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09" w:rsidRPr="00EC136C" w:rsidRDefault="00D77E09" w:rsidP="00D77E09">
      <w:pPr>
        <w:widowControl w:val="0"/>
        <w:autoSpaceDE w:val="0"/>
        <w:autoSpaceDN w:val="0"/>
        <w:adjustRightInd w:val="0"/>
        <w:jc w:val="center"/>
        <w:rPr>
          <w:rFonts w:cs="Arial"/>
          <w:b/>
          <w:color w:val="4F81BD" w:themeColor="accent1"/>
          <w:sz w:val="28"/>
          <w:szCs w:val="28"/>
          <w:lang w:val="en-CA"/>
        </w:rPr>
      </w:pPr>
    </w:p>
    <w:p w:rsidR="00D77E09" w:rsidRDefault="00D77E09" w:rsidP="00D77E09">
      <w:pPr>
        <w:widowControl w:val="0"/>
        <w:autoSpaceDE w:val="0"/>
        <w:autoSpaceDN w:val="0"/>
        <w:adjustRightInd w:val="0"/>
        <w:jc w:val="center"/>
        <w:rPr>
          <w:rFonts w:cs="Arial"/>
          <w:b/>
          <w:color w:val="1A1A1A"/>
          <w:sz w:val="28"/>
          <w:szCs w:val="28"/>
          <w:lang w:val="en-CA"/>
        </w:rPr>
      </w:pPr>
    </w:p>
    <w:p w:rsidR="00D77E09" w:rsidRDefault="00D77E09" w:rsidP="00D77E09">
      <w:pPr>
        <w:widowControl w:val="0"/>
        <w:autoSpaceDE w:val="0"/>
        <w:autoSpaceDN w:val="0"/>
        <w:adjustRightInd w:val="0"/>
        <w:jc w:val="center"/>
        <w:rPr>
          <w:rFonts w:cs="Arial"/>
          <w:b/>
          <w:color w:val="1A1A1A"/>
          <w:sz w:val="28"/>
          <w:szCs w:val="28"/>
          <w:lang w:val="en-CA"/>
        </w:rPr>
      </w:pPr>
    </w:p>
    <w:p w:rsidR="00D77E09" w:rsidRDefault="00D77E09" w:rsidP="00D77E09">
      <w:pPr>
        <w:widowControl w:val="0"/>
        <w:autoSpaceDE w:val="0"/>
        <w:autoSpaceDN w:val="0"/>
        <w:adjustRightInd w:val="0"/>
        <w:jc w:val="center"/>
        <w:rPr>
          <w:rFonts w:cs="Arial"/>
          <w:b/>
          <w:color w:val="1A1A1A"/>
          <w:sz w:val="28"/>
          <w:szCs w:val="28"/>
          <w:lang w:val="en-CA"/>
        </w:rPr>
      </w:pPr>
    </w:p>
    <w:p w:rsidR="00D77E09" w:rsidRDefault="00D77E09" w:rsidP="00D77E09">
      <w:pPr>
        <w:widowControl w:val="0"/>
        <w:autoSpaceDE w:val="0"/>
        <w:autoSpaceDN w:val="0"/>
        <w:adjustRightInd w:val="0"/>
        <w:jc w:val="center"/>
        <w:rPr>
          <w:rFonts w:cs="Arial"/>
          <w:b/>
          <w:color w:val="1A1A1A"/>
          <w:sz w:val="28"/>
          <w:szCs w:val="28"/>
          <w:lang w:val="en-CA"/>
        </w:rPr>
      </w:pPr>
    </w:p>
    <w:p w:rsidR="00D77E09" w:rsidRDefault="00D77E09" w:rsidP="00D77E09">
      <w:pPr>
        <w:widowControl w:val="0"/>
        <w:autoSpaceDE w:val="0"/>
        <w:autoSpaceDN w:val="0"/>
        <w:adjustRightInd w:val="0"/>
        <w:jc w:val="center"/>
        <w:rPr>
          <w:rFonts w:cs="Arial"/>
          <w:b/>
          <w:color w:val="1A1A1A"/>
          <w:sz w:val="28"/>
          <w:szCs w:val="28"/>
          <w:lang w:val="en-CA"/>
        </w:rPr>
      </w:pPr>
    </w:p>
    <w:p w:rsidR="00D77E09" w:rsidRDefault="00D77E09" w:rsidP="00D77E09">
      <w:pPr>
        <w:widowControl w:val="0"/>
        <w:autoSpaceDE w:val="0"/>
        <w:autoSpaceDN w:val="0"/>
        <w:adjustRightInd w:val="0"/>
        <w:jc w:val="center"/>
        <w:rPr>
          <w:rFonts w:cs="Arial"/>
          <w:b/>
          <w:color w:val="1A1A1A"/>
          <w:sz w:val="28"/>
          <w:szCs w:val="28"/>
          <w:lang w:val="en-CA"/>
        </w:rPr>
      </w:pPr>
    </w:p>
    <w:p w:rsidR="00D77E09" w:rsidRDefault="00D77E09" w:rsidP="00D77E09">
      <w:pPr>
        <w:widowControl w:val="0"/>
        <w:autoSpaceDE w:val="0"/>
        <w:autoSpaceDN w:val="0"/>
        <w:adjustRightInd w:val="0"/>
        <w:jc w:val="center"/>
        <w:rPr>
          <w:rFonts w:cs="Arial"/>
          <w:b/>
          <w:color w:val="1A1A1A"/>
          <w:sz w:val="28"/>
          <w:szCs w:val="28"/>
          <w:lang w:val="en-CA"/>
        </w:rPr>
      </w:pPr>
    </w:p>
    <w:p w:rsidR="00D77E09" w:rsidRPr="006C17C2" w:rsidRDefault="00D77E09" w:rsidP="00D77E09">
      <w:pPr>
        <w:widowControl w:val="0"/>
        <w:autoSpaceDE w:val="0"/>
        <w:autoSpaceDN w:val="0"/>
        <w:adjustRightInd w:val="0"/>
        <w:jc w:val="center"/>
        <w:rPr>
          <w:rFonts w:cs="Arial"/>
          <w:b/>
          <w:sz w:val="28"/>
          <w:szCs w:val="28"/>
          <w:lang w:val="en-CA"/>
        </w:rPr>
      </w:pPr>
      <w:r w:rsidRPr="006C17C2">
        <w:rPr>
          <w:rFonts w:cs="Arial"/>
          <w:b/>
          <w:sz w:val="28"/>
          <w:szCs w:val="28"/>
          <w:lang w:val="en-CA"/>
        </w:rPr>
        <w:t>Report on Equity Sounding</w:t>
      </w:r>
    </w:p>
    <w:p w:rsidR="00D77E09" w:rsidRPr="006C17C2" w:rsidRDefault="00D77E09" w:rsidP="00D77E09">
      <w:pPr>
        <w:widowControl w:val="0"/>
        <w:autoSpaceDE w:val="0"/>
        <w:autoSpaceDN w:val="0"/>
        <w:adjustRightInd w:val="0"/>
        <w:jc w:val="center"/>
        <w:rPr>
          <w:rFonts w:cs="Arial"/>
          <w:b/>
          <w:sz w:val="28"/>
          <w:szCs w:val="28"/>
          <w:lang w:val="en-CA"/>
        </w:rPr>
      </w:pPr>
      <w:r w:rsidRPr="006C17C2">
        <w:rPr>
          <w:rFonts w:cs="Arial"/>
          <w:b/>
          <w:sz w:val="28"/>
          <w:szCs w:val="28"/>
          <w:lang w:val="en-CA"/>
        </w:rPr>
        <w:t>Canada Council for the Arts</w:t>
      </w:r>
    </w:p>
    <w:p w:rsidR="00D77E09" w:rsidRDefault="00D77E09" w:rsidP="00D77E09">
      <w:pPr>
        <w:widowControl w:val="0"/>
        <w:autoSpaceDE w:val="0"/>
        <w:autoSpaceDN w:val="0"/>
        <w:adjustRightInd w:val="0"/>
        <w:jc w:val="center"/>
        <w:rPr>
          <w:rFonts w:cs="Arial"/>
          <w:b/>
          <w:sz w:val="28"/>
          <w:szCs w:val="28"/>
          <w:lang w:val="en-CA"/>
        </w:rPr>
      </w:pPr>
      <w:r w:rsidRPr="006C17C2">
        <w:rPr>
          <w:rFonts w:cs="Arial"/>
          <w:b/>
          <w:sz w:val="28"/>
          <w:szCs w:val="28"/>
          <w:lang w:val="en-CA"/>
        </w:rPr>
        <w:t>October 24-25, 2013</w:t>
      </w:r>
    </w:p>
    <w:p w:rsidR="00D77E09" w:rsidRPr="00D77E09" w:rsidRDefault="00D77E0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D77E09" w:rsidRDefault="00D77E0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CF2CB9" w:rsidRDefault="00CF2CB9" w:rsidP="00D77E09">
      <w:pPr>
        <w:widowControl w:val="0"/>
        <w:autoSpaceDE w:val="0"/>
        <w:autoSpaceDN w:val="0"/>
        <w:adjustRightInd w:val="0"/>
        <w:jc w:val="center"/>
        <w:rPr>
          <w:rFonts w:cs="Arial"/>
          <w:b/>
          <w:color w:val="1A1A1A"/>
          <w:sz w:val="28"/>
          <w:szCs w:val="28"/>
          <w:lang w:val="en-CA"/>
        </w:rPr>
      </w:pPr>
    </w:p>
    <w:p w:rsidR="00F868FD" w:rsidRDefault="00F868FD" w:rsidP="00D77E09">
      <w:pPr>
        <w:widowControl w:val="0"/>
        <w:autoSpaceDE w:val="0"/>
        <w:autoSpaceDN w:val="0"/>
        <w:adjustRightInd w:val="0"/>
        <w:jc w:val="center"/>
        <w:rPr>
          <w:rFonts w:cs="Arial"/>
          <w:b/>
          <w:color w:val="1A1A1A"/>
          <w:sz w:val="28"/>
          <w:szCs w:val="28"/>
          <w:lang w:val="en-CA"/>
        </w:rPr>
      </w:pPr>
    </w:p>
    <w:p w:rsidR="00F868FD" w:rsidRDefault="00F868FD" w:rsidP="00D77E09">
      <w:pPr>
        <w:widowControl w:val="0"/>
        <w:autoSpaceDE w:val="0"/>
        <w:autoSpaceDN w:val="0"/>
        <w:adjustRightInd w:val="0"/>
        <w:jc w:val="center"/>
        <w:rPr>
          <w:rFonts w:cs="Arial"/>
          <w:b/>
          <w:color w:val="1A1A1A"/>
          <w:sz w:val="28"/>
          <w:szCs w:val="28"/>
          <w:lang w:val="en-CA"/>
        </w:rPr>
      </w:pPr>
    </w:p>
    <w:p w:rsidR="00F868FD" w:rsidRDefault="00F868FD" w:rsidP="00D77E09">
      <w:pPr>
        <w:widowControl w:val="0"/>
        <w:autoSpaceDE w:val="0"/>
        <w:autoSpaceDN w:val="0"/>
        <w:adjustRightInd w:val="0"/>
        <w:jc w:val="center"/>
        <w:rPr>
          <w:rFonts w:cs="Arial"/>
          <w:b/>
          <w:color w:val="1A1A1A"/>
          <w:sz w:val="28"/>
          <w:szCs w:val="28"/>
          <w:lang w:val="en-CA"/>
        </w:rPr>
      </w:pPr>
    </w:p>
    <w:p w:rsidR="007656D1" w:rsidRDefault="007656D1" w:rsidP="00D77E09">
      <w:pPr>
        <w:widowControl w:val="0"/>
        <w:autoSpaceDE w:val="0"/>
        <w:autoSpaceDN w:val="0"/>
        <w:adjustRightInd w:val="0"/>
        <w:jc w:val="center"/>
        <w:rPr>
          <w:rFonts w:cs="Arial"/>
          <w:b/>
          <w:sz w:val="28"/>
          <w:szCs w:val="28"/>
          <w:lang w:val="en-CA"/>
        </w:rPr>
      </w:pPr>
    </w:p>
    <w:p w:rsidR="00D77E09" w:rsidRPr="00692180" w:rsidRDefault="00D77E09" w:rsidP="00D77E09">
      <w:pPr>
        <w:widowControl w:val="0"/>
        <w:autoSpaceDE w:val="0"/>
        <w:autoSpaceDN w:val="0"/>
        <w:adjustRightInd w:val="0"/>
        <w:jc w:val="center"/>
        <w:rPr>
          <w:rFonts w:cs="Arial"/>
          <w:b/>
          <w:sz w:val="28"/>
          <w:szCs w:val="28"/>
          <w:lang w:val="en-CA"/>
        </w:rPr>
      </w:pPr>
      <w:r w:rsidRPr="00692180">
        <w:rPr>
          <w:rFonts w:cs="Arial"/>
          <w:b/>
          <w:sz w:val="28"/>
          <w:szCs w:val="28"/>
          <w:lang w:val="en-CA"/>
        </w:rPr>
        <w:t>Prepared by Karen Tisch</w:t>
      </w:r>
    </w:p>
    <w:p w:rsidR="00D77E09" w:rsidRDefault="00D77E09" w:rsidP="00D77E09">
      <w:pPr>
        <w:widowControl w:val="0"/>
        <w:autoSpaceDE w:val="0"/>
        <w:autoSpaceDN w:val="0"/>
        <w:adjustRightInd w:val="0"/>
        <w:jc w:val="center"/>
        <w:rPr>
          <w:rFonts w:cs="Arial"/>
          <w:b/>
          <w:color w:val="1A1A1A"/>
          <w:sz w:val="28"/>
          <w:szCs w:val="28"/>
          <w:lang w:val="en-CA"/>
        </w:rPr>
      </w:pPr>
    </w:p>
    <w:p w:rsidR="002534D3" w:rsidRPr="002534D3" w:rsidRDefault="00D77E09">
      <w:pPr>
        <w:spacing w:after="200" w:line="276" w:lineRule="auto"/>
        <w:rPr>
          <w:rFonts w:cs="Arial"/>
          <w:b/>
          <w:color w:val="4F81BD" w:themeColor="accent1"/>
          <w:sz w:val="28"/>
          <w:szCs w:val="28"/>
          <w:lang w:val="en-CA"/>
        </w:rPr>
      </w:pPr>
      <w:r>
        <w:rPr>
          <w:rFonts w:cs="Arial"/>
          <w:b/>
          <w:color w:val="1A1A1A"/>
          <w:sz w:val="28"/>
          <w:szCs w:val="28"/>
          <w:lang w:val="en-CA"/>
        </w:rPr>
        <w:br w:type="page"/>
      </w:r>
      <w:r w:rsidR="002534D3" w:rsidRPr="002534D3">
        <w:rPr>
          <w:rFonts w:cs="Arial"/>
          <w:b/>
          <w:color w:val="4F81BD" w:themeColor="accent1"/>
          <w:sz w:val="28"/>
          <w:szCs w:val="28"/>
          <w:lang w:val="en-CA"/>
        </w:rPr>
        <w:t>Table of Contents</w:t>
      </w:r>
    </w:p>
    <w:p w:rsidR="002534D3" w:rsidRDefault="002534D3">
      <w:pPr>
        <w:spacing w:after="200" w:line="276" w:lineRule="auto"/>
        <w:rPr>
          <w:rFonts w:cs="Arial"/>
          <w:b/>
          <w:color w:val="1A1A1A"/>
          <w:lang w:val="en-CA"/>
        </w:rPr>
      </w:pPr>
      <w:r w:rsidRPr="002534D3">
        <w:rPr>
          <w:rFonts w:cs="Arial"/>
          <w:b/>
          <w:color w:val="1A1A1A"/>
          <w:lang w:val="en-CA"/>
        </w:rPr>
        <w:t>Executive Summa</w:t>
      </w:r>
      <w:r>
        <w:rPr>
          <w:rFonts w:cs="Arial"/>
          <w:b/>
          <w:color w:val="1A1A1A"/>
          <w:lang w:val="en-CA"/>
        </w:rPr>
        <w:t>ry – Equity Report     3</w:t>
      </w:r>
    </w:p>
    <w:p w:rsidR="002534D3" w:rsidRPr="002534D3" w:rsidRDefault="002534D3" w:rsidP="002534D3">
      <w:pPr>
        <w:spacing w:after="200" w:line="276" w:lineRule="auto"/>
        <w:rPr>
          <w:rFonts w:cs="Arial"/>
          <w:b/>
          <w:lang w:val="en-CA"/>
        </w:rPr>
      </w:pPr>
      <w:r w:rsidRPr="002534D3">
        <w:rPr>
          <w:rFonts w:cs="Arial"/>
          <w:b/>
          <w:lang w:val="en-CA"/>
        </w:rPr>
        <w:t xml:space="preserve">Equity Sounding – </w:t>
      </w:r>
      <w:r>
        <w:rPr>
          <w:rFonts w:cs="Arial"/>
          <w:b/>
          <w:lang w:val="en-CA"/>
        </w:rPr>
        <w:t>Full Report     7</w:t>
      </w:r>
    </w:p>
    <w:p w:rsidR="002534D3" w:rsidRDefault="002534D3" w:rsidP="002534D3">
      <w:pPr>
        <w:spacing w:after="200" w:line="276" w:lineRule="auto"/>
        <w:ind w:firstLine="720"/>
        <w:rPr>
          <w:rFonts w:cs="Arial"/>
          <w:b/>
          <w:lang w:val="en-CA"/>
        </w:rPr>
      </w:pPr>
      <w:r w:rsidRPr="002534D3">
        <w:rPr>
          <w:rFonts w:cs="Arial"/>
          <w:b/>
          <w:lang w:val="en-CA"/>
        </w:rPr>
        <w:t>Introduction</w:t>
      </w:r>
      <w:r>
        <w:rPr>
          <w:rFonts w:cs="Arial"/>
          <w:b/>
          <w:lang w:val="en-CA"/>
        </w:rPr>
        <w:t xml:space="preserve">     7</w:t>
      </w:r>
    </w:p>
    <w:p w:rsidR="002534D3" w:rsidRDefault="002534D3" w:rsidP="002534D3">
      <w:pPr>
        <w:spacing w:after="200" w:line="276" w:lineRule="auto"/>
        <w:ind w:firstLine="720"/>
        <w:rPr>
          <w:rFonts w:cs="Arial"/>
          <w:b/>
          <w:lang w:val="en-CA"/>
        </w:rPr>
      </w:pPr>
      <w:r>
        <w:rPr>
          <w:rFonts w:cs="Arial"/>
          <w:b/>
          <w:lang w:val="en-CA"/>
        </w:rPr>
        <w:t>Opening Session     9</w:t>
      </w:r>
    </w:p>
    <w:p w:rsidR="002534D3" w:rsidRDefault="002534D3" w:rsidP="002534D3">
      <w:pPr>
        <w:spacing w:after="200" w:line="276" w:lineRule="auto"/>
        <w:ind w:firstLine="720"/>
        <w:rPr>
          <w:rFonts w:cs="Arial"/>
          <w:b/>
          <w:lang w:val="en-CA"/>
        </w:rPr>
      </w:pPr>
      <w:r>
        <w:rPr>
          <w:rFonts w:cs="Arial"/>
          <w:b/>
          <w:lang w:val="en-CA"/>
        </w:rPr>
        <w:t>Panel: Setting the Stage     11</w:t>
      </w:r>
    </w:p>
    <w:p w:rsidR="002534D3" w:rsidRDefault="002534D3" w:rsidP="002534D3">
      <w:pPr>
        <w:spacing w:after="200" w:line="276" w:lineRule="auto"/>
        <w:ind w:firstLine="720"/>
        <w:rPr>
          <w:rFonts w:cs="Arial"/>
          <w:b/>
          <w:lang w:val="en-CA"/>
        </w:rPr>
      </w:pPr>
      <w:r>
        <w:rPr>
          <w:rFonts w:cs="Arial"/>
          <w:b/>
          <w:lang w:val="en-CA"/>
        </w:rPr>
        <w:t>Group Discussion: Identifying Assets     13</w:t>
      </w:r>
    </w:p>
    <w:p w:rsidR="002534D3" w:rsidRDefault="002534D3" w:rsidP="002534D3">
      <w:pPr>
        <w:spacing w:after="200" w:line="276" w:lineRule="auto"/>
        <w:ind w:firstLine="720"/>
        <w:rPr>
          <w:rFonts w:cs="Arial"/>
          <w:b/>
          <w:lang w:val="en-CA"/>
        </w:rPr>
      </w:pPr>
      <w:r>
        <w:rPr>
          <w:rFonts w:cs="Arial"/>
          <w:b/>
          <w:lang w:val="en-CA"/>
        </w:rPr>
        <w:t>Group Discussion: The Evolving Landscape and Crafting the Future     17</w:t>
      </w:r>
    </w:p>
    <w:p w:rsidR="002534D3" w:rsidRDefault="002534D3" w:rsidP="002534D3">
      <w:pPr>
        <w:spacing w:after="200" w:line="276" w:lineRule="auto"/>
        <w:ind w:firstLine="720"/>
        <w:rPr>
          <w:rFonts w:cs="Arial"/>
          <w:b/>
          <w:lang w:val="en-CA"/>
        </w:rPr>
      </w:pPr>
      <w:r>
        <w:rPr>
          <w:rFonts w:cs="Arial"/>
          <w:b/>
          <w:lang w:val="en-CA"/>
        </w:rPr>
        <w:t>Breakout Groups #1: Setting Priorities     22</w:t>
      </w:r>
    </w:p>
    <w:p w:rsidR="002534D3" w:rsidRDefault="002534D3" w:rsidP="002534D3">
      <w:pPr>
        <w:spacing w:after="200" w:line="276" w:lineRule="auto"/>
        <w:ind w:firstLine="720"/>
        <w:rPr>
          <w:rFonts w:cs="Arial"/>
          <w:b/>
          <w:lang w:val="en-CA"/>
        </w:rPr>
      </w:pPr>
      <w:r>
        <w:rPr>
          <w:rFonts w:cs="Arial"/>
          <w:b/>
          <w:lang w:val="en-CA"/>
        </w:rPr>
        <w:t>Breakout Groups #2: Supporting the Vision     2</w:t>
      </w:r>
      <w:r w:rsidR="00E01BD1">
        <w:rPr>
          <w:rFonts w:cs="Arial"/>
          <w:b/>
          <w:lang w:val="en-CA"/>
        </w:rPr>
        <w:t>4</w:t>
      </w:r>
    </w:p>
    <w:p w:rsidR="00692180" w:rsidRDefault="00692180" w:rsidP="002534D3">
      <w:pPr>
        <w:spacing w:after="200" w:line="276" w:lineRule="auto"/>
        <w:ind w:firstLine="720"/>
        <w:rPr>
          <w:rFonts w:cs="Arial"/>
          <w:b/>
          <w:lang w:val="en-CA"/>
        </w:rPr>
      </w:pPr>
      <w:r>
        <w:rPr>
          <w:rFonts w:cs="Arial"/>
          <w:b/>
          <w:lang w:val="en-CA"/>
        </w:rPr>
        <w:t>Next Steps: Open Microphone     27</w:t>
      </w:r>
      <w:r w:rsidR="002534D3">
        <w:rPr>
          <w:rFonts w:cs="Arial"/>
          <w:b/>
          <w:lang w:val="en-CA"/>
        </w:rPr>
        <w:t xml:space="preserve"> </w:t>
      </w:r>
    </w:p>
    <w:p w:rsidR="002534D3" w:rsidRDefault="00692180" w:rsidP="00692180">
      <w:pPr>
        <w:spacing w:after="200" w:line="276" w:lineRule="auto"/>
        <w:ind w:firstLine="720"/>
        <w:rPr>
          <w:rFonts w:cs="Arial"/>
          <w:b/>
          <w:lang w:val="en-CA"/>
        </w:rPr>
      </w:pPr>
      <w:r>
        <w:rPr>
          <w:rFonts w:cs="Arial"/>
          <w:b/>
          <w:lang w:val="en-CA"/>
        </w:rPr>
        <w:t>Panel: Aspirations and Inspirations     29</w:t>
      </w:r>
    </w:p>
    <w:p w:rsidR="00692180" w:rsidRDefault="00692180" w:rsidP="00692180">
      <w:pPr>
        <w:spacing w:after="200" w:line="276" w:lineRule="auto"/>
        <w:ind w:firstLine="720"/>
        <w:rPr>
          <w:rFonts w:cs="Arial"/>
          <w:b/>
          <w:lang w:val="en-CA"/>
        </w:rPr>
      </w:pPr>
      <w:r>
        <w:rPr>
          <w:rFonts w:cs="Arial"/>
          <w:b/>
          <w:lang w:val="en-CA"/>
        </w:rPr>
        <w:t>Closing Remarks and Post-Sounding Feedback     31</w:t>
      </w:r>
    </w:p>
    <w:p w:rsidR="00692180" w:rsidRPr="00A8294A" w:rsidRDefault="00692180" w:rsidP="00692180">
      <w:pPr>
        <w:spacing w:after="200" w:line="276" w:lineRule="auto"/>
        <w:rPr>
          <w:rFonts w:cs="Arial"/>
          <w:b/>
          <w:lang w:val="fr-CA"/>
        </w:rPr>
      </w:pPr>
      <w:r w:rsidRPr="00A8294A">
        <w:rPr>
          <w:rFonts w:cs="Arial"/>
          <w:b/>
          <w:lang w:val="fr-CA"/>
        </w:rPr>
        <w:t>Appendix A: Participant List     32</w:t>
      </w:r>
    </w:p>
    <w:p w:rsidR="00692180" w:rsidRPr="00A8294A" w:rsidRDefault="00692180" w:rsidP="00692180">
      <w:pPr>
        <w:spacing w:after="200" w:line="276" w:lineRule="auto"/>
        <w:rPr>
          <w:rFonts w:cs="Arial"/>
          <w:b/>
          <w:lang w:val="fr-CA"/>
        </w:rPr>
      </w:pPr>
      <w:r w:rsidRPr="00A8294A">
        <w:rPr>
          <w:rFonts w:cs="Arial"/>
          <w:b/>
          <w:lang w:val="fr-CA"/>
        </w:rPr>
        <w:t>Appendix B: Participant Biographies     33</w:t>
      </w:r>
    </w:p>
    <w:p w:rsidR="00692180" w:rsidRDefault="00692180" w:rsidP="00692180">
      <w:pPr>
        <w:spacing w:after="200" w:line="276" w:lineRule="auto"/>
        <w:rPr>
          <w:rFonts w:cs="Arial"/>
          <w:b/>
          <w:lang w:val="en-CA"/>
        </w:rPr>
      </w:pPr>
      <w:r>
        <w:rPr>
          <w:rFonts w:cs="Arial"/>
          <w:b/>
          <w:lang w:val="en-CA"/>
        </w:rPr>
        <w:t>Appendix C: Agenda     40</w:t>
      </w:r>
    </w:p>
    <w:p w:rsidR="00692180" w:rsidRDefault="00692180" w:rsidP="00692180">
      <w:pPr>
        <w:spacing w:after="200" w:line="276" w:lineRule="auto"/>
        <w:rPr>
          <w:rFonts w:cs="Arial"/>
          <w:b/>
          <w:lang w:val="en-CA"/>
        </w:rPr>
      </w:pPr>
    </w:p>
    <w:p w:rsidR="00692180" w:rsidRDefault="00692180" w:rsidP="00692180">
      <w:pPr>
        <w:spacing w:after="200" w:line="276" w:lineRule="auto"/>
        <w:ind w:firstLine="720"/>
        <w:rPr>
          <w:rFonts w:cs="Arial"/>
          <w:b/>
          <w:lang w:val="en-CA"/>
        </w:rPr>
      </w:pPr>
    </w:p>
    <w:p w:rsidR="00692180" w:rsidRDefault="00692180" w:rsidP="00692180">
      <w:pPr>
        <w:spacing w:after="200" w:line="276" w:lineRule="auto"/>
        <w:rPr>
          <w:rFonts w:cs="Arial"/>
          <w:b/>
          <w:lang w:val="en-CA"/>
        </w:rPr>
      </w:pPr>
    </w:p>
    <w:p w:rsidR="00692180" w:rsidRDefault="00692180" w:rsidP="00692180">
      <w:pPr>
        <w:spacing w:after="200" w:line="276" w:lineRule="auto"/>
        <w:ind w:firstLine="720"/>
        <w:rPr>
          <w:rFonts w:cs="Arial"/>
          <w:b/>
          <w:lang w:val="en-CA"/>
        </w:rPr>
      </w:pPr>
    </w:p>
    <w:p w:rsidR="002534D3" w:rsidRDefault="002534D3" w:rsidP="002534D3">
      <w:pPr>
        <w:spacing w:after="200" w:line="276" w:lineRule="auto"/>
        <w:ind w:firstLine="720"/>
        <w:rPr>
          <w:rFonts w:cs="Arial"/>
          <w:b/>
          <w:lang w:val="en-CA"/>
        </w:rPr>
      </w:pPr>
    </w:p>
    <w:p w:rsidR="002534D3" w:rsidRDefault="002534D3" w:rsidP="002534D3">
      <w:pPr>
        <w:spacing w:after="200" w:line="276" w:lineRule="auto"/>
        <w:ind w:firstLine="720"/>
        <w:rPr>
          <w:rFonts w:cs="Arial"/>
          <w:b/>
          <w:lang w:val="en-CA"/>
        </w:rPr>
      </w:pPr>
    </w:p>
    <w:p w:rsidR="002534D3" w:rsidRDefault="002534D3" w:rsidP="002534D3">
      <w:pPr>
        <w:spacing w:after="200" w:line="276" w:lineRule="auto"/>
        <w:ind w:firstLine="720"/>
        <w:rPr>
          <w:rFonts w:cs="Arial"/>
          <w:b/>
          <w:lang w:val="en-CA"/>
        </w:rPr>
      </w:pPr>
    </w:p>
    <w:p w:rsidR="002534D3" w:rsidRDefault="002534D3" w:rsidP="002534D3">
      <w:pPr>
        <w:spacing w:after="200" w:line="276" w:lineRule="auto"/>
        <w:ind w:firstLine="720"/>
        <w:rPr>
          <w:rFonts w:cs="Arial"/>
          <w:b/>
          <w:lang w:val="en-CA"/>
        </w:rPr>
      </w:pPr>
    </w:p>
    <w:p w:rsidR="002534D3" w:rsidRDefault="002534D3" w:rsidP="002534D3">
      <w:pPr>
        <w:spacing w:after="200" w:line="276" w:lineRule="auto"/>
        <w:ind w:firstLine="720"/>
        <w:rPr>
          <w:rFonts w:cs="Arial"/>
          <w:b/>
          <w:lang w:val="en-CA"/>
        </w:rPr>
      </w:pPr>
    </w:p>
    <w:p w:rsidR="00CF2CB9" w:rsidRPr="00F868FD" w:rsidRDefault="0045535C" w:rsidP="00CF2CB9">
      <w:pPr>
        <w:spacing w:after="200" w:line="276" w:lineRule="auto"/>
        <w:rPr>
          <w:rFonts w:cs="Arial"/>
          <w:b/>
          <w:color w:val="1A1A1A"/>
          <w:lang w:val="en-CA"/>
        </w:rPr>
      </w:pPr>
      <w:r w:rsidRPr="0045535C">
        <w:rPr>
          <w:rFonts w:cs="Arial"/>
          <w:b/>
          <w:color w:val="8064A2" w:themeColor="accent4"/>
          <w:sz w:val="28"/>
          <w:szCs w:val="28"/>
          <w:lang w:val="en-CA"/>
        </w:rPr>
        <w:t xml:space="preserve">Equity Sounding – </w:t>
      </w:r>
      <w:r w:rsidR="00CF2CB9" w:rsidRPr="0045535C">
        <w:rPr>
          <w:rFonts w:cs="Arial"/>
          <w:b/>
          <w:color w:val="8064A2" w:themeColor="accent4"/>
          <w:sz w:val="28"/>
          <w:szCs w:val="28"/>
        </w:rPr>
        <w:t>Executive Summary</w:t>
      </w:r>
    </w:p>
    <w:p w:rsidR="00DA58B9" w:rsidRDefault="00DA58B9" w:rsidP="00CF2CB9">
      <w:pPr>
        <w:rPr>
          <w:rFonts w:cs="Times New Roman"/>
          <w:b/>
          <w:color w:val="4F81BD" w:themeColor="accent1"/>
          <w:sz w:val="22"/>
          <w:szCs w:val="22"/>
          <w:u w:val="thick"/>
        </w:rPr>
      </w:pPr>
    </w:p>
    <w:p w:rsidR="00CF2CB9" w:rsidRPr="00CF2CB9" w:rsidRDefault="00CF2CB9" w:rsidP="00CF2CB9">
      <w:pPr>
        <w:rPr>
          <w:rFonts w:cs="Times New Roman"/>
          <w:b/>
          <w:color w:val="4F81BD" w:themeColor="accent1"/>
          <w:sz w:val="22"/>
          <w:szCs w:val="22"/>
          <w:u w:val="thick"/>
        </w:rPr>
      </w:pPr>
      <w:r w:rsidRPr="00CF2CB9">
        <w:rPr>
          <w:rFonts w:cs="Times New Roman"/>
          <w:b/>
          <w:color w:val="4F81BD" w:themeColor="accent1"/>
          <w:sz w:val="22"/>
          <w:szCs w:val="22"/>
          <w:u w:val="thick"/>
        </w:rPr>
        <w:t>Background and Structure of Sounding</w:t>
      </w:r>
    </w:p>
    <w:p w:rsidR="00CF2CB9" w:rsidRPr="00CF2CB9" w:rsidRDefault="00CF2CB9" w:rsidP="00CF2CB9">
      <w:pPr>
        <w:rPr>
          <w:rFonts w:cs="Times New Roman"/>
          <w:sz w:val="22"/>
          <w:szCs w:val="22"/>
        </w:rPr>
      </w:pPr>
      <w:r w:rsidRPr="00CF2CB9">
        <w:rPr>
          <w:rFonts w:cs="Times New Roman"/>
          <w:sz w:val="22"/>
          <w:szCs w:val="22"/>
        </w:rPr>
        <w:t xml:space="preserve">From </w:t>
      </w:r>
      <w:r w:rsidRPr="00CF2CB9">
        <w:rPr>
          <w:rFonts w:cs="Times New Roman"/>
          <w:b/>
          <w:sz w:val="22"/>
          <w:szCs w:val="22"/>
        </w:rPr>
        <w:t>October 24-25</w:t>
      </w:r>
      <w:r w:rsidRPr="00CF2CB9">
        <w:rPr>
          <w:rFonts w:cs="Times New Roman"/>
          <w:sz w:val="22"/>
          <w:szCs w:val="22"/>
        </w:rPr>
        <w:t xml:space="preserve">, </w:t>
      </w:r>
      <w:r w:rsidRPr="00CF2CB9">
        <w:rPr>
          <w:rFonts w:cs="Times New Roman"/>
          <w:b/>
          <w:sz w:val="22"/>
          <w:szCs w:val="22"/>
        </w:rPr>
        <w:t>2013</w:t>
      </w:r>
      <w:r w:rsidRPr="00CF2CB9">
        <w:rPr>
          <w:rFonts w:cs="Times New Roman"/>
          <w:sz w:val="22"/>
          <w:szCs w:val="22"/>
        </w:rPr>
        <w:t xml:space="preserve"> the Equity Office hosted an </w:t>
      </w:r>
      <w:r w:rsidRPr="00CF2CB9">
        <w:rPr>
          <w:rFonts w:cs="Times New Roman"/>
          <w:b/>
          <w:sz w:val="22"/>
          <w:szCs w:val="22"/>
        </w:rPr>
        <w:t>equity sounding</w:t>
      </w:r>
      <w:r w:rsidRPr="00CF2CB9">
        <w:rPr>
          <w:rFonts w:cs="Times New Roman"/>
          <w:sz w:val="22"/>
          <w:szCs w:val="22"/>
        </w:rPr>
        <w:t xml:space="preserve"> at the Canada Council designed to solicit community input on the current ecology, needs and aspirations of artists from culturally-diverse, Deaf, disability arts and official language minority communities. The sounding was intended to explore potential areas where the Canada Council might strategically intervene—through policies, funding programs, mechanisms or partnerships—to assist these equity-seeking groups in realizing their </w:t>
      </w:r>
      <w:r w:rsidR="00296E0A">
        <w:rPr>
          <w:rFonts w:cs="Times New Roman"/>
          <w:sz w:val="22"/>
          <w:szCs w:val="22"/>
        </w:rPr>
        <w:t xml:space="preserve">artistic </w:t>
      </w:r>
      <w:r w:rsidRPr="00CF2CB9">
        <w:rPr>
          <w:rFonts w:cs="Times New Roman"/>
          <w:sz w:val="22"/>
          <w:szCs w:val="22"/>
        </w:rPr>
        <w:t>vision. The sounding is part of a larger program redesign</w:t>
      </w:r>
      <w:r w:rsidRPr="00CF2CB9">
        <w:rPr>
          <w:rFonts w:cs="Times New Roman"/>
          <w:b/>
          <w:sz w:val="22"/>
          <w:szCs w:val="22"/>
        </w:rPr>
        <w:t xml:space="preserve"> </w:t>
      </w:r>
      <w:r w:rsidRPr="00CF2CB9">
        <w:rPr>
          <w:rFonts w:cs="Times New Roman"/>
          <w:sz w:val="22"/>
          <w:szCs w:val="22"/>
        </w:rPr>
        <w:t xml:space="preserve">process that the Equity Office is currently undertaking in light of the wind-down of the </w:t>
      </w:r>
      <w:r w:rsidRPr="00CF2CB9">
        <w:rPr>
          <w:rFonts w:cs="Times New Roman"/>
          <w:i/>
          <w:sz w:val="22"/>
          <w:szCs w:val="22"/>
        </w:rPr>
        <w:t>Capacity Building Initiative</w:t>
      </w:r>
      <w:r w:rsidRPr="00CF2CB9">
        <w:rPr>
          <w:rFonts w:cs="Times New Roman"/>
          <w:sz w:val="22"/>
          <w:szCs w:val="22"/>
        </w:rPr>
        <w:t xml:space="preserve">, the implementation of the </w:t>
      </w:r>
      <w:r w:rsidRPr="00CF2CB9">
        <w:rPr>
          <w:rFonts w:cs="Times New Roman"/>
          <w:i/>
          <w:sz w:val="22"/>
          <w:szCs w:val="22"/>
        </w:rPr>
        <w:t>Deaf and Disability Arts, Access and Equality Strategy</w:t>
      </w:r>
      <w:r w:rsidRPr="00CF2CB9">
        <w:rPr>
          <w:rFonts w:cs="Times New Roman"/>
          <w:sz w:val="22"/>
          <w:szCs w:val="22"/>
        </w:rPr>
        <w:t xml:space="preserve">, and a potential partnership with the disciplinary sections on the </w:t>
      </w:r>
      <w:r w:rsidRPr="00CF2CB9">
        <w:rPr>
          <w:rFonts w:cs="Times New Roman"/>
          <w:i/>
          <w:sz w:val="22"/>
          <w:szCs w:val="22"/>
        </w:rPr>
        <w:t xml:space="preserve">Roadmap for Canada’s Linguistic Duality </w:t>
      </w:r>
      <w:r w:rsidRPr="00CF2CB9">
        <w:rPr>
          <w:rFonts w:cs="Times New Roman"/>
          <w:sz w:val="22"/>
          <w:szCs w:val="22"/>
        </w:rPr>
        <w:t xml:space="preserve">initiative. </w:t>
      </w:r>
    </w:p>
    <w:p w:rsidR="00CF2CB9" w:rsidRPr="00CF2CB9" w:rsidRDefault="00CF2CB9" w:rsidP="00CF2CB9">
      <w:pPr>
        <w:rPr>
          <w:rFonts w:cs="Times New Roman"/>
          <w:sz w:val="22"/>
          <w:szCs w:val="22"/>
        </w:rPr>
      </w:pPr>
    </w:p>
    <w:p w:rsidR="00CF2CB9" w:rsidRPr="00CF2CB9" w:rsidRDefault="00CF2CB9" w:rsidP="00CF2CB9">
      <w:pPr>
        <w:rPr>
          <w:rFonts w:cs="Times New Roman"/>
          <w:sz w:val="22"/>
          <w:szCs w:val="22"/>
        </w:rPr>
      </w:pPr>
      <w:r w:rsidRPr="00CF2CB9">
        <w:rPr>
          <w:rFonts w:cs="Times New Roman"/>
          <w:sz w:val="22"/>
          <w:szCs w:val="22"/>
        </w:rPr>
        <w:t xml:space="preserve">The sounding brought together a </w:t>
      </w:r>
      <w:r w:rsidRPr="00CF2CB9">
        <w:rPr>
          <w:rFonts w:cs="Times New Roman"/>
          <w:b/>
          <w:sz w:val="22"/>
          <w:szCs w:val="22"/>
        </w:rPr>
        <w:t>focus group</w:t>
      </w:r>
      <w:r w:rsidRPr="00CF2CB9">
        <w:rPr>
          <w:rFonts w:cs="Times New Roman"/>
          <w:sz w:val="22"/>
          <w:szCs w:val="22"/>
        </w:rPr>
        <w:t xml:space="preserve"> of 27 artists and other arts professionals from the designated arts communities. In forming this group, the Equity Office consulted with all sections/offices at Council and endeavored to represent a plurality of disciplines, practices, regions and perspectives. Th</w:t>
      </w:r>
      <w:r w:rsidR="00296E0A">
        <w:rPr>
          <w:rFonts w:cs="Times New Roman"/>
          <w:sz w:val="22"/>
          <w:szCs w:val="22"/>
        </w:rPr>
        <w:t>rough a series of panels, break-</w:t>
      </w:r>
      <w:r w:rsidRPr="00CF2CB9">
        <w:rPr>
          <w:rFonts w:cs="Times New Roman"/>
          <w:sz w:val="22"/>
          <w:szCs w:val="22"/>
        </w:rPr>
        <w:t xml:space="preserve">out sessions and whole group discussions, the participants were asked to share their expertise, ideas and preoccupations with each other and with Council staff. The participants were extremely engaged in the sounding and the resulting input is deep, varied and far-reaching. Key findings are summarized below. Note that the terms “diverse” and “equity-seeking” are used interchangeably to refer to members of </w:t>
      </w:r>
      <w:r w:rsidRPr="00CF2CB9">
        <w:rPr>
          <w:rFonts w:cs="Times New Roman"/>
          <w:b/>
          <w:sz w:val="22"/>
          <w:szCs w:val="22"/>
        </w:rPr>
        <w:t>all</w:t>
      </w:r>
      <w:r w:rsidRPr="00CF2CB9">
        <w:rPr>
          <w:rFonts w:cs="Times New Roman"/>
          <w:sz w:val="22"/>
          <w:szCs w:val="22"/>
        </w:rPr>
        <w:t xml:space="preserve"> of the equity communities represented at the sounding.  </w:t>
      </w:r>
    </w:p>
    <w:p w:rsidR="00CF2CB9" w:rsidRPr="00CF2CB9" w:rsidRDefault="00CF2CB9" w:rsidP="00CF2CB9">
      <w:pPr>
        <w:rPr>
          <w:b/>
          <w:sz w:val="22"/>
          <w:szCs w:val="22"/>
          <w:lang w:val="en-CA"/>
        </w:rPr>
      </w:pPr>
    </w:p>
    <w:p w:rsidR="00CF2CB9" w:rsidRPr="00CF2CB9" w:rsidRDefault="00CF2CB9" w:rsidP="00CF2CB9">
      <w:pPr>
        <w:rPr>
          <w:b/>
          <w:color w:val="4F81BD" w:themeColor="accent1"/>
          <w:sz w:val="22"/>
          <w:szCs w:val="22"/>
          <w:u w:val="thick"/>
          <w:lang w:val="en-CA"/>
        </w:rPr>
      </w:pPr>
      <w:r w:rsidRPr="00CF2CB9">
        <w:rPr>
          <w:b/>
          <w:color w:val="4F81BD" w:themeColor="accent1"/>
          <w:sz w:val="22"/>
          <w:szCs w:val="22"/>
          <w:u w:val="thick"/>
          <w:lang w:val="en-CA"/>
        </w:rPr>
        <w:t>Summary of Input</w:t>
      </w:r>
    </w:p>
    <w:p w:rsidR="00CF2CB9" w:rsidRPr="00CF2CB9" w:rsidRDefault="00CF2CB9" w:rsidP="00CF2CB9">
      <w:pPr>
        <w:rPr>
          <w:b/>
          <w:sz w:val="22"/>
          <w:szCs w:val="22"/>
          <w:u w:val="thick"/>
          <w:lang w:val="en-CA"/>
        </w:rPr>
      </w:pPr>
    </w:p>
    <w:p w:rsidR="00CF2CB9" w:rsidRPr="00CF2CB9" w:rsidRDefault="00CF2CB9" w:rsidP="00CF2CB9">
      <w:pPr>
        <w:rPr>
          <w:b/>
          <w:sz w:val="22"/>
          <w:szCs w:val="22"/>
          <w:u w:val="thick"/>
          <w:lang w:val="en-CA"/>
        </w:rPr>
      </w:pPr>
      <w:r w:rsidRPr="00CF2CB9">
        <w:rPr>
          <w:b/>
          <w:sz w:val="22"/>
          <w:szCs w:val="22"/>
          <w:u w:val="thick"/>
          <w:lang w:val="en-CA"/>
        </w:rPr>
        <w:t xml:space="preserve">Progress towards equity has been made: </w:t>
      </w:r>
    </w:p>
    <w:p w:rsidR="00CF2CB9" w:rsidRPr="00CF2CB9" w:rsidRDefault="00CF2CB9" w:rsidP="00CF2CB9">
      <w:pPr>
        <w:pStyle w:val="ListParagraph"/>
        <w:numPr>
          <w:ilvl w:val="0"/>
          <w:numId w:val="15"/>
        </w:numPr>
        <w:rPr>
          <w:sz w:val="22"/>
          <w:szCs w:val="22"/>
          <w:lang w:val="en-CA"/>
        </w:rPr>
      </w:pPr>
      <w:r w:rsidRPr="00CF2CB9">
        <w:rPr>
          <w:sz w:val="22"/>
          <w:szCs w:val="22"/>
          <w:lang w:val="en-CA"/>
        </w:rPr>
        <w:t>Diverse artistic practices have proliferated in Canada and more culturally diverse, official language minority and Deaf and disability arts practitioners are appearing on Canadian stages, in galleries and in print</w:t>
      </w:r>
    </w:p>
    <w:p w:rsidR="00CF2CB9" w:rsidRPr="00CF2CB9" w:rsidRDefault="00CF2CB9" w:rsidP="00CF2CB9">
      <w:pPr>
        <w:pStyle w:val="ListParagraph"/>
        <w:numPr>
          <w:ilvl w:val="0"/>
          <w:numId w:val="15"/>
        </w:numPr>
        <w:rPr>
          <w:sz w:val="22"/>
          <w:szCs w:val="22"/>
          <w:lang w:val="en-CA"/>
        </w:rPr>
      </w:pPr>
      <w:r w:rsidRPr="00CF2CB9">
        <w:rPr>
          <w:sz w:val="22"/>
          <w:szCs w:val="22"/>
          <w:lang w:val="en-CA"/>
        </w:rPr>
        <w:t>Recognition among peers, critics, and the public of the vibrant and compelling artistic works created by diverse artists has grown</w:t>
      </w:r>
    </w:p>
    <w:p w:rsidR="00CF2CB9" w:rsidRPr="00CF2CB9" w:rsidRDefault="00CF2CB9" w:rsidP="00CF2CB9">
      <w:pPr>
        <w:pStyle w:val="ListParagraph"/>
        <w:numPr>
          <w:ilvl w:val="0"/>
          <w:numId w:val="15"/>
        </w:numPr>
        <w:rPr>
          <w:sz w:val="22"/>
          <w:szCs w:val="22"/>
          <w:lang w:val="en-CA"/>
        </w:rPr>
      </w:pPr>
      <w:r w:rsidRPr="00CF2CB9">
        <w:rPr>
          <w:sz w:val="22"/>
          <w:szCs w:val="22"/>
          <w:lang w:val="en-CA"/>
        </w:rPr>
        <w:t>Shifting Canadian demographics have increased audience demand for diverse works</w:t>
      </w:r>
    </w:p>
    <w:p w:rsidR="00CF2CB9" w:rsidRPr="00CF2CB9" w:rsidRDefault="00CF2CB9" w:rsidP="00CF2CB9">
      <w:pPr>
        <w:pStyle w:val="ListParagraph"/>
        <w:numPr>
          <w:ilvl w:val="0"/>
          <w:numId w:val="15"/>
        </w:numPr>
        <w:rPr>
          <w:sz w:val="22"/>
          <w:szCs w:val="22"/>
          <w:lang w:val="en-CA"/>
        </w:rPr>
      </w:pPr>
      <w:r w:rsidRPr="00CF2CB9">
        <w:rPr>
          <w:sz w:val="22"/>
          <w:szCs w:val="22"/>
          <w:lang w:val="en-CA"/>
        </w:rPr>
        <w:t>Alternative presentation networks and specialized festivals are providing new platforms for diverse works</w:t>
      </w:r>
    </w:p>
    <w:p w:rsidR="00CF2CB9" w:rsidRPr="00CF2CB9" w:rsidRDefault="00CF2CB9" w:rsidP="00CF2CB9">
      <w:pPr>
        <w:pStyle w:val="ListParagraph"/>
        <w:numPr>
          <w:ilvl w:val="0"/>
          <w:numId w:val="15"/>
        </w:numPr>
        <w:rPr>
          <w:sz w:val="22"/>
          <w:szCs w:val="22"/>
          <w:lang w:val="en-CA"/>
        </w:rPr>
      </w:pPr>
      <w:r w:rsidRPr="00CF2CB9">
        <w:rPr>
          <w:sz w:val="22"/>
          <w:szCs w:val="22"/>
          <w:lang w:val="en-CA"/>
        </w:rPr>
        <w:t>Equity-seeking artists are experiencing success on the international stage and linking Canada to emergent markets in South Asia, East Asia, Latin America and the Middle East</w:t>
      </w:r>
    </w:p>
    <w:p w:rsidR="00CF2CB9" w:rsidRPr="00CF2CB9" w:rsidRDefault="00CF2CB9" w:rsidP="00CF2CB9">
      <w:pPr>
        <w:pStyle w:val="ListParagraph"/>
        <w:numPr>
          <w:ilvl w:val="0"/>
          <w:numId w:val="15"/>
        </w:numPr>
        <w:rPr>
          <w:sz w:val="22"/>
          <w:szCs w:val="22"/>
          <w:lang w:val="en-CA"/>
        </w:rPr>
      </w:pPr>
      <w:r w:rsidRPr="00CF2CB9">
        <w:rPr>
          <w:sz w:val="22"/>
          <w:szCs w:val="22"/>
          <w:lang w:val="en-CA"/>
        </w:rPr>
        <w:t xml:space="preserve">A new “culture of leadership” is inspiring diverse artists to step into Artistic Director and curatorial roles </w:t>
      </w:r>
    </w:p>
    <w:p w:rsidR="00CF2CB9" w:rsidRPr="00CF2CB9" w:rsidRDefault="00CF2CB9" w:rsidP="00CF2CB9">
      <w:pPr>
        <w:pStyle w:val="ListParagraph"/>
        <w:numPr>
          <w:ilvl w:val="0"/>
          <w:numId w:val="15"/>
        </w:numPr>
        <w:rPr>
          <w:sz w:val="22"/>
          <w:szCs w:val="22"/>
          <w:lang w:val="en-CA"/>
        </w:rPr>
      </w:pPr>
      <w:r w:rsidRPr="00CF2CB9">
        <w:rPr>
          <w:sz w:val="22"/>
          <w:szCs w:val="22"/>
          <w:lang w:val="en-CA"/>
        </w:rPr>
        <w:t>Arts funders are increasingly recognizing equity as a strategic priority and more diverse artists are accessing public funds, especially individual, travel and touring grants</w:t>
      </w:r>
    </w:p>
    <w:p w:rsidR="00CF2CB9" w:rsidRPr="00CF2CB9" w:rsidRDefault="00CF2CB9" w:rsidP="00CF2CB9">
      <w:pPr>
        <w:pStyle w:val="ListParagraph"/>
        <w:numPr>
          <w:ilvl w:val="0"/>
          <w:numId w:val="15"/>
        </w:numPr>
        <w:rPr>
          <w:sz w:val="22"/>
          <w:szCs w:val="22"/>
          <w:lang w:val="en-CA"/>
        </w:rPr>
      </w:pPr>
      <w:r w:rsidRPr="00CF2CB9">
        <w:rPr>
          <w:sz w:val="22"/>
          <w:szCs w:val="22"/>
          <w:lang w:val="en-CA"/>
        </w:rPr>
        <w:t>The inclusion of official minority language arts in the equity framework has led to increased investment in these communities</w:t>
      </w:r>
    </w:p>
    <w:p w:rsidR="00CF2CB9" w:rsidRPr="00CF2CB9" w:rsidRDefault="00CF2CB9" w:rsidP="00CF2CB9">
      <w:pPr>
        <w:pStyle w:val="ListParagraph"/>
        <w:numPr>
          <w:ilvl w:val="0"/>
          <w:numId w:val="15"/>
        </w:numPr>
        <w:rPr>
          <w:sz w:val="22"/>
          <w:szCs w:val="22"/>
          <w:lang w:val="en-CA"/>
        </w:rPr>
      </w:pPr>
      <w:r w:rsidRPr="00CF2CB9">
        <w:rPr>
          <w:sz w:val="22"/>
          <w:szCs w:val="22"/>
          <w:lang w:val="en-CA"/>
        </w:rPr>
        <w:t>Collaboration and solidarity between equity-seeking communities has grown</w:t>
      </w:r>
    </w:p>
    <w:p w:rsidR="00CF2CB9" w:rsidRPr="00CF2CB9" w:rsidRDefault="00CF2CB9" w:rsidP="00CF2CB9">
      <w:pPr>
        <w:pStyle w:val="ListParagraph"/>
        <w:numPr>
          <w:ilvl w:val="0"/>
          <w:numId w:val="15"/>
        </w:numPr>
        <w:rPr>
          <w:sz w:val="22"/>
          <w:szCs w:val="22"/>
          <w:lang w:val="en-CA"/>
        </w:rPr>
      </w:pPr>
      <w:r w:rsidRPr="00CF2CB9">
        <w:rPr>
          <w:sz w:val="22"/>
          <w:szCs w:val="22"/>
          <w:lang w:val="en-CA"/>
        </w:rPr>
        <w:t>The Internet and social media have created “levelling” platforms and reduced physical barriers for artists with disabilities</w:t>
      </w:r>
    </w:p>
    <w:p w:rsidR="00CF2CB9" w:rsidRPr="00CF2CB9" w:rsidRDefault="00CF2CB9" w:rsidP="00CF2CB9">
      <w:pPr>
        <w:rPr>
          <w:sz w:val="22"/>
          <w:szCs w:val="22"/>
          <w:lang w:val="en-CA"/>
        </w:rPr>
      </w:pPr>
    </w:p>
    <w:p w:rsidR="00CF2CB9" w:rsidRPr="00CF2CB9" w:rsidRDefault="00CF2CB9" w:rsidP="00CF2CB9">
      <w:pPr>
        <w:rPr>
          <w:b/>
          <w:sz w:val="22"/>
          <w:szCs w:val="22"/>
          <w:u w:val="thick"/>
          <w:lang w:val="en-CA"/>
        </w:rPr>
      </w:pPr>
      <w:r w:rsidRPr="00CF2CB9">
        <w:rPr>
          <w:b/>
          <w:sz w:val="22"/>
          <w:szCs w:val="22"/>
          <w:u w:val="thick"/>
          <w:lang w:val="en-CA"/>
        </w:rPr>
        <w:t>Major barriers still exist:</w:t>
      </w:r>
    </w:p>
    <w:p w:rsidR="00CF2CB9" w:rsidRPr="00CF2CB9" w:rsidRDefault="00CF2CB9" w:rsidP="00CF2CB9">
      <w:pPr>
        <w:pStyle w:val="ListParagraph"/>
        <w:numPr>
          <w:ilvl w:val="0"/>
          <w:numId w:val="14"/>
        </w:numPr>
        <w:rPr>
          <w:sz w:val="22"/>
          <w:szCs w:val="22"/>
          <w:lang w:val="en-CA"/>
        </w:rPr>
      </w:pPr>
      <w:r w:rsidRPr="00CF2CB9">
        <w:rPr>
          <w:sz w:val="22"/>
          <w:szCs w:val="22"/>
          <w:lang w:val="en-CA"/>
        </w:rPr>
        <w:t>Diverse artists face ongoing racism and ableism in the Canadian arts sector in the form of exploitation, tokenism, stereotyping, appropriation, exclusion and isolation</w:t>
      </w:r>
    </w:p>
    <w:p w:rsidR="00CF2CB9" w:rsidRPr="00CF2CB9" w:rsidRDefault="00CF2CB9" w:rsidP="00CF2CB9">
      <w:pPr>
        <w:pStyle w:val="ListParagraph"/>
        <w:numPr>
          <w:ilvl w:val="0"/>
          <w:numId w:val="14"/>
        </w:numPr>
        <w:rPr>
          <w:sz w:val="22"/>
          <w:szCs w:val="22"/>
          <w:lang w:val="en-CA"/>
        </w:rPr>
      </w:pPr>
      <w:r w:rsidRPr="00CF2CB9">
        <w:rPr>
          <w:sz w:val="22"/>
          <w:szCs w:val="22"/>
          <w:lang w:val="en-CA"/>
        </w:rPr>
        <w:t>Mainstream arts organizations continue to make perfunctory gestures toward inclusion without a deep, underlying commitment to equity or engage in imbalanced partnerships with equity communities</w:t>
      </w:r>
    </w:p>
    <w:p w:rsidR="00CF2CB9" w:rsidRPr="00CF2CB9" w:rsidRDefault="00CF2CB9" w:rsidP="00CF2CB9">
      <w:pPr>
        <w:pStyle w:val="ListParagraph"/>
        <w:numPr>
          <w:ilvl w:val="0"/>
          <w:numId w:val="14"/>
        </w:numPr>
        <w:rPr>
          <w:sz w:val="22"/>
          <w:szCs w:val="22"/>
          <w:lang w:val="en-CA"/>
        </w:rPr>
      </w:pPr>
      <w:r w:rsidRPr="00CF2CB9">
        <w:rPr>
          <w:sz w:val="22"/>
          <w:szCs w:val="22"/>
          <w:lang w:val="en-CA"/>
        </w:rPr>
        <w:t xml:space="preserve">Diverse artistic practices are devalued by such labels as “community”, “non-professional” and “ethnic” and romanticization and exoticization continue to affect the selection and reception of diverse works </w:t>
      </w:r>
    </w:p>
    <w:p w:rsidR="00CF2CB9" w:rsidRPr="00CF2CB9" w:rsidRDefault="00CF2CB9" w:rsidP="00CF2CB9">
      <w:pPr>
        <w:pStyle w:val="ListParagraph"/>
        <w:numPr>
          <w:ilvl w:val="0"/>
          <w:numId w:val="14"/>
        </w:numPr>
        <w:rPr>
          <w:sz w:val="22"/>
          <w:szCs w:val="22"/>
          <w:lang w:val="en-CA"/>
        </w:rPr>
      </w:pPr>
      <w:r w:rsidRPr="00CF2CB9">
        <w:rPr>
          <w:sz w:val="22"/>
          <w:szCs w:val="22"/>
          <w:lang w:val="en-CA"/>
        </w:rPr>
        <w:t xml:space="preserve">The Anglo-Franco “Two Solitudes” schism that informs much of Quebec and federal politics continues to marginalize or </w:t>
      </w:r>
      <w:r w:rsidRPr="00CF2CB9">
        <w:rPr>
          <w:rFonts w:cs="Verdana"/>
          <w:sz w:val="22"/>
          <w:szCs w:val="22"/>
          <w:lang w:val="en-CA"/>
        </w:rPr>
        <w:t xml:space="preserve">render invisible culturally diverse and Aboriginal communities </w:t>
      </w:r>
    </w:p>
    <w:p w:rsidR="00CF2CB9" w:rsidRPr="00CF2CB9" w:rsidRDefault="00CF2CB9" w:rsidP="00CF2CB9">
      <w:pPr>
        <w:pStyle w:val="ListParagraph"/>
        <w:numPr>
          <w:ilvl w:val="0"/>
          <w:numId w:val="14"/>
        </w:numPr>
        <w:rPr>
          <w:sz w:val="22"/>
          <w:szCs w:val="22"/>
          <w:lang w:val="en-CA"/>
        </w:rPr>
      </w:pPr>
      <w:r w:rsidRPr="00CF2CB9">
        <w:rPr>
          <w:sz w:val="22"/>
          <w:szCs w:val="22"/>
          <w:lang w:val="en-CA"/>
        </w:rPr>
        <w:t>The Deaf arts community is extremely marginalized in the Canadian arts sector and fragmented by social and physical isolation; Deaf culture is also endangered by public misconceptions and “medicalized” perspectives on deafness; identifying and developing a national network of Deaf artists requires significant effort</w:t>
      </w:r>
    </w:p>
    <w:p w:rsidR="00CF2CB9" w:rsidRPr="00CF2CB9" w:rsidRDefault="00CF2CB9" w:rsidP="00CF2CB9">
      <w:pPr>
        <w:pStyle w:val="ListParagraph"/>
        <w:numPr>
          <w:ilvl w:val="0"/>
          <w:numId w:val="14"/>
        </w:numPr>
        <w:rPr>
          <w:sz w:val="22"/>
          <w:szCs w:val="22"/>
          <w:lang w:val="en-CA"/>
        </w:rPr>
      </w:pPr>
      <w:r w:rsidRPr="00CF2CB9">
        <w:rPr>
          <w:rFonts w:cs="Verdana"/>
          <w:sz w:val="22"/>
          <w:szCs w:val="22"/>
          <w:lang w:val="en-CA"/>
        </w:rPr>
        <w:t>D</w:t>
      </w:r>
      <w:r w:rsidRPr="00CF2CB9">
        <w:rPr>
          <w:sz w:val="22"/>
          <w:szCs w:val="22"/>
          <w:lang w:val="en-CA"/>
        </w:rPr>
        <w:t>iverse artists have limited access to mainstream presentation venues and lack their own cultural facilities, often self-presenting or performing in community settings with low artistic fees</w:t>
      </w:r>
    </w:p>
    <w:p w:rsidR="00CF2CB9" w:rsidRPr="00CF2CB9" w:rsidRDefault="00CF2CB9" w:rsidP="00CF2CB9">
      <w:pPr>
        <w:pStyle w:val="ListParagraph"/>
        <w:numPr>
          <w:ilvl w:val="0"/>
          <w:numId w:val="14"/>
        </w:numPr>
        <w:rPr>
          <w:sz w:val="22"/>
          <w:szCs w:val="22"/>
          <w:lang w:val="en-CA"/>
        </w:rPr>
      </w:pPr>
      <w:r w:rsidRPr="00CF2CB9">
        <w:rPr>
          <w:sz w:val="22"/>
          <w:szCs w:val="22"/>
          <w:lang w:val="en-CA"/>
        </w:rPr>
        <w:t>Physical access to stages, rehearsal spaces and studios continues to be a major challenge for disabled artists</w:t>
      </w:r>
    </w:p>
    <w:p w:rsidR="00CF2CB9" w:rsidRPr="00CF2CB9" w:rsidRDefault="00CF2CB9" w:rsidP="00CF2CB9">
      <w:pPr>
        <w:pStyle w:val="ListParagraph"/>
        <w:numPr>
          <w:ilvl w:val="0"/>
          <w:numId w:val="14"/>
        </w:numPr>
        <w:rPr>
          <w:sz w:val="22"/>
          <w:szCs w:val="22"/>
          <w:lang w:val="en-CA"/>
        </w:rPr>
      </w:pPr>
      <w:r w:rsidRPr="00CF2CB9">
        <w:rPr>
          <w:sz w:val="22"/>
          <w:szCs w:val="22"/>
          <w:lang w:val="en-CA"/>
        </w:rPr>
        <w:t>Diverse artists receive lower remuneration for their work than their non-equity counterparts and suffer increased burn-out</w:t>
      </w:r>
    </w:p>
    <w:p w:rsidR="00CF2CB9" w:rsidRPr="00CF2CB9" w:rsidRDefault="00CF2CB9" w:rsidP="00CF2CB9">
      <w:pPr>
        <w:pStyle w:val="ListParagraph"/>
        <w:numPr>
          <w:ilvl w:val="0"/>
          <w:numId w:val="14"/>
        </w:numPr>
        <w:rPr>
          <w:rFonts w:cs="Verdana"/>
          <w:b/>
          <w:sz w:val="22"/>
          <w:szCs w:val="22"/>
          <w:lang w:val="en-CA"/>
        </w:rPr>
      </w:pPr>
      <w:r w:rsidRPr="00CF2CB9">
        <w:rPr>
          <w:rFonts w:cs="Verdana"/>
          <w:sz w:val="22"/>
          <w:szCs w:val="22"/>
          <w:lang w:val="en-CA"/>
        </w:rPr>
        <w:t>Diverse arts practitioners are underrepresented in national arts policy and advocacy discussions</w:t>
      </w:r>
    </w:p>
    <w:p w:rsidR="00CF2CB9" w:rsidRPr="00CF2CB9" w:rsidRDefault="00CF2CB9" w:rsidP="00CF2CB9">
      <w:pPr>
        <w:pStyle w:val="ListParagraph"/>
        <w:numPr>
          <w:ilvl w:val="0"/>
          <w:numId w:val="14"/>
        </w:numPr>
        <w:rPr>
          <w:rFonts w:cs="Verdana"/>
          <w:b/>
          <w:sz w:val="22"/>
          <w:szCs w:val="22"/>
          <w:lang w:val="en-CA"/>
        </w:rPr>
      </w:pPr>
      <w:r w:rsidRPr="00CF2CB9">
        <w:rPr>
          <w:rFonts w:cs="Verdana"/>
          <w:sz w:val="22"/>
          <w:szCs w:val="22"/>
          <w:lang w:val="en-CA"/>
        </w:rPr>
        <w:t>The artistic staff of mid to large-sized arts organizations, the faculty of training institutions, universities and conservatories, and the pool of Canadian art critics remain predominately white and able-bodied</w:t>
      </w:r>
    </w:p>
    <w:p w:rsidR="00CF2CB9" w:rsidRPr="00CF2CB9" w:rsidRDefault="00CF2CB9" w:rsidP="00CF2CB9">
      <w:pPr>
        <w:pStyle w:val="ListParagraph"/>
        <w:numPr>
          <w:ilvl w:val="0"/>
          <w:numId w:val="14"/>
        </w:numPr>
        <w:rPr>
          <w:sz w:val="22"/>
          <w:szCs w:val="22"/>
          <w:lang w:val="en-CA"/>
        </w:rPr>
      </w:pPr>
      <w:r w:rsidRPr="00CF2CB9">
        <w:rPr>
          <w:sz w:val="22"/>
          <w:szCs w:val="22"/>
          <w:lang w:val="en-CA"/>
        </w:rPr>
        <w:t>Equity-seeking artists lack culturally-relevant professional, creative development and training opportunities</w:t>
      </w:r>
    </w:p>
    <w:p w:rsidR="00CF2CB9" w:rsidRPr="00CF2CB9" w:rsidRDefault="00CF2CB9" w:rsidP="00CF2CB9">
      <w:pPr>
        <w:pStyle w:val="ListParagraph"/>
        <w:numPr>
          <w:ilvl w:val="0"/>
          <w:numId w:val="14"/>
        </w:numPr>
        <w:rPr>
          <w:sz w:val="22"/>
          <w:szCs w:val="22"/>
          <w:lang w:val="en-CA"/>
        </w:rPr>
      </w:pPr>
      <w:r w:rsidRPr="00CF2CB9">
        <w:rPr>
          <w:sz w:val="22"/>
          <w:szCs w:val="22"/>
          <w:lang w:val="en-CA"/>
        </w:rPr>
        <w:t>Diverse artists do not have equal or proportionate access to arts funding in relation to their population share</w:t>
      </w:r>
    </w:p>
    <w:p w:rsidR="00CF2CB9" w:rsidRPr="00CF2CB9" w:rsidRDefault="00CF2CB9" w:rsidP="00CF2CB9">
      <w:pPr>
        <w:pStyle w:val="ListParagraph"/>
        <w:numPr>
          <w:ilvl w:val="0"/>
          <w:numId w:val="14"/>
        </w:numPr>
        <w:rPr>
          <w:sz w:val="22"/>
          <w:szCs w:val="22"/>
          <w:lang w:val="en-CA"/>
        </w:rPr>
      </w:pPr>
      <w:r w:rsidRPr="00CF2CB9">
        <w:rPr>
          <w:sz w:val="22"/>
          <w:szCs w:val="22"/>
          <w:lang w:val="en-CA"/>
        </w:rPr>
        <w:t>Artists with disabilities are frequently unable to receive individual grants without putting their income from provincial disability support programs into jeopardy</w:t>
      </w:r>
    </w:p>
    <w:p w:rsidR="00CF2CB9" w:rsidRPr="00CF2CB9" w:rsidRDefault="00CF2CB9" w:rsidP="00CF2CB9">
      <w:pPr>
        <w:pStyle w:val="ListParagraph"/>
        <w:numPr>
          <w:ilvl w:val="0"/>
          <w:numId w:val="14"/>
        </w:numPr>
        <w:rPr>
          <w:sz w:val="22"/>
          <w:szCs w:val="22"/>
          <w:lang w:val="en-CA"/>
        </w:rPr>
      </w:pPr>
      <w:r w:rsidRPr="00CF2CB9">
        <w:rPr>
          <w:sz w:val="22"/>
          <w:szCs w:val="22"/>
          <w:lang w:val="en-CA"/>
        </w:rPr>
        <w:t>Diverse arts organizations struggle to attain Canada Council operating funds, despite critical and public acclaim, large and dedicated audiences, operational support from provincial and municipal arts funders, and the same or higher scores in peer assessment committee processes as many existing operating clients</w:t>
      </w:r>
    </w:p>
    <w:p w:rsidR="00CF2CB9" w:rsidRPr="00CF2CB9" w:rsidRDefault="00CF2CB9" w:rsidP="00CF2CB9">
      <w:pPr>
        <w:rPr>
          <w:sz w:val="22"/>
          <w:szCs w:val="22"/>
          <w:lang w:val="en-CA"/>
        </w:rPr>
      </w:pPr>
    </w:p>
    <w:p w:rsidR="00CF2CB9" w:rsidRPr="00CF2CB9" w:rsidRDefault="00CF2CB9" w:rsidP="00CF2CB9">
      <w:pPr>
        <w:rPr>
          <w:sz w:val="22"/>
          <w:szCs w:val="22"/>
          <w:u w:val="thick"/>
          <w:lang w:val="en-CA"/>
        </w:rPr>
      </w:pPr>
      <w:r w:rsidRPr="00CF2CB9">
        <w:rPr>
          <w:b/>
          <w:sz w:val="22"/>
          <w:szCs w:val="22"/>
          <w:u w:val="thick"/>
          <w:lang w:val="en-CA"/>
        </w:rPr>
        <w:t xml:space="preserve">Pressing needs include:  </w:t>
      </w:r>
    </w:p>
    <w:p w:rsidR="00CF2CB9" w:rsidRPr="00CF2CB9" w:rsidRDefault="00CF2CB9" w:rsidP="00CF2CB9">
      <w:pPr>
        <w:pStyle w:val="ListParagraph"/>
        <w:numPr>
          <w:ilvl w:val="0"/>
          <w:numId w:val="17"/>
        </w:numPr>
        <w:rPr>
          <w:sz w:val="22"/>
          <w:szCs w:val="22"/>
          <w:lang w:val="en-CA"/>
        </w:rPr>
      </w:pPr>
      <w:r w:rsidRPr="00CF2CB9">
        <w:rPr>
          <w:rFonts w:cs="Verdana"/>
          <w:sz w:val="22"/>
          <w:szCs w:val="22"/>
          <w:lang w:val="en-CA"/>
        </w:rPr>
        <w:t>Networking opportunities for diverse artists to engage in peer-to-peer learning, collaborate, coordinate advocacy efforts and battle isolation</w:t>
      </w:r>
    </w:p>
    <w:p w:rsidR="00CF2CB9" w:rsidRPr="00CF2CB9" w:rsidRDefault="00CF2CB9" w:rsidP="00CF2CB9">
      <w:pPr>
        <w:pStyle w:val="ListParagraph"/>
        <w:numPr>
          <w:ilvl w:val="0"/>
          <w:numId w:val="17"/>
        </w:numPr>
        <w:rPr>
          <w:sz w:val="22"/>
          <w:szCs w:val="22"/>
          <w:lang w:val="en-CA"/>
        </w:rPr>
      </w:pPr>
      <w:r w:rsidRPr="00CF2CB9">
        <w:rPr>
          <w:rFonts w:cs="Verdana"/>
          <w:sz w:val="22"/>
          <w:szCs w:val="22"/>
          <w:lang w:val="en-CA"/>
        </w:rPr>
        <w:t>Professional and creative development opportunities to enhance artistic and administrative skills</w:t>
      </w:r>
    </w:p>
    <w:p w:rsidR="00CF2CB9" w:rsidRPr="00CF2CB9" w:rsidRDefault="00CF2CB9" w:rsidP="00CF2CB9">
      <w:pPr>
        <w:pStyle w:val="ListParagraph"/>
        <w:numPr>
          <w:ilvl w:val="0"/>
          <w:numId w:val="17"/>
        </w:numPr>
        <w:rPr>
          <w:sz w:val="22"/>
          <w:szCs w:val="22"/>
          <w:lang w:val="en-CA"/>
        </w:rPr>
      </w:pPr>
      <w:r w:rsidRPr="00CF2CB9">
        <w:rPr>
          <w:sz w:val="22"/>
          <w:szCs w:val="22"/>
          <w:lang w:val="en-CA"/>
        </w:rPr>
        <w:t xml:space="preserve">Arts training and education </w:t>
      </w:r>
      <w:r w:rsidRPr="00CF2CB9">
        <w:rPr>
          <w:rFonts w:cs="Verdana"/>
          <w:sz w:val="22"/>
          <w:szCs w:val="22"/>
          <w:lang w:val="en-CA"/>
        </w:rPr>
        <w:t>that reflects the histories, aesthetics and values of equity-seeking communities</w:t>
      </w:r>
    </w:p>
    <w:p w:rsidR="00CF2CB9" w:rsidRPr="00CF2CB9" w:rsidRDefault="00CF2CB9" w:rsidP="00CF2CB9">
      <w:pPr>
        <w:pStyle w:val="ListParagraph"/>
        <w:numPr>
          <w:ilvl w:val="0"/>
          <w:numId w:val="17"/>
        </w:numPr>
        <w:rPr>
          <w:sz w:val="22"/>
          <w:szCs w:val="22"/>
          <w:lang w:val="en-CA"/>
        </w:rPr>
      </w:pPr>
      <w:r w:rsidRPr="00CF2CB9">
        <w:rPr>
          <w:sz w:val="22"/>
          <w:szCs w:val="22"/>
          <w:lang w:val="en-CA"/>
        </w:rPr>
        <w:t xml:space="preserve">Operational support for diverse arts organizations to recruit and retain qualified administrators </w:t>
      </w:r>
    </w:p>
    <w:p w:rsidR="00CF2CB9" w:rsidRPr="00CF2CB9" w:rsidRDefault="00CF2CB9" w:rsidP="00CF2CB9">
      <w:pPr>
        <w:pStyle w:val="ListParagraph"/>
        <w:numPr>
          <w:ilvl w:val="0"/>
          <w:numId w:val="17"/>
        </w:numPr>
        <w:rPr>
          <w:sz w:val="22"/>
          <w:szCs w:val="22"/>
          <w:lang w:val="en-CA"/>
        </w:rPr>
      </w:pPr>
      <w:r w:rsidRPr="00CF2CB9">
        <w:rPr>
          <w:sz w:val="22"/>
          <w:szCs w:val="22"/>
          <w:lang w:val="en-CA"/>
        </w:rPr>
        <w:t xml:space="preserve">Support for the research and </w:t>
      </w:r>
      <w:r w:rsidRPr="00CF2CB9">
        <w:rPr>
          <w:rFonts w:cs="Verdana"/>
          <w:sz w:val="22"/>
          <w:szCs w:val="22"/>
          <w:lang w:val="en-CA"/>
        </w:rPr>
        <w:t>development of alternative models of sustainable infrastructure</w:t>
      </w:r>
    </w:p>
    <w:p w:rsidR="00CF2CB9" w:rsidRPr="00CF2CB9" w:rsidRDefault="00CF2CB9" w:rsidP="00CF2CB9">
      <w:pPr>
        <w:pStyle w:val="ListParagraph"/>
        <w:numPr>
          <w:ilvl w:val="0"/>
          <w:numId w:val="17"/>
        </w:numPr>
        <w:rPr>
          <w:sz w:val="22"/>
          <w:szCs w:val="22"/>
          <w:lang w:val="en-CA"/>
        </w:rPr>
      </w:pPr>
      <w:r w:rsidRPr="00CF2CB9">
        <w:rPr>
          <w:sz w:val="22"/>
          <w:szCs w:val="22"/>
          <w:lang w:val="en-CA"/>
        </w:rPr>
        <w:t>Access to mainstream presentation opportunities</w:t>
      </w:r>
    </w:p>
    <w:p w:rsidR="00CF2CB9" w:rsidRPr="00CF2CB9" w:rsidRDefault="00CF2CB9" w:rsidP="00CF2CB9">
      <w:pPr>
        <w:pStyle w:val="ListParagraph"/>
        <w:numPr>
          <w:ilvl w:val="0"/>
          <w:numId w:val="18"/>
        </w:numPr>
        <w:rPr>
          <w:sz w:val="22"/>
          <w:szCs w:val="22"/>
          <w:lang w:val="en-CA"/>
        </w:rPr>
      </w:pPr>
      <w:r w:rsidRPr="00CF2CB9">
        <w:rPr>
          <w:sz w:val="22"/>
          <w:szCs w:val="22"/>
          <w:lang w:val="en-CA"/>
        </w:rPr>
        <w:t xml:space="preserve">Physically accessible </w:t>
      </w:r>
      <w:r w:rsidRPr="00CF2CB9">
        <w:rPr>
          <w:rFonts w:cs="Verdana"/>
          <w:sz w:val="22"/>
          <w:szCs w:val="22"/>
          <w:lang w:val="en-CA"/>
        </w:rPr>
        <w:t>art spaces and venues and sign language translation</w:t>
      </w:r>
    </w:p>
    <w:p w:rsidR="00CF2CB9" w:rsidRPr="00CF2CB9" w:rsidRDefault="00CF2CB9" w:rsidP="00CF2CB9">
      <w:pPr>
        <w:pStyle w:val="ListParagraph"/>
        <w:numPr>
          <w:ilvl w:val="0"/>
          <w:numId w:val="18"/>
        </w:numPr>
        <w:rPr>
          <w:b/>
          <w:sz w:val="22"/>
          <w:szCs w:val="22"/>
          <w:lang w:val="en-CA"/>
        </w:rPr>
      </w:pPr>
      <w:r w:rsidRPr="00CF2CB9">
        <w:rPr>
          <w:sz w:val="22"/>
          <w:szCs w:val="22"/>
          <w:lang w:val="en-CA"/>
        </w:rPr>
        <w:t>Dedicated cultural facilities for diverse artists to create and present their works</w:t>
      </w:r>
    </w:p>
    <w:p w:rsidR="00CF2CB9" w:rsidRPr="00CF2CB9" w:rsidRDefault="00CF2CB9" w:rsidP="00CF2CB9">
      <w:pPr>
        <w:ind w:left="360"/>
        <w:rPr>
          <w:b/>
          <w:sz w:val="22"/>
          <w:szCs w:val="22"/>
          <w:lang w:val="en-CA"/>
        </w:rPr>
      </w:pPr>
    </w:p>
    <w:p w:rsidR="00CF2CB9" w:rsidRPr="00CF2CB9" w:rsidRDefault="00CF2CB9" w:rsidP="00CF2CB9">
      <w:pPr>
        <w:rPr>
          <w:b/>
          <w:sz w:val="22"/>
          <w:szCs w:val="22"/>
          <w:u w:val="thick"/>
          <w:lang w:val="en-CA"/>
        </w:rPr>
      </w:pPr>
      <w:r w:rsidRPr="00CF2CB9">
        <w:rPr>
          <w:b/>
          <w:sz w:val="22"/>
          <w:szCs w:val="22"/>
          <w:u w:val="thick"/>
          <w:lang w:val="en-CA"/>
        </w:rPr>
        <w:t xml:space="preserve">To support the vision of equity-seeking </w:t>
      </w:r>
      <w:r w:rsidR="002C1C55" w:rsidRPr="002C1C55">
        <w:rPr>
          <w:b/>
          <w:sz w:val="22"/>
          <w:szCs w:val="22"/>
          <w:u w:val="thick"/>
          <w:lang w:val="en-CA"/>
        </w:rPr>
        <w:t xml:space="preserve">artists it is suggested that the </w:t>
      </w:r>
      <w:r w:rsidRPr="002C1C55">
        <w:rPr>
          <w:b/>
          <w:sz w:val="22"/>
          <w:szCs w:val="22"/>
          <w:u w:val="thick"/>
          <w:lang w:val="en-CA"/>
        </w:rPr>
        <w:t>Canada Council:</w:t>
      </w:r>
      <w:r w:rsidRPr="00CF2CB9">
        <w:rPr>
          <w:b/>
          <w:sz w:val="22"/>
          <w:szCs w:val="22"/>
          <w:u w:val="thick"/>
          <w:lang w:val="en-CA"/>
        </w:rPr>
        <w:t xml:space="preserve">  </w:t>
      </w:r>
    </w:p>
    <w:p w:rsidR="00CF2CB9" w:rsidRPr="00CF2CB9" w:rsidRDefault="00CF2CB9" w:rsidP="00CF2CB9">
      <w:pPr>
        <w:rPr>
          <w:sz w:val="22"/>
          <w:szCs w:val="22"/>
          <w:lang w:val="en-CA"/>
        </w:rPr>
      </w:pPr>
    </w:p>
    <w:p w:rsidR="00CF2CB9" w:rsidRPr="00CF2CB9" w:rsidRDefault="00CF2CB9" w:rsidP="00CF2CB9">
      <w:pPr>
        <w:rPr>
          <w:b/>
          <w:sz w:val="22"/>
          <w:szCs w:val="22"/>
          <w:lang w:val="en-CA"/>
        </w:rPr>
      </w:pPr>
      <w:r w:rsidRPr="00CF2CB9">
        <w:rPr>
          <w:b/>
          <w:sz w:val="22"/>
          <w:szCs w:val="22"/>
          <w:lang w:val="en-CA"/>
        </w:rPr>
        <w:t>(1) Increase its investment in equity-seeking arts communities:</w:t>
      </w:r>
    </w:p>
    <w:p w:rsidR="00CF2CB9" w:rsidRPr="00CF2CB9" w:rsidRDefault="00CF2CB9" w:rsidP="00CF2CB9">
      <w:pPr>
        <w:pStyle w:val="ListParagraph"/>
        <w:numPr>
          <w:ilvl w:val="0"/>
          <w:numId w:val="12"/>
        </w:numPr>
        <w:rPr>
          <w:sz w:val="22"/>
          <w:szCs w:val="22"/>
          <w:lang w:val="en-CA"/>
        </w:rPr>
      </w:pPr>
      <w:r w:rsidRPr="00CF2CB9">
        <w:rPr>
          <w:sz w:val="22"/>
          <w:szCs w:val="22"/>
        </w:rPr>
        <w:t>Allocate additional funds to its equity priority, particularly given the wider range of equity groups now under its purview</w:t>
      </w:r>
    </w:p>
    <w:p w:rsidR="00CF2CB9" w:rsidRPr="00CF2CB9" w:rsidRDefault="00CF2CB9" w:rsidP="00CF2CB9">
      <w:pPr>
        <w:pStyle w:val="ListParagraph"/>
        <w:numPr>
          <w:ilvl w:val="0"/>
          <w:numId w:val="12"/>
        </w:numPr>
        <w:rPr>
          <w:sz w:val="22"/>
          <w:szCs w:val="22"/>
          <w:lang w:val="en-CA"/>
        </w:rPr>
      </w:pPr>
      <w:r w:rsidRPr="00C2560F">
        <w:rPr>
          <w:sz w:val="22"/>
          <w:szCs w:val="22"/>
        </w:rPr>
        <w:t>Ensure that well-performing</w:t>
      </w:r>
      <w:r w:rsidRPr="00CF2CB9">
        <w:rPr>
          <w:sz w:val="22"/>
          <w:szCs w:val="22"/>
        </w:rPr>
        <w:t xml:space="preserve"> equity-seeking arts organizations have access to operational support </w:t>
      </w:r>
    </w:p>
    <w:p w:rsidR="00CF2CB9" w:rsidRPr="00CF2CB9" w:rsidRDefault="00CF2CB9" w:rsidP="00CF2CB9">
      <w:pPr>
        <w:pStyle w:val="ListParagraph"/>
        <w:numPr>
          <w:ilvl w:val="0"/>
          <w:numId w:val="12"/>
        </w:numPr>
        <w:rPr>
          <w:sz w:val="22"/>
          <w:szCs w:val="22"/>
          <w:lang w:val="en-CA"/>
        </w:rPr>
      </w:pPr>
      <w:r w:rsidRPr="00CF2CB9">
        <w:rPr>
          <w:sz w:val="22"/>
          <w:szCs w:val="22"/>
          <w:lang w:val="en-CA"/>
        </w:rPr>
        <w:t xml:space="preserve">Continue to offer strategic funding through the Equity Office to fill gaps in the current arts ecology such as: professional development, mentorship, creative development and networking </w:t>
      </w:r>
    </w:p>
    <w:p w:rsidR="00CF2CB9" w:rsidRPr="00CF2CB9" w:rsidRDefault="00CF2CB9" w:rsidP="00CF2CB9">
      <w:pPr>
        <w:pStyle w:val="ListParagraph"/>
        <w:numPr>
          <w:ilvl w:val="0"/>
          <w:numId w:val="12"/>
        </w:numPr>
        <w:rPr>
          <w:sz w:val="22"/>
          <w:szCs w:val="22"/>
          <w:lang w:val="en-CA"/>
        </w:rPr>
      </w:pPr>
      <w:r w:rsidRPr="00CF2CB9">
        <w:rPr>
          <w:sz w:val="22"/>
          <w:szCs w:val="22"/>
          <w:lang w:val="en-CA"/>
        </w:rPr>
        <w:t xml:space="preserve">Implement other targeted funding mechanisms: for example, support to diverse arts administrators, </w:t>
      </w:r>
      <w:r w:rsidRPr="00CF2CB9">
        <w:rPr>
          <w:sz w:val="22"/>
          <w:szCs w:val="22"/>
        </w:rPr>
        <w:t>an Equity “Flying Squad” or “Compass”-</w:t>
      </w:r>
      <w:r w:rsidR="00296E0A">
        <w:rPr>
          <w:sz w:val="22"/>
          <w:szCs w:val="22"/>
        </w:rPr>
        <w:t xml:space="preserve"> </w:t>
      </w:r>
      <w:r w:rsidRPr="00CF2CB9">
        <w:rPr>
          <w:sz w:val="22"/>
          <w:szCs w:val="22"/>
        </w:rPr>
        <w:t xml:space="preserve">style initiative and incentives </w:t>
      </w:r>
      <w:r w:rsidRPr="00CF2CB9">
        <w:rPr>
          <w:sz w:val="22"/>
          <w:szCs w:val="22"/>
          <w:lang w:val="en-CA"/>
        </w:rPr>
        <w:t>for mainstream presenters to partner with equity-seeking communities to present diverse work as part of their core programming</w:t>
      </w:r>
    </w:p>
    <w:p w:rsidR="00CF2CB9" w:rsidRPr="00CF2CB9" w:rsidRDefault="00CF2CB9" w:rsidP="00CF2CB9">
      <w:pPr>
        <w:pStyle w:val="ListParagraph"/>
        <w:numPr>
          <w:ilvl w:val="0"/>
          <w:numId w:val="12"/>
        </w:numPr>
        <w:rPr>
          <w:sz w:val="22"/>
          <w:szCs w:val="22"/>
          <w:lang w:val="en-CA"/>
        </w:rPr>
      </w:pPr>
      <w:r w:rsidRPr="00CF2CB9">
        <w:rPr>
          <w:sz w:val="22"/>
          <w:szCs w:val="22"/>
          <w:lang w:val="en-CA"/>
        </w:rPr>
        <w:t xml:space="preserve">Explore and, if viable, launch a Disability Arts Program </w:t>
      </w:r>
      <w:r w:rsidRPr="00CF2CB9">
        <w:rPr>
          <w:sz w:val="22"/>
          <w:szCs w:val="22"/>
        </w:rPr>
        <w:t>(potentially modeled on the Inter-Arts Program) to support the research, creation and production of disability art works</w:t>
      </w:r>
    </w:p>
    <w:p w:rsidR="00DA58B9" w:rsidRPr="00036189" w:rsidRDefault="00296E0A" w:rsidP="00CF2CB9">
      <w:pPr>
        <w:pStyle w:val="ListParagraph"/>
        <w:numPr>
          <w:ilvl w:val="0"/>
          <w:numId w:val="12"/>
        </w:numPr>
        <w:rPr>
          <w:sz w:val="22"/>
          <w:szCs w:val="22"/>
          <w:lang w:val="en-CA"/>
        </w:rPr>
      </w:pPr>
      <w:r>
        <w:rPr>
          <w:sz w:val="22"/>
          <w:szCs w:val="22"/>
          <w:lang w:val="en-CA"/>
        </w:rPr>
        <w:t>E</w:t>
      </w:r>
      <w:r w:rsidR="00CF2CB9" w:rsidRPr="00CF2CB9">
        <w:rPr>
          <w:sz w:val="22"/>
          <w:szCs w:val="22"/>
          <w:lang w:val="en-CA"/>
        </w:rPr>
        <w:t xml:space="preserve">mpower the Equity Office with the necessary </w:t>
      </w:r>
      <w:r>
        <w:rPr>
          <w:sz w:val="22"/>
          <w:szCs w:val="22"/>
          <w:lang w:val="en-CA"/>
        </w:rPr>
        <w:t xml:space="preserve">influence </w:t>
      </w:r>
      <w:r w:rsidR="00CF2CB9" w:rsidRPr="00CF2CB9">
        <w:rPr>
          <w:sz w:val="22"/>
          <w:szCs w:val="22"/>
          <w:lang w:val="en-CA"/>
        </w:rPr>
        <w:t>and resources to implement Council-wide equity policy and deliver strategic funding programs</w:t>
      </w:r>
    </w:p>
    <w:p w:rsidR="00DA58B9" w:rsidRDefault="00DA58B9" w:rsidP="00CF2CB9">
      <w:pPr>
        <w:rPr>
          <w:rFonts w:cs="Verdana"/>
          <w:b/>
          <w:sz w:val="22"/>
          <w:szCs w:val="22"/>
          <w:lang w:val="en-CA"/>
        </w:rPr>
      </w:pPr>
    </w:p>
    <w:p w:rsidR="00CF2CB9" w:rsidRPr="00C2560F" w:rsidRDefault="00CF2CB9" w:rsidP="00CF2CB9">
      <w:pPr>
        <w:rPr>
          <w:b/>
          <w:sz w:val="22"/>
          <w:szCs w:val="22"/>
        </w:rPr>
      </w:pPr>
      <w:r w:rsidRPr="00CF2CB9">
        <w:rPr>
          <w:rFonts w:cs="Verdana"/>
          <w:b/>
          <w:sz w:val="22"/>
          <w:szCs w:val="22"/>
          <w:lang w:val="en-CA"/>
        </w:rPr>
        <w:t xml:space="preserve">(2) </w:t>
      </w:r>
      <w:r w:rsidR="00296E0A" w:rsidRPr="00C2560F">
        <w:rPr>
          <w:rFonts w:cs="Verdana"/>
          <w:b/>
          <w:sz w:val="22"/>
          <w:szCs w:val="22"/>
          <w:lang w:val="en-CA"/>
        </w:rPr>
        <w:t xml:space="preserve">Encourage and expect a comprehensive understanding of </w:t>
      </w:r>
      <w:r w:rsidRPr="00C2560F">
        <w:rPr>
          <w:rFonts w:cs="Verdana"/>
          <w:b/>
          <w:sz w:val="22"/>
          <w:szCs w:val="22"/>
          <w:lang w:val="en-CA"/>
        </w:rPr>
        <w:t xml:space="preserve">equity and diversity </w:t>
      </w:r>
      <w:r w:rsidR="00296E0A" w:rsidRPr="00C2560F">
        <w:rPr>
          <w:rFonts w:cs="Verdana"/>
          <w:b/>
          <w:sz w:val="22"/>
          <w:szCs w:val="22"/>
          <w:lang w:val="en-CA"/>
        </w:rPr>
        <w:t xml:space="preserve">from </w:t>
      </w:r>
      <w:r w:rsidRPr="00C2560F">
        <w:rPr>
          <w:b/>
          <w:sz w:val="22"/>
          <w:szCs w:val="22"/>
        </w:rPr>
        <w:t xml:space="preserve">Canada Council staff: </w:t>
      </w:r>
    </w:p>
    <w:p w:rsidR="00CF2CB9" w:rsidRPr="00C2560F" w:rsidRDefault="00CF2CB9" w:rsidP="00CF2CB9">
      <w:pPr>
        <w:pStyle w:val="ListParagraph"/>
        <w:numPr>
          <w:ilvl w:val="0"/>
          <w:numId w:val="16"/>
        </w:numPr>
        <w:rPr>
          <w:sz w:val="22"/>
          <w:szCs w:val="22"/>
          <w:lang w:val="en-CA"/>
        </w:rPr>
      </w:pPr>
      <w:r w:rsidRPr="00C2560F">
        <w:rPr>
          <w:sz w:val="22"/>
          <w:szCs w:val="22"/>
          <w:lang w:val="en-CA"/>
        </w:rPr>
        <w:t>View equity as the shared responsibility of all Council personnel, including program officers, upper management and board members</w:t>
      </w:r>
    </w:p>
    <w:p w:rsidR="00CF2CB9" w:rsidRPr="00C2560F" w:rsidRDefault="00CF2CB9" w:rsidP="00CF2CB9">
      <w:pPr>
        <w:pStyle w:val="ListParagraph"/>
        <w:numPr>
          <w:ilvl w:val="0"/>
          <w:numId w:val="16"/>
        </w:numPr>
        <w:rPr>
          <w:sz w:val="22"/>
          <w:szCs w:val="22"/>
          <w:lang w:val="en-CA"/>
        </w:rPr>
      </w:pPr>
      <w:r w:rsidRPr="00C2560F">
        <w:rPr>
          <w:sz w:val="22"/>
          <w:szCs w:val="22"/>
          <w:lang w:val="en-CA"/>
        </w:rPr>
        <w:t>Make knowledge of equity and diversity a “requirement of the job” and expect staff to actively demonstrate this commitment</w:t>
      </w:r>
    </w:p>
    <w:p w:rsidR="00CF2CB9" w:rsidRPr="00C2560F" w:rsidRDefault="00CF2CB9" w:rsidP="00CF2CB9">
      <w:pPr>
        <w:pStyle w:val="ListParagraph"/>
        <w:numPr>
          <w:ilvl w:val="0"/>
          <w:numId w:val="16"/>
        </w:numPr>
        <w:rPr>
          <w:sz w:val="22"/>
          <w:szCs w:val="22"/>
          <w:lang w:val="en-CA"/>
        </w:rPr>
      </w:pPr>
      <w:r w:rsidRPr="00C2560F">
        <w:rPr>
          <w:sz w:val="22"/>
          <w:szCs w:val="22"/>
        </w:rPr>
        <w:t>Intensify staff training to ensure that all heads of section and program officers are well versed in the practices, aesthetics and values of equity-seeking arts communities</w:t>
      </w:r>
    </w:p>
    <w:p w:rsidR="00CF2CB9" w:rsidRPr="00C2560F" w:rsidRDefault="00296E0A" w:rsidP="00CF2CB9">
      <w:pPr>
        <w:pStyle w:val="ListParagraph"/>
        <w:numPr>
          <w:ilvl w:val="0"/>
          <w:numId w:val="16"/>
        </w:numPr>
        <w:rPr>
          <w:sz w:val="22"/>
          <w:szCs w:val="22"/>
          <w:lang w:val="en-CA"/>
        </w:rPr>
      </w:pPr>
      <w:r w:rsidRPr="00C2560F">
        <w:rPr>
          <w:sz w:val="22"/>
          <w:szCs w:val="22"/>
          <w:lang w:val="en-CA"/>
        </w:rPr>
        <w:t xml:space="preserve">Ensure that </w:t>
      </w:r>
      <w:r w:rsidR="00EC1FA2" w:rsidRPr="00C2560F">
        <w:rPr>
          <w:sz w:val="22"/>
          <w:szCs w:val="22"/>
          <w:lang w:val="en-CA"/>
        </w:rPr>
        <w:t xml:space="preserve">there are invitations and </w:t>
      </w:r>
      <w:r w:rsidR="00BF31BF" w:rsidRPr="00C2560F">
        <w:rPr>
          <w:sz w:val="22"/>
          <w:szCs w:val="22"/>
          <w:lang w:val="en-CA"/>
        </w:rPr>
        <w:t xml:space="preserve">required </w:t>
      </w:r>
      <w:r w:rsidR="00EC1FA2" w:rsidRPr="00C2560F">
        <w:rPr>
          <w:sz w:val="22"/>
          <w:szCs w:val="22"/>
          <w:lang w:val="en-CA"/>
        </w:rPr>
        <w:t xml:space="preserve">participation </w:t>
      </w:r>
      <w:r w:rsidR="00CF2CB9" w:rsidRPr="00C2560F">
        <w:rPr>
          <w:sz w:val="22"/>
          <w:szCs w:val="22"/>
          <w:lang w:val="en-CA"/>
        </w:rPr>
        <w:t>at equity consultations (such as this Equity Sounding) for section heads and representatives of upper management</w:t>
      </w:r>
    </w:p>
    <w:p w:rsidR="00CF2CB9" w:rsidRPr="00CF2CB9" w:rsidRDefault="00CF2CB9" w:rsidP="00CF2CB9">
      <w:pPr>
        <w:pStyle w:val="ListParagraph"/>
        <w:numPr>
          <w:ilvl w:val="0"/>
          <w:numId w:val="16"/>
        </w:numPr>
        <w:rPr>
          <w:sz w:val="22"/>
          <w:szCs w:val="22"/>
          <w:lang w:val="en-CA"/>
        </w:rPr>
      </w:pPr>
      <w:r w:rsidRPr="00C2560F">
        <w:rPr>
          <w:sz w:val="22"/>
          <w:szCs w:val="22"/>
        </w:rPr>
        <w:t xml:space="preserve">Ensure that staff members are </w:t>
      </w:r>
      <w:r w:rsidR="00EC1FA2" w:rsidRPr="00C2560F">
        <w:rPr>
          <w:sz w:val="22"/>
          <w:szCs w:val="22"/>
        </w:rPr>
        <w:t xml:space="preserve">supported and </w:t>
      </w:r>
      <w:r w:rsidRPr="00C2560F">
        <w:rPr>
          <w:sz w:val="22"/>
          <w:szCs w:val="22"/>
        </w:rPr>
        <w:t>equipped with the knowledge and tools to identify experts from diverse communities as peers assessors and advisors and</w:t>
      </w:r>
      <w:r w:rsidRPr="00CF2CB9">
        <w:rPr>
          <w:sz w:val="22"/>
          <w:szCs w:val="22"/>
        </w:rPr>
        <w:t xml:space="preserve"> to effectively “charge” peer assessment committees</w:t>
      </w:r>
    </w:p>
    <w:p w:rsidR="00CF2CB9" w:rsidRPr="00CF2CB9" w:rsidRDefault="00CF2CB9" w:rsidP="00CF2CB9">
      <w:pPr>
        <w:pStyle w:val="ListParagraph"/>
        <w:numPr>
          <w:ilvl w:val="0"/>
          <w:numId w:val="16"/>
        </w:numPr>
        <w:rPr>
          <w:sz w:val="22"/>
          <w:szCs w:val="22"/>
          <w:lang w:val="en-CA"/>
        </w:rPr>
      </w:pPr>
      <w:r w:rsidRPr="00CF2CB9">
        <w:rPr>
          <w:sz w:val="22"/>
          <w:szCs w:val="22"/>
        </w:rPr>
        <w:t>Increase the representation of officers and upper managers from equity-seeking communities</w:t>
      </w:r>
    </w:p>
    <w:p w:rsidR="00CF2CB9" w:rsidRPr="00CF2CB9" w:rsidRDefault="00CF2CB9" w:rsidP="00CF2CB9">
      <w:pPr>
        <w:rPr>
          <w:sz w:val="22"/>
          <w:szCs w:val="22"/>
          <w:lang w:val="en-CA"/>
        </w:rPr>
      </w:pPr>
    </w:p>
    <w:p w:rsidR="00CF2CB9" w:rsidRPr="00CF2CB9" w:rsidRDefault="00CF2CB9" w:rsidP="00CF2CB9">
      <w:pPr>
        <w:rPr>
          <w:b/>
          <w:sz w:val="22"/>
          <w:szCs w:val="22"/>
          <w:lang w:val="en-CA"/>
        </w:rPr>
      </w:pPr>
      <w:r w:rsidRPr="00CF2CB9">
        <w:rPr>
          <w:b/>
          <w:sz w:val="22"/>
          <w:szCs w:val="22"/>
          <w:lang w:val="en-CA"/>
        </w:rPr>
        <w:t>(3) Embed equity values into all disciplinary sections, program guidelines and peer assessment processes:</w:t>
      </w:r>
    </w:p>
    <w:p w:rsidR="00CF2CB9" w:rsidRPr="00CF2CB9" w:rsidRDefault="00CF2CB9" w:rsidP="00CF2CB9">
      <w:pPr>
        <w:pStyle w:val="ListParagraph"/>
        <w:numPr>
          <w:ilvl w:val="0"/>
          <w:numId w:val="12"/>
        </w:numPr>
        <w:rPr>
          <w:sz w:val="22"/>
          <w:szCs w:val="22"/>
          <w:lang w:val="en-CA"/>
        </w:rPr>
      </w:pPr>
      <w:r w:rsidRPr="00CF2CB9">
        <w:rPr>
          <w:sz w:val="22"/>
          <w:szCs w:val="22"/>
          <w:lang w:val="en-CA"/>
        </w:rPr>
        <w:t xml:space="preserve">Apply an “equity” lens to all policy and program discussions, including the current operating program review </w:t>
      </w:r>
    </w:p>
    <w:p w:rsidR="00CF2CB9" w:rsidRPr="00CF2CB9" w:rsidRDefault="00CF2CB9" w:rsidP="00CF2CB9">
      <w:pPr>
        <w:pStyle w:val="ListParagraph"/>
        <w:numPr>
          <w:ilvl w:val="0"/>
          <w:numId w:val="12"/>
        </w:numPr>
        <w:rPr>
          <w:sz w:val="22"/>
          <w:szCs w:val="22"/>
          <w:lang w:val="en-CA"/>
        </w:rPr>
      </w:pPr>
      <w:r w:rsidRPr="00CF2CB9">
        <w:rPr>
          <w:rFonts w:cs="Verdana"/>
          <w:sz w:val="22"/>
          <w:szCs w:val="22"/>
          <w:lang w:val="en-CA"/>
        </w:rPr>
        <w:t xml:space="preserve">Build on best practices to implement a more cohesive approach to applying equity values across Council </w:t>
      </w:r>
    </w:p>
    <w:p w:rsidR="00CF2CB9" w:rsidRPr="00CF2CB9" w:rsidRDefault="00CF2CB9" w:rsidP="00CF2CB9">
      <w:pPr>
        <w:pStyle w:val="ListParagraph"/>
        <w:numPr>
          <w:ilvl w:val="0"/>
          <w:numId w:val="12"/>
        </w:numPr>
        <w:rPr>
          <w:sz w:val="22"/>
          <w:szCs w:val="22"/>
          <w:lang w:val="en-CA"/>
        </w:rPr>
      </w:pPr>
      <w:r w:rsidRPr="00CF2CB9">
        <w:rPr>
          <w:rFonts w:cs="Verdana"/>
          <w:sz w:val="22"/>
          <w:szCs w:val="22"/>
          <w:lang w:val="en-CA"/>
        </w:rPr>
        <w:t>Ensure</w:t>
      </w:r>
      <w:r w:rsidRPr="00CF2CB9">
        <w:rPr>
          <w:sz w:val="22"/>
          <w:szCs w:val="22"/>
          <w:lang w:val="en-CA"/>
        </w:rPr>
        <w:t xml:space="preserve"> that the Equity Priority Policy is clearly articulated and applied by officers during peer assessment processes</w:t>
      </w:r>
    </w:p>
    <w:p w:rsidR="00CF2CB9" w:rsidRPr="00CF2CB9" w:rsidRDefault="00CF2CB9" w:rsidP="00CF2CB9">
      <w:pPr>
        <w:pStyle w:val="ListParagraph"/>
        <w:numPr>
          <w:ilvl w:val="0"/>
          <w:numId w:val="12"/>
        </w:numPr>
        <w:rPr>
          <w:sz w:val="22"/>
          <w:szCs w:val="22"/>
          <w:lang w:val="en-CA"/>
        </w:rPr>
      </w:pPr>
      <w:r w:rsidRPr="00CF2CB9">
        <w:rPr>
          <w:sz w:val="22"/>
          <w:szCs w:val="22"/>
          <w:lang w:val="en-CA"/>
        </w:rPr>
        <w:t>Increase representation from equity-seeking communities on Peer Assessment Committees to ensure that the burden of representation does not fall on one member, that there is sufficient expertise on diverse arts practices, and that assessors do not impose Eurocentric or ableist sensibilities on applicants’ work</w:t>
      </w:r>
    </w:p>
    <w:p w:rsidR="00CF2CB9" w:rsidRPr="00CF2CB9" w:rsidRDefault="00CF2CB9" w:rsidP="00CF2CB9">
      <w:pPr>
        <w:pStyle w:val="ListParagraph"/>
        <w:numPr>
          <w:ilvl w:val="0"/>
          <w:numId w:val="12"/>
        </w:numPr>
        <w:rPr>
          <w:sz w:val="22"/>
          <w:szCs w:val="22"/>
          <w:lang w:val="en-CA"/>
        </w:rPr>
      </w:pPr>
      <w:r w:rsidRPr="00CF2CB9">
        <w:rPr>
          <w:sz w:val="22"/>
          <w:szCs w:val="22"/>
        </w:rPr>
        <w:t>Ask each section and office to set equity goals and to track its progress with regards to funding a diversity of artists and practices</w:t>
      </w:r>
    </w:p>
    <w:p w:rsidR="00CF2CB9" w:rsidRPr="00C2560F" w:rsidRDefault="00EC1FA2" w:rsidP="00CF2CB9">
      <w:pPr>
        <w:pStyle w:val="ListParagraph"/>
        <w:numPr>
          <w:ilvl w:val="0"/>
          <w:numId w:val="12"/>
        </w:numPr>
        <w:rPr>
          <w:sz w:val="22"/>
          <w:szCs w:val="22"/>
          <w:lang w:val="en-CA"/>
        </w:rPr>
      </w:pPr>
      <w:r w:rsidRPr="00C2560F">
        <w:rPr>
          <w:sz w:val="22"/>
          <w:szCs w:val="22"/>
        </w:rPr>
        <w:t xml:space="preserve">Track </w:t>
      </w:r>
      <w:r w:rsidR="00CF2CB9" w:rsidRPr="00C2560F">
        <w:rPr>
          <w:sz w:val="22"/>
          <w:szCs w:val="22"/>
        </w:rPr>
        <w:t xml:space="preserve">each section and office’s success in integrating equity clients into its operating programs and implement more </w:t>
      </w:r>
      <w:r w:rsidRPr="00C2560F">
        <w:rPr>
          <w:sz w:val="22"/>
          <w:szCs w:val="22"/>
        </w:rPr>
        <w:t xml:space="preserve">effective </w:t>
      </w:r>
      <w:r w:rsidR="00CF2CB9" w:rsidRPr="00C2560F">
        <w:rPr>
          <w:sz w:val="22"/>
          <w:szCs w:val="22"/>
        </w:rPr>
        <w:t>integration strategies, where appropriate</w:t>
      </w:r>
    </w:p>
    <w:p w:rsidR="00CF2CB9" w:rsidRPr="00CF2CB9" w:rsidRDefault="00CF2CB9" w:rsidP="00CF2CB9">
      <w:pPr>
        <w:pStyle w:val="ListParagraph"/>
        <w:numPr>
          <w:ilvl w:val="0"/>
          <w:numId w:val="12"/>
        </w:numPr>
        <w:rPr>
          <w:sz w:val="22"/>
          <w:szCs w:val="22"/>
          <w:lang w:val="en-CA"/>
        </w:rPr>
      </w:pPr>
      <w:r w:rsidRPr="00C2560F">
        <w:rPr>
          <w:sz w:val="22"/>
          <w:szCs w:val="22"/>
        </w:rPr>
        <w:t>Review all program guidelines to ensure that equity lan</w:t>
      </w:r>
      <w:r w:rsidRPr="00CF2CB9">
        <w:rPr>
          <w:sz w:val="22"/>
          <w:szCs w:val="22"/>
        </w:rPr>
        <w:t>guage is incorporated to eliminate systemic bias</w:t>
      </w:r>
    </w:p>
    <w:p w:rsidR="00CF2CB9" w:rsidRPr="00CF2CB9" w:rsidRDefault="00CF2CB9" w:rsidP="00CF2CB9">
      <w:pPr>
        <w:pStyle w:val="ListParagraph"/>
        <w:numPr>
          <w:ilvl w:val="0"/>
          <w:numId w:val="12"/>
        </w:numPr>
        <w:rPr>
          <w:sz w:val="22"/>
          <w:szCs w:val="22"/>
          <w:lang w:val="en-CA"/>
        </w:rPr>
      </w:pPr>
      <w:r w:rsidRPr="00CF2CB9">
        <w:rPr>
          <w:sz w:val="22"/>
          <w:szCs w:val="22"/>
          <w:lang w:val="en-CA"/>
        </w:rPr>
        <w:t xml:space="preserve">Expand its outreach efforts, including targeted grant writing workshops, to ensure </w:t>
      </w:r>
      <w:r w:rsidRPr="00CF2CB9">
        <w:rPr>
          <w:sz w:val="22"/>
          <w:szCs w:val="22"/>
        </w:rPr>
        <w:t>that artists residing in all regions and communities are empowered to apply</w:t>
      </w:r>
    </w:p>
    <w:p w:rsidR="00CF2CB9" w:rsidRPr="00CF2CB9" w:rsidRDefault="00CF2CB9" w:rsidP="00CF2CB9">
      <w:pPr>
        <w:rPr>
          <w:sz w:val="22"/>
          <w:szCs w:val="22"/>
          <w:lang w:val="en-CA"/>
        </w:rPr>
      </w:pPr>
    </w:p>
    <w:p w:rsidR="00CF2CB9" w:rsidRPr="00CF2CB9" w:rsidRDefault="00CF2CB9" w:rsidP="00CF2CB9">
      <w:pPr>
        <w:rPr>
          <w:b/>
          <w:sz w:val="22"/>
          <w:szCs w:val="22"/>
          <w:lang w:val="en-CA"/>
        </w:rPr>
      </w:pPr>
      <w:r w:rsidRPr="00CF2CB9">
        <w:rPr>
          <w:b/>
          <w:sz w:val="22"/>
          <w:szCs w:val="22"/>
          <w:lang w:val="en-CA"/>
        </w:rPr>
        <w:t xml:space="preserve">(4) Use its influence to cultivate equity and inclusion within the Canadian arts sector: </w:t>
      </w:r>
    </w:p>
    <w:p w:rsidR="00CF2CB9" w:rsidRPr="00CF2CB9" w:rsidRDefault="00CF2CB9" w:rsidP="00CF2CB9">
      <w:pPr>
        <w:pStyle w:val="ListParagraph"/>
        <w:numPr>
          <w:ilvl w:val="0"/>
          <w:numId w:val="12"/>
        </w:numPr>
        <w:rPr>
          <w:sz w:val="22"/>
          <w:szCs w:val="22"/>
          <w:lang w:val="en-CA"/>
        </w:rPr>
      </w:pPr>
      <w:r w:rsidRPr="00CF2CB9">
        <w:rPr>
          <w:sz w:val="22"/>
          <w:szCs w:val="22"/>
          <w:lang w:val="en-CA"/>
        </w:rPr>
        <w:t>Act in a convening role to bring together diverse artists with arts presenters and facilitate meaningful exchanges between equity-seeking artists and large organizations in each discipline</w:t>
      </w:r>
    </w:p>
    <w:p w:rsidR="00CF2CB9" w:rsidRPr="00CF2CB9" w:rsidRDefault="00CF2CB9" w:rsidP="00CF2CB9">
      <w:pPr>
        <w:pStyle w:val="ListParagraph"/>
        <w:numPr>
          <w:ilvl w:val="0"/>
          <w:numId w:val="12"/>
        </w:numPr>
        <w:rPr>
          <w:sz w:val="22"/>
          <w:szCs w:val="22"/>
          <w:lang w:val="en-CA"/>
        </w:rPr>
      </w:pPr>
      <w:r w:rsidRPr="00CF2CB9">
        <w:rPr>
          <w:sz w:val="22"/>
          <w:szCs w:val="22"/>
          <w:lang w:val="en-CA"/>
        </w:rPr>
        <w:t>Create a pool of qualified peers to provide equity and access training for Council-funded organizations</w:t>
      </w:r>
    </w:p>
    <w:p w:rsidR="00CF2CB9" w:rsidRPr="00CF2CB9" w:rsidRDefault="00CF2CB9" w:rsidP="00CF2CB9">
      <w:pPr>
        <w:pStyle w:val="ListParagraph"/>
        <w:numPr>
          <w:ilvl w:val="0"/>
          <w:numId w:val="12"/>
        </w:numPr>
        <w:rPr>
          <w:sz w:val="22"/>
          <w:szCs w:val="22"/>
          <w:lang w:val="en-CA"/>
        </w:rPr>
      </w:pPr>
      <w:r w:rsidRPr="00CF2CB9">
        <w:rPr>
          <w:sz w:val="22"/>
          <w:szCs w:val="22"/>
          <w:lang w:val="en-CA"/>
        </w:rPr>
        <w:t>Develop on-line resources such as presenters’ manuals and guides</w:t>
      </w:r>
    </w:p>
    <w:p w:rsidR="00CF2CB9" w:rsidRPr="00CF2CB9" w:rsidRDefault="00CF2CB9" w:rsidP="00CF2CB9">
      <w:pPr>
        <w:pStyle w:val="ListParagraph"/>
        <w:numPr>
          <w:ilvl w:val="0"/>
          <w:numId w:val="12"/>
        </w:numPr>
        <w:rPr>
          <w:sz w:val="22"/>
          <w:szCs w:val="22"/>
          <w:lang w:val="en-CA"/>
        </w:rPr>
      </w:pPr>
      <w:r w:rsidRPr="00CF2CB9">
        <w:rPr>
          <w:sz w:val="22"/>
          <w:szCs w:val="22"/>
          <w:lang w:val="en-CA"/>
        </w:rPr>
        <w:t xml:space="preserve">Ask all operating clients to </w:t>
      </w:r>
      <w:r w:rsidRPr="00CF2CB9">
        <w:rPr>
          <w:sz w:val="22"/>
          <w:szCs w:val="22"/>
        </w:rPr>
        <w:t>report on diversity in their programs, board, staff and audiences and make “commitment to equity” a standard part of the assessment process for arts organizations</w:t>
      </w:r>
    </w:p>
    <w:p w:rsidR="00CF2CB9" w:rsidRPr="00CF2CB9" w:rsidRDefault="00CF2CB9" w:rsidP="00CF2CB9">
      <w:pPr>
        <w:pStyle w:val="ListParagraph"/>
        <w:numPr>
          <w:ilvl w:val="0"/>
          <w:numId w:val="12"/>
        </w:numPr>
        <w:rPr>
          <w:sz w:val="22"/>
          <w:szCs w:val="22"/>
          <w:lang w:val="en-CA"/>
        </w:rPr>
      </w:pPr>
      <w:r w:rsidRPr="00C2560F">
        <w:rPr>
          <w:sz w:val="22"/>
          <w:szCs w:val="22"/>
        </w:rPr>
        <w:t xml:space="preserve">Consider </w:t>
      </w:r>
      <w:r w:rsidR="00EC1FA2" w:rsidRPr="00C2560F">
        <w:rPr>
          <w:sz w:val="22"/>
          <w:szCs w:val="22"/>
        </w:rPr>
        <w:t xml:space="preserve">requiring and supporting </w:t>
      </w:r>
      <w:r w:rsidRPr="00C2560F">
        <w:rPr>
          <w:sz w:val="22"/>
          <w:szCs w:val="22"/>
        </w:rPr>
        <w:t>grant</w:t>
      </w:r>
      <w:r w:rsidRPr="00CF2CB9">
        <w:rPr>
          <w:sz w:val="22"/>
          <w:szCs w:val="22"/>
        </w:rPr>
        <w:t xml:space="preserve"> recipients to make their programs physically accessible to all artists/audiences </w:t>
      </w:r>
    </w:p>
    <w:p w:rsidR="00CF2CB9" w:rsidRPr="00CF2CB9" w:rsidRDefault="00CF2CB9" w:rsidP="00CF2CB9">
      <w:pPr>
        <w:pStyle w:val="ListParagraph"/>
        <w:numPr>
          <w:ilvl w:val="0"/>
          <w:numId w:val="12"/>
        </w:numPr>
        <w:rPr>
          <w:sz w:val="22"/>
          <w:szCs w:val="22"/>
          <w:lang w:val="en-CA"/>
        </w:rPr>
      </w:pPr>
      <w:r w:rsidRPr="00CF2CB9">
        <w:rPr>
          <w:sz w:val="22"/>
          <w:szCs w:val="22"/>
        </w:rPr>
        <w:t>Create a bridge between youth and community arts groups and the professional arts sector</w:t>
      </w:r>
    </w:p>
    <w:p w:rsidR="00CF2CB9" w:rsidRPr="00CF2CB9" w:rsidRDefault="00CF2CB9" w:rsidP="00CF2CB9">
      <w:pPr>
        <w:pStyle w:val="ListParagraph"/>
        <w:rPr>
          <w:sz w:val="22"/>
          <w:szCs w:val="22"/>
          <w:lang w:val="en-CA"/>
        </w:rPr>
      </w:pPr>
    </w:p>
    <w:p w:rsidR="00CF2CB9" w:rsidRPr="00CF2CB9" w:rsidRDefault="00CF2CB9" w:rsidP="00CF2CB9">
      <w:pPr>
        <w:rPr>
          <w:b/>
          <w:sz w:val="22"/>
          <w:szCs w:val="22"/>
          <w:lang w:val="en-CA"/>
        </w:rPr>
      </w:pPr>
      <w:r w:rsidRPr="00CF2CB9">
        <w:rPr>
          <w:b/>
          <w:sz w:val="22"/>
          <w:szCs w:val="22"/>
        </w:rPr>
        <w:t xml:space="preserve">(5) </w:t>
      </w:r>
      <w:r w:rsidRPr="00CF2CB9">
        <w:rPr>
          <w:b/>
          <w:sz w:val="22"/>
          <w:szCs w:val="22"/>
          <w:lang w:val="en-CA"/>
        </w:rPr>
        <w:t>Actively promote equity and diversity in the arts:</w:t>
      </w:r>
    </w:p>
    <w:p w:rsidR="00CF2CB9" w:rsidRPr="00CF2CB9" w:rsidRDefault="00CF2CB9" w:rsidP="00CF2CB9">
      <w:pPr>
        <w:pStyle w:val="ListParagraph"/>
        <w:numPr>
          <w:ilvl w:val="0"/>
          <w:numId w:val="12"/>
        </w:numPr>
        <w:rPr>
          <w:sz w:val="22"/>
          <w:szCs w:val="22"/>
        </w:rPr>
      </w:pPr>
      <w:r w:rsidRPr="00CF2CB9">
        <w:rPr>
          <w:sz w:val="22"/>
          <w:szCs w:val="22"/>
        </w:rPr>
        <w:t xml:space="preserve">Leverage its research capacity to conduct an extensive “mapping” of equity-seeking arts communities across the country, potentially starting with a pilot project focusing on the Deaf arts community </w:t>
      </w:r>
    </w:p>
    <w:p w:rsidR="00CF2CB9" w:rsidRPr="00CF2CB9" w:rsidRDefault="00CF2CB9" w:rsidP="00CF2CB9">
      <w:pPr>
        <w:pStyle w:val="ListParagraph"/>
        <w:numPr>
          <w:ilvl w:val="0"/>
          <w:numId w:val="12"/>
        </w:numPr>
        <w:rPr>
          <w:sz w:val="22"/>
          <w:szCs w:val="22"/>
          <w:lang w:val="en-CA"/>
        </w:rPr>
      </w:pPr>
      <w:r w:rsidRPr="00CF2CB9">
        <w:rPr>
          <w:sz w:val="22"/>
          <w:szCs w:val="22"/>
        </w:rPr>
        <w:t>Further promote the work, experiences, successes and challenges of equity seeking artists through video, social media, showcases and conferences</w:t>
      </w:r>
    </w:p>
    <w:p w:rsidR="00CF2CB9" w:rsidRPr="00CF2CB9" w:rsidRDefault="00CF2CB9" w:rsidP="00CF2CB9">
      <w:pPr>
        <w:pStyle w:val="ListParagraph"/>
        <w:numPr>
          <w:ilvl w:val="0"/>
          <w:numId w:val="12"/>
        </w:numPr>
        <w:rPr>
          <w:sz w:val="22"/>
          <w:szCs w:val="22"/>
          <w:lang w:val="en-CA"/>
        </w:rPr>
      </w:pPr>
      <w:r w:rsidRPr="00CF2CB9">
        <w:rPr>
          <w:sz w:val="22"/>
          <w:szCs w:val="22"/>
        </w:rPr>
        <w:t>Work more closely with municipal and provincial arts funding agencies to promote equity in all regions</w:t>
      </w:r>
    </w:p>
    <w:p w:rsidR="00CF2CB9" w:rsidRPr="00CF2CB9" w:rsidRDefault="00CF2CB9" w:rsidP="00CF2CB9">
      <w:pPr>
        <w:pStyle w:val="ListParagraph"/>
        <w:numPr>
          <w:ilvl w:val="0"/>
          <w:numId w:val="12"/>
        </w:numPr>
        <w:rPr>
          <w:sz w:val="22"/>
          <w:szCs w:val="22"/>
          <w:lang w:val="en-CA"/>
        </w:rPr>
      </w:pPr>
      <w:r w:rsidRPr="00CF2CB9">
        <w:rPr>
          <w:sz w:val="22"/>
          <w:szCs w:val="22"/>
          <w:lang w:val="en-CA"/>
        </w:rPr>
        <w:t xml:space="preserve">Continue to advocate for diverse arts communities through collaboration with other federal and provincial agencies, e.g. UNESCO, Heritage Canada, </w:t>
      </w:r>
      <w:r w:rsidRPr="00CF2CB9">
        <w:rPr>
          <w:sz w:val="22"/>
          <w:szCs w:val="22"/>
        </w:rPr>
        <w:t>Citizenship and Immigration Canada, educational ministries</w:t>
      </w:r>
    </w:p>
    <w:p w:rsidR="00DA58B9" w:rsidRDefault="00DA58B9" w:rsidP="00CF2CB9">
      <w:pPr>
        <w:rPr>
          <w:sz w:val="22"/>
          <w:szCs w:val="22"/>
          <w:lang w:val="en-CA"/>
        </w:rPr>
      </w:pPr>
    </w:p>
    <w:p w:rsidR="00CF2CB9" w:rsidRPr="00CF2CB9" w:rsidRDefault="00CF2CB9" w:rsidP="00CF2CB9">
      <w:pPr>
        <w:rPr>
          <w:b/>
          <w:color w:val="4F81BD" w:themeColor="accent1"/>
          <w:sz w:val="22"/>
          <w:szCs w:val="22"/>
          <w:lang w:val="en-CA"/>
        </w:rPr>
      </w:pPr>
      <w:r w:rsidRPr="00CF2CB9">
        <w:rPr>
          <w:b/>
          <w:color w:val="4F81BD" w:themeColor="accent1"/>
          <w:sz w:val="22"/>
          <w:szCs w:val="22"/>
          <w:lang w:val="en-CA"/>
        </w:rPr>
        <w:t>Conclusion and Next Steps</w:t>
      </w:r>
    </w:p>
    <w:p w:rsidR="0045535C" w:rsidRDefault="00CF2CB9" w:rsidP="00CF2CB9">
      <w:pPr>
        <w:widowControl w:val="0"/>
        <w:autoSpaceDE w:val="0"/>
        <w:autoSpaceDN w:val="0"/>
        <w:adjustRightInd w:val="0"/>
        <w:rPr>
          <w:rFonts w:cs="Arial"/>
          <w:color w:val="1A1A1A"/>
          <w:sz w:val="22"/>
          <w:szCs w:val="22"/>
          <w:lang w:val="en-CA"/>
        </w:rPr>
      </w:pPr>
      <w:r w:rsidRPr="00CF2CB9">
        <w:rPr>
          <w:sz w:val="22"/>
          <w:szCs w:val="22"/>
          <w:lang w:val="en-CA"/>
        </w:rPr>
        <w:t xml:space="preserve">Over the course of the sounding, the </w:t>
      </w:r>
      <w:r w:rsidRPr="00CF2CB9">
        <w:rPr>
          <w:rFonts w:cs="Arial"/>
          <w:color w:val="1A1A1A"/>
          <w:sz w:val="22"/>
          <w:szCs w:val="22"/>
          <w:lang w:val="en-CA"/>
        </w:rPr>
        <w:t xml:space="preserve">focus group participants generously shared their knowledge, passion and intelligence. Many individuals also sent feedback after the meeting indicating that they were inspired by the level and depth of the discussions and appreciated the opportunity to network and exchange ideas with peers from across the country. The participants were hopeful that the Canada Council </w:t>
      </w:r>
      <w:r w:rsidR="00EC1FA2" w:rsidRPr="00C2560F">
        <w:rPr>
          <w:rFonts w:cs="Arial"/>
          <w:color w:val="1A1A1A"/>
          <w:sz w:val="22"/>
          <w:szCs w:val="22"/>
          <w:lang w:val="en-CA"/>
        </w:rPr>
        <w:t xml:space="preserve">continue </w:t>
      </w:r>
      <w:r w:rsidRPr="00C2560F">
        <w:rPr>
          <w:rFonts w:cs="Arial"/>
          <w:color w:val="1A1A1A"/>
          <w:sz w:val="22"/>
          <w:szCs w:val="22"/>
          <w:lang w:val="en-CA"/>
        </w:rPr>
        <w:t xml:space="preserve">its </w:t>
      </w:r>
      <w:r w:rsidR="00BF31BF" w:rsidRPr="00C2560F">
        <w:rPr>
          <w:rFonts w:cs="Arial"/>
          <w:color w:val="1A1A1A"/>
          <w:sz w:val="22"/>
          <w:szCs w:val="22"/>
          <w:lang w:val="en-CA"/>
        </w:rPr>
        <w:t>commitment to its</w:t>
      </w:r>
      <w:bookmarkStart w:id="0" w:name="_GoBack"/>
      <w:bookmarkEnd w:id="0"/>
      <w:r w:rsidR="00BF31BF">
        <w:rPr>
          <w:rFonts w:cs="Arial"/>
          <w:color w:val="1A1A1A"/>
          <w:sz w:val="22"/>
          <w:szCs w:val="22"/>
          <w:lang w:val="en-CA"/>
        </w:rPr>
        <w:t xml:space="preserve"> </w:t>
      </w:r>
      <w:r w:rsidRPr="00CF2CB9">
        <w:rPr>
          <w:rFonts w:cs="Arial"/>
          <w:color w:val="1A1A1A"/>
          <w:sz w:val="22"/>
          <w:szCs w:val="22"/>
          <w:lang w:val="en-CA"/>
        </w:rPr>
        <w:t xml:space="preserve">institutional objective of ensuring equity in its programs and services, increase its investment in equity-seeking arts communities, and implement their recommendations. </w:t>
      </w:r>
    </w:p>
    <w:p w:rsidR="0045535C" w:rsidRDefault="0045535C" w:rsidP="00CF2CB9">
      <w:pPr>
        <w:widowControl w:val="0"/>
        <w:autoSpaceDE w:val="0"/>
        <w:autoSpaceDN w:val="0"/>
        <w:adjustRightInd w:val="0"/>
        <w:rPr>
          <w:rFonts w:cs="Arial"/>
          <w:color w:val="1A1A1A"/>
          <w:sz w:val="22"/>
          <w:szCs w:val="22"/>
          <w:lang w:val="en-CA"/>
        </w:rPr>
      </w:pPr>
    </w:p>
    <w:p w:rsidR="00CF2CB9" w:rsidRPr="00CF2CB9" w:rsidRDefault="00CF2CB9" w:rsidP="00CF2CB9">
      <w:pPr>
        <w:widowControl w:val="0"/>
        <w:autoSpaceDE w:val="0"/>
        <w:autoSpaceDN w:val="0"/>
        <w:adjustRightInd w:val="0"/>
        <w:rPr>
          <w:rFonts w:cs="Arial"/>
          <w:color w:val="1A1A1A"/>
          <w:sz w:val="22"/>
          <w:szCs w:val="22"/>
          <w:lang w:val="en-CA"/>
        </w:rPr>
      </w:pPr>
      <w:r w:rsidRPr="00CF2CB9">
        <w:rPr>
          <w:rFonts w:cs="Times New Roman"/>
          <w:sz w:val="22"/>
          <w:szCs w:val="22"/>
        </w:rPr>
        <w:t xml:space="preserve">The Equity Office intends to use the knowledge gathered through the Equity Sounding as it develops new strategies, policies and funding interventions with the goal of maximizing its impact and effectiveness in serving diverse communities across the country and furthering equity and access both within the institution and the broader Canadian arts sector. </w:t>
      </w:r>
    </w:p>
    <w:p w:rsidR="00D77E09" w:rsidRDefault="00D77E09" w:rsidP="0023460C">
      <w:pPr>
        <w:widowControl w:val="0"/>
        <w:autoSpaceDE w:val="0"/>
        <w:autoSpaceDN w:val="0"/>
        <w:adjustRightInd w:val="0"/>
        <w:rPr>
          <w:rFonts w:cs="Arial"/>
          <w:b/>
          <w:color w:val="1A1A1A"/>
          <w:sz w:val="28"/>
          <w:szCs w:val="28"/>
          <w:lang w:val="en-CA"/>
        </w:rPr>
      </w:pPr>
    </w:p>
    <w:p w:rsidR="0045535C" w:rsidRPr="0045535C" w:rsidRDefault="00CF2CB9" w:rsidP="0045535C">
      <w:pPr>
        <w:spacing w:after="200" w:line="276" w:lineRule="auto"/>
        <w:rPr>
          <w:rFonts w:cs="Arial"/>
          <w:b/>
          <w:color w:val="8064A2" w:themeColor="accent4"/>
          <w:sz w:val="28"/>
          <w:szCs w:val="28"/>
          <w:lang w:val="en-CA"/>
        </w:rPr>
      </w:pPr>
      <w:r>
        <w:rPr>
          <w:rFonts w:cs="Arial"/>
          <w:b/>
          <w:color w:val="1A1A1A"/>
          <w:sz w:val="28"/>
          <w:szCs w:val="28"/>
          <w:lang w:val="en-CA"/>
        </w:rPr>
        <w:br w:type="page"/>
      </w:r>
      <w:r w:rsidR="0045535C" w:rsidRPr="0045535C">
        <w:rPr>
          <w:rFonts w:cs="Arial"/>
          <w:b/>
          <w:color w:val="8064A2" w:themeColor="accent4"/>
          <w:sz w:val="28"/>
          <w:szCs w:val="28"/>
          <w:lang w:val="en-CA"/>
        </w:rPr>
        <w:t xml:space="preserve">Equity Sounding – Full Report </w:t>
      </w:r>
    </w:p>
    <w:p w:rsidR="005C53DB" w:rsidRPr="0045535C" w:rsidRDefault="005C53DB" w:rsidP="0023460C">
      <w:pPr>
        <w:widowControl w:val="0"/>
        <w:autoSpaceDE w:val="0"/>
        <w:autoSpaceDN w:val="0"/>
        <w:adjustRightInd w:val="0"/>
        <w:rPr>
          <w:rFonts w:cs="Arial"/>
          <w:b/>
          <w:color w:val="4F81BD" w:themeColor="accent1"/>
          <w:sz w:val="28"/>
          <w:szCs w:val="28"/>
          <w:lang w:val="en-CA"/>
        </w:rPr>
      </w:pPr>
      <w:r w:rsidRPr="0045535C">
        <w:rPr>
          <w:rFonts w:cs="Arial"/>
          <w:b/>
          <w:color w:val="4F81BD" w:themeColor="accent1"/>
          <w:sz w:val="28"/>
          <w:szCs w:val="28"/>
          <w:lang w:val="en-CA"/>
        </w:rPr>
        <w:t>Introduction</w:t>
      </w:r>
    </w:p>
    <w:p w:rsidR="0045535C" w:rsidRDefault="0045535C" w:rsidP="00BF5D78">
      <w:pPr>
        <w:rPr>
          <w:rFonts w:cs="Times New Roman"/>
          <w:sz w:val="22"/>
          <w:szCs w:val="22"/>
        </w:rPr>
      </w:pPr>
    </w:p>
    <w:p w:rsidR="00BF5D78" w:rsidRPr="00FA4C89" w:rsidRDefault="00BF5D78" w:rsidP="00BF5D78">
      <w:pPr>
        <w:rPr>
          <w:rFonts w:cs="Times New Roman"/>
          <w:b/>
          <w:sz w:val="22"/>
          <w:szCs w:val="22"/>
        </w:rPr>
      </w:pPr>
      <w:r w:rsidRPr="00FA4C89">
        <w:rPr>
          <w:rFonts w:cs="Times New Roman"/>
          <w:sz w:val="22"/>
          <w:szCs w:val="22"/>
        </w:rPr>
        <w:t xml:space="preserve">From </w:t>
      </w:r>
      <w:r w:rsidRPr="00FA4C89">
        <w:rPr>
          <w:rFonts w:cs="Times New Roman"/>
          <w:b/>
          <w:sz w:val="22"/>
          <w:szCs w:val="22"/>
        </w:rPr>
        <w:t>October 24-25</w:t>
      </w:r>
      <w:r w:rsidRPr="00FA4C89">
        <w:rPr>
          <w:rFonts w:cs="Times New Roman"/>
          <w:sz w:val="22"/>
          <w:szCs w:val="22"/>
        </w:rPr>
        <w:t>,</w:t>
      </w:r>
      <w:r w:rsidR="0000187E">
        <w:rPr>
          <w:rFonts w:cs="Times New Roman"/>
          <w:sz w:val="22"/>
          <w:szCs w:val="22"/>
        </w:rPr>
        <w:t xml:space="preserve"> </w:t>
      </w:r>
      <w:r w:rsidR="0000187E" w:rsidRPr="008421F4">
        <w:rPr>
          <w:rFonts w:cs="Times New Roman"/>
          <w:sz w:val="22"/>
          <w:szCs w:val="22"/>
        </w:rPr>
        <w:t>2013</w:t>
      </w:r>
      <w:r w:rsidRPr="0000187E">
        <w:rPr>
          <w:rFonts w:cs="Times New Roman"/>
          <w:color w:val="C0504D" w:themeColor="accent2"/>
          <w:sz w:val="22"/>
          <w:szCs w:val="22"/>
        </w:rPr>
        <w:t xml:space="preserve"> </w:t>
      </w:r>
      <w:r w:rsidRPr="00FA4C89">
        <w:rPr>
          <w:rFonts w:cs="Times New Roman"/>
          <w:sz w:val="22"/>
          <w:szCs w:val="22"/>
        </w:rPr>
        <w:t xml:space="preserve">the Equity Office hosted a two-day </w:t>
      </w:r>
      <w:r w:rsidRPr="00FA4C89">
        <w:rPr>
          <w:rFonts w:cs="Times New Roman"/>
          <w:b/>
          <w:sz w:val="22"/>
          <w:szCs w:val="22"/>
        </w:rPr>
        <w:t>equity sounding</w:t>
      </w:r>
      <w:r w:rsidRPr="00FA4C89">
        <w:rPr>
          <w:rFonts w:cs="Times New Roman"/>
          <w:sz w:val="22"/>
          <w:szCs w:val="22"/>
        </w:rPr>
        <w:t xml:space="preserve"> to solicit community input on the current ecology, needs and aspirat</w:t>
      </w:r>
      <w:r w:rsidR="0000187E">
        <w:rPr>
          <w:rFonts w:cs="Times New Roman"/>
          <w:sz w:val="22"/>
          <w:szCs w:val="22"/>
        </w:rPr>
        <w:t xml:space="preserve">ions of artists from </w:t>
      </w:r>
      <w:r w:rsidR="0000187E" w:rsidRPr="008421F4">
        <w:rPr>
          <w:rFonts w:cs="Times New Roman"/>
          <w:sz w:val="22"/>
          <w:szCs w:val="22"/>
        </w:rPr>
        <w:t xml:space="preserve">culturally </w:t>
      </w:r>
      <w:r w:rsidRPr="008421F4">
        <w:rPr>
          <w:rFonts w:cs="Times New Roman"/>
          <w:sz w:val="22"/>
          <w:szCs w:val="22"/>
        </w:rPr>
        <w:t>diverse</w:t>
      </w:r>
      <w:r w:rsidRPr="00FA4C89">
        <w:rPr>
          <w:rFonts w:cs="Times New Roman"/>
          <w:sz w:val="22"/>
          <w:szCs w:val="22"/>
        </w:rPr>
        <w:t xml:space="preserve">, </w:t>
      </w:r>
      <w:r w:rsidR="00FA4C89">
        <w:rPr>
          <w:rFonts w:cs="Times New Roman"/>
          <w:sz w:val="22"/>
          <w:szCs w:val="22"/>
        </w:rPr>
        <w:t xml:space="preserve">Deaf, </w:t>
      </w:r>
      <w:r w:rsidRPr="00FA4C89">
        <w:rPr>
          <w:rFonts w:cs="Times New Roman"/>
          <w:sz w:val="22"/>
          <w:szCs w:val="22"/>
        </w:rPr>
        <w:t>disability arts and official la</w:t>
      </w:r>
      <w:r w:rsidR="00741470">
        <w:rPr>
          <w:rFonts w:cs="Times New Roman"/>
          <w:sz w:val="22"/>
          <w:szCs w:val="22"/>
        </w:rPr>
        <w:t xml:space="preserve">nguage minority communities. The sounding was intended to </w:t>
      </w:r>
      <w:r w:rsidRPr="00FA4C89">
        <w:rPr>
          <w:rFonts w:cs="Times New Roman"/>
          <w:sz w:val="22"/>
          <w:szCs w:val="22"/>
        </w:rPr>
        <w:t xml:space="preserve">explore potential areas where the Council might strategically intervene—through </w:t>
      </w:r>
      <w:r w:rsidR="0000187E" w:rsidRPr="008421F4">
        <w:rPr>
          <w:rFonts w:cs="Times New Roman"/>
          <w:sz w:val="22"/>
          <w:szCs w:val="22"/>
        </w:rPr>
        <w:t>policies</w:t>
      </w:r>
      <w:r w:rsidR="0000187E">
        <w:rPr>
          <w:rFonts w:cs="Times New Roman"/>
          <w:sz w:val="22"/>
          <w:szCs w:val="22"/>
        </w:rPr>
        <w:t xml:space="preserve">, </w:t>
      </w:r>
      <w:r w:rsidRPr="00FA4C89">
        <w:rPr>
          <w:rFonts w:cs="Times New Roman"/>
          <w:sz w:val="22"/>
          <w:szCs w:val="22"/>
        </w:rPr>
        <w:t xml:space="preserve">funding programs, mechanisms or partnerships—to assist these equity-seeking groups in realizing their artistic vision. </w:t>
      </w:r>
    </w:p>
    <w:p w:rsidR="00BF5D78" w:rsidRPr="00FA4C89" w:rsidRDefault="00BF5D78" w:rsidP="00BF5D78">
      <w:pPr>
        <w:rPr>
          <w:rFonts w:cs="Times New Roman"/>
          <w:sz w:val="22"/>
          <w:szCs w:val="22"/>
        </w:rPr>
      </w:pPr>
    </w:p>
    <w:p w:rsidR="00B0366B" w:rsidRDefault="00BF5D78" w:rsidP="00BF5D78">
      <w:pPr>
        <w:rPr>
          <w:rFonts w:cs="Times New Roman"/>
          <w:sz w:val="22"/>
          <w:szCs w:val="22"/>
        </w:rPr>
      </w:pPr>
      <w:r w:rsidRPr="00FA4C89">
        <w:rPr>
          <w:rFonts w:cs="Times New Roman"/>
          <w:sz w:val="22"/>
          <w:szCs w:val="22"/>
        </w:rPr>
        <w:t xml:space="preserve">The sounding brought together a </w:t>
      </w:r>
      <w:r w:rsidRPr="00FA4C89">
        <w:rPr>
          <w:rFonts w:cs="Times New Roman"/>
          <w:b/>
          <w:sz w:val="22"/>
          <w:szCs w:val="22"/>
        </w:rPr>
        <w:t>focus group</w:t>
      </w:r>
      <w:r w:rsidRPr="00FA4C89">
        <w:rPr>
          <w:rFonts w:cs="Times New Roman"/>
          <w:sz w:val="22"/>
          <w:szCs w:val="22"/>
        </w:rPr>
        <w:t xml:space="preserve"> of </w:t>
      </w:r>
      <w:r w:rsidR="00673896">
        <w:rPr>
          <w:rFonts w:cs="Times New Roman"/>
          <w:sz w:val="22"/>
          <w:szCs w:val="22"/>
        </w:rPr>
        <w:t>27</w:t>
      </w:r>
      <w:r w:rsidRPr="00FA4C89">
        <w:rPr>
          <w:rFonts w:cs="Times New Roman"/>
          <w:sz w:val="22"/>
          <w:szCs w:val="22"/>
        </w:rPr>
        <w:t xml:space="preserve"> </w:t>
      </w:r>
      <w:r w:rsidR="00FA4C89">
        <w:rPr>
          <w:rFonts w:cs="Times New Roman"/>
          <w:sz w:val="22"/>
          <w:szCs w:val="22"/>
        </w:rPr>
        <w:t xml:space="preserve">artists and other arts professionals (e.g. presenters, curators, </w:t>
      </w:r>
      <w:r w:rsidR="00673896">
        <w:rPr>
          <w:rFonts w:cs="Times New Roman"/>
          <w:sz w:val="22"/>
          <w:szCs w:val="22"/>
        </w:rPr>
        <w:t xml:space="preserve">artistic directors) </w:t>
      </w:r>
      <w:r w:rsidR="00FA4C89">
        <w:rPr>
          <w:rFonts w:cs="Times New Roman"/>
          <w:sz w:val="22"/>
          <w:szCs w:val="22"/>
        </w:rPr>
        <w:t>from</w:t>
      </w:r>
      <w:r w:rsidRPr="00FA4C89">
        <w:rPr>
          <w:rFonts w:cs="Times New Roman"/>
          <w:sz w:val="22"/>
          <w:szCs w:val="22"/>
        </w:rPr>
        <w:t xml:space="preserve"> the designated arts communities for the purposes of dialogue and information sharing. The ma</w:t>
      </w:r>
      <w:r w:rsidR="0069307C">
        <w:rPr>
          <w:rFonts w:cs="Times New Roman"/>
          <w:sz w:val="22"/>
          <w:szCs w:val="22"/>
        </w:rPr>
        <w:t>j</w:t>
      </w:r>
      <w:r w:rsidRPr="00FA4C89">
        <w:rPr>
          <w:rFonts w:cs="Times New Roman"/>
          <w:sz w:val="22"/>
          <w:szCs w:val="22"/>
        </w:rPr>
        <w:t>ority of these individuals belonged to the equity groups currently fu</w:t>
      </w:r>
      <w:r w:rsidR="00B0366B">
        <w:rPr>
          <w:rFonts w:cs="Times New Roman"/>
          <w:sz w:val="22"/>
          <w:szCs w:val="22"/>
        </w:rPr>
        <w:t xml:space="preserve">nded by the equity office, i.e. </w:t>
      </w:r>
      <w:r w:rsidRPr="00FA4C89">
        <w:rPr>
          <w:rFonts w:cs="Times New Roman"/>
          <w:sz w:val="22"/>
          <w:szCs w:val="22"/>
        </w:rPr>
        <w:t>culturally diverse</w:t>
      </w:r>
      <w:r w:rsidR="00B0366B">
        <w:rPr>
          <w:rFonts w:cs="Times New Roman"/>
          <w:sz w:val="22"/>
          <w:szCs w:val="22"/>
        </w:rPr>
        <w:t xml:space="preserve"> artists of African, Asian, Latin American, Middle Eastern and mixed race descent and Deaf and disability arts practitioners.</w:t>
      </w:r>
      <w:r w:rsidR="00DA58B9">
        <w:rPr>
          <w:rFonts w:cs="Times New Roman"/>
          <w:sz w:val="22"/>
          <w:szCs w:val="22"/>
        </w:rPr>
        <w:t xml:space="preserve"> </w:t>
      </w:r>
      <w:r w:rsidRPr="00FA4C89">
        <w:rPr>
          <w:rFonts w:cs="Times New Roman"/>
          <w:sz w:val="22"/>
          <w:szCs w:val="22"/>
        </w:rPr>
        <w:t>Representatives from the official language minority and A</w:t>
      </w:r>
      <w:r w:rsidR="000326B4">
        <w:rPr>
          <w:rFonts w:cs="Times New Roman"/>
          <w:sz w:val="22"/>
          <w:szCs w:val="22"/>
        </w:rPr>
        <w:t xml:space="preserve">boriginal communities were also </w:t>
      </w:r>
      <w:r w:rsidRPr="00FA4C89">
        <w:rPr>
          <w:rFonts w:cs="Times New Roman"/>
          <w:sz w:val="22"/>
          <w:szCs w:val="22"/>
        </w:rPr>
        <w:t xml:space="preserve">invited to </w:t>
      </w:r>
      <w:r w:rsidR="00FA4C89">
        <w:rPr>
          <w:rFonts w:cs="Times New Roman"/>
          <w:sz w:val="22"/>
          <w:szCs w:val="22"/>
        </w:rPr>
        <w:t>contribute to a broader dialogue on equity</w:t>
      </w:r>
      <w:r w:rsidR="00B0366B">
        <w:rPr>
          <w:rFonts w:cs="Times New Roman"/>
          <w:sz w:val="22"/>
          <w:szCs w:val="22"/>
        </w:rPr>
        <w:t xml:space="preserve"> and the arts</w:t>
      </w:r>
      <w:r w:rsidRPr="00FA4C89">
        <w:rPr>
          <w:rFonts w:cs="Times New Roman"/>
          <w:sz w:val="22"/>
          <w:szCs w:val="22"/>
        </w:rPr>
        <w:t xml:space="preserve">. </w:t>
      </w:r>
      <w:r w:rsidR="00B0366B">
        <w:rPr>
          <w:rFonts w:cs="Times New Roman"/>
          <w:sz w:val="22"/>
          <w:szCs w:val="22"/>
        </w:rPr>
        <w:t xml:space="preserve">In </w:t>
      </w:r>
      <w:r w:rsidR="00CA2BFA">
        <w:rPr>
          <w:rFonts w:cs="Times New Roman"/>
          <w:sz w:val="22"/>
          <w:szCs w:val="22"/>
        </w:rPr>
        <w:t>forming</w:t>
      </w:r>
      <w:r w:rsidR="00B0366B">
        <w:rPr>
          <w:rFonts w:cs="Times New Roman"/>
          <w:sz w:val="22"/>
          <w:szCs w:val="22"/>
        </w:rPr>
        <w:t xml:space="preserve"> the focus group, the Equity Office consulted with all sections/offices at Council and endeavored to represent a plurality of disciplines, practices, regions and perspectives. </w:t>
      </w:r>
    </w:p>
    <w:p w:rsidR="00BF5D78" w:rsidRPr="00FA4C89" w:rsidRDefault="00BF5D78" w:rsidP="00BF5D78">
      <w:pPr>
        <w:rPr>
          <w:rFonts w:cs="Times New Roman"/>
          <w:sz w:val="22"/>
          <w:szCs w:val="22"/>
        </w:rPr>
      </w:pPr>
    </w:p>
    <w:p w:rsidR="00BF5D78" w:rsidRPr="00FA4C89" w:rsidRDefault="00BF5D78" w:rsidP="00BF5D78">
      <w:pPr>
        <w:rPr>
          <w:rFonts w:cs="Times New Roman"/>
          <w:sz w:val="22"/>
          <w:szCs w:val="22"/>
        </w:rPr>
      </w:pPr>
      <w:r w:rsidRPr="00FA4C89">
        <w:rPr>
          <w:rFonts w:cs="Times New Roman"/>
          <w:sz w:val="22"/>
          <w:szCs w:val="22"/>
        </w:rPr>
        <w:t xml:space="preserve">The sounding was part of a larger </w:t>
      </w:r>
      <w:r w:rsidRPr="00673896">
        <w:rPr>
          <w:rFonts w:cs="Times New Roman"/>
          <w:sz w:val="22"/>
          <w:szCs w:val="22"/>
        </w:rPr>
        <w:t>program redesign</w:t>
      </w:r>
      <w:r w:rsidRPr="00FA4C89">
        <w:rPr>
          <w:rFonts w:cs="Times New Roman"/>
          <w:b/>
          <w:sz w:val="22"/>
          <w:szCs w:val="22"/>
        </w:rPr>
        <w:t xml:space="preserve"> </w:t>
      </w:r>
      <w:r w:rsidRPr="00FA4C89">
        <w:rPr>
          <w:rFonts w:cs="Times New Roman"/>
          <w:sz w:val="22"/>
          <w:szCs w:val="22"/>
        </w:rPr>
        <w:t xml:space="preserve">process that the Equity Office is currently undertaking in light of the </w:t>
      </w:r>
      <w:r w:rsidR="00716A69">
        <w:rPr>
          <w:rFonts w:cs="Times New Roman"/>
          <w:sz w:val="22"/>
          <w:szCs w:val="22"/>
        </w:rPr>
        <w:t>sunset</w:t>
      </w:r>
      <w:r w:rsidRPr="00FA4C89">
        <w:rPr>
          <w:rFonts w:cs="Times New Roman"/>
          <w:sz w:val="22"/>
          <w:szCs w:val="22"/>
        </w:rPr>
        <w:t xml:space="preserve"> of the </w:t>
      </w:r>
      <w:r w:rsidRPr="00FA4C89">
        <w:rPr>
          <w:rFonts w:cs="Times New Roman"/>
          <w:i/>
          <w:sz w:val="22"/>
          <w:szCs w:val="22"/>
        </w:rPr>
        <w:t>Capacity Building Initiative</w:t>
      </w:r>
      <w:r w:rsidRPr="00FA4C89">
        <w:rPr>
          <w:rFonts w:cs="Times New Roman"/>
          <w:sz w:val="22"/>
          <w:szCs w:val="22"/>
        </w:rPr>
        <w:t xml:space="preserve">, the implementation of the </w:t>
      </w:r>
      <w:r w:rsidRPr="00FA4C89">
        <w:rPr>
          <w:rFonts w:cs="Times New Roman"/>
          <w:i/>
          <w:sz w:val="22"/>
          <w:szCs w:val="22"/>
        </w:rPr>
        <w:t>Deaf and Disability Arts, Access and Equality Strategy</w:t>
      </w:r>
      <w:r w:rsidRPr="00FA4C89">
        <w:rPr>
          <w:rFonts w:cs="Times New Roman"/>
          <w:sz w:val="22"/>
          <w:szCs w:val="22"/>
        </w:rPr>
        <w:t xml:space="preserve">, and a potential partnership with the disciplinary sections on the </w:t>
      </w:r>
      <w:r w:rsidRPr="00FA4C89">
        <w:rPr>
          <w:rFonts w:cs="Times New Roman"/>
          <w:i/>
          <w:sz w:val="22"/>
          <w:szCs w:val="22"/>
        </w:rPr>
        <w:t xml:space="preserve">Roadmap for Canada’s Linguistic Duality </w:t>
      </w:r>
      <w:r w:rsidRPr="00FA4C89">
        <w:rPr>
          <w:rFonts w:cs="Times New Roman"/>
          <w:sz w:val="22"/>
          <w:szCs w:val="22"/>
        </w:rPr>
        <w:t xml:space="preserve">initiative. </w:t>
      </w:r>
    </w:p>
    <w:p w:rsidR="00BF5D78" w:rsidRPr="00FA4C89" w:rsidRDefault="00BF5D78" w:rsidP="00BF5D78">
      <w:pPr>
        <w:rPr>
          <w:rFonts w:cs="Times New Roman"/>
          <w:sz w:val="22"/>
          <w:szCs w:val="22"/>
        </w:rPr>
      </w:pPr>
    </w:p>
    <w:p w:rsidR="00BF5D78" w:rsidRDefault="00BF5D78" w:rsidP="00BF5D78">
      <w:pPr>
        <w:rPr>
          <w:rFonts w:cs="Times New Roman"/>
          <w:sz w:val="22"/>
          <w:szCs w:val="22"/>
        </w:rPr>
      </w:pPr>
      <w:r w:rsidRPr="00FA4C89">
        <w:rPr>
          <w:rFonts w:cs="Times New Roman"/>
          <w:sz w:val="22"/>
          <w:szCs w:val="22"/>
        </w:rPr>
        <w:t>In addition to assisting the Equity Office in identifying the most pressing needs within the targeted equity-seeking communities and some priority areas for investment, the sounding provided participants a valuable opportunity for networking and exchan</w:t>
      </w:r>
      <w:r w:rsidR="00FA4C89">
        <w:rPr>
          <w:rFonts w:cs="Times New Roman"/>
          <w:sz w:val="22"/>
          <w:szCs w:val="22"/>
        </w:rPr>
        <w:t xml:space="preserve">ge. The intention was to cultivate better understanding and build alliances amongst the various equity-seeking communities </w:t>
      </w:r>
      <w:r w:rsidR="00B0366B">
        <w:rPr>
          <w:rFonts w:cs="Times New Roman"/>
          <w:sz w:val="22"/>
          <w:szCs w:val="22"/>
        </w:rPr>
        <w:t xml:space="preserve">serviced by the Canada Council. </w:t>
      </w:r>
    </w:p>
    <w:p w:rsidR="00B0366B" w:rsidRDefault="00B0366B" w:rsidP="00BF5D78">
      <w:pPr>
        <w:rPr>
          <w:rFonts w:cs="Times New Roman"/>
          <w:sz w:val="22"/>
          <w:szCs w:val="22"/>
        </w:rPr>
      </w:pPr>
    </w:p>
    <w:p w:rsidR="00C0741B" w:rsidRPr="006258AA" w:rsidRDefault="00B0366B" w:rsidP="00BF5D78">
      <w:pPr>
        <w:rPr>
          <w:rFonts w:cs="Times New Roman"/>
          <w:sz w:val="22"/>
          <w:szCs w:val="22"/>
        </w:rPr>
      </w:pPr>
      <w:r>
        <w:rPr>
          <w:rFonts w:cs="Times New Roman"/>
          <w:sz w:val="22"/>
          <w:szCs w:val="22"/>
        </w:rPr>
        <w:t>The sounding consis</w:t>
      </w:r>
      <w:r w:rsidR="00C0741B">
        <w:rPr>
          <w:rFonts w:cs="Times New Roman"/>
          <w:sz w:val="22"/>
          <w:szCs w:val="22"/>
        </w:rPr>
        <w:t xml:space="preserve">ted of a combination of panel </w:t>
      </w:r>
      <w:r w:rsidR="009D5E02">
        <w:rPr>
          <w:rFonts w:cs="Times New Roman"/>
          <w:sz w:val="22"/>
          <w:szCs w:val="22"/>
        </w:rPr>
        <w:t>discussions,</w:t>
      </w:r>
      <w:r w:rsidR="00C0741B">
        <w:rPr>
          <w:rFonts w:cs="Times New Roman"/>
          <w:sz w:val="22"/>
          <w:szCs w:val="22"/>
        </w:rPr>
        <w:t xml:space="preserve"> </w:t>
      </w:r>
      <w:r w:rsidR="00A8294A">
        <w:rPr>
          <w:rFonts w:cs="Times New Roman"/>
          <w:sz w:val="22"/>
          <w:szCs w:val="22"/>
        </w:rPr>
        <w:t>breakout</w:t>
      </w:r>
      <w:r>
        <w:rPr>
          <w:rFonts w:cs="Times New Roman"/>
          <w:sz w:val="22"/>
          <w:szCs w:val="22"/>
        </w:rPr>
        <w:t xml:space="preserve"> </w:t>
      </w:r>
      <w:r w:rsidR="00C0741B">
        <w:rPr>
          <w:rFonts w:cs="Times New Roman"/>
          <w:sz w:val="22"/>
          <w:szCs w:val="22"/>
        </w:rPr>
        <w:t>sessions</w:t>
      </w:r>
      <w:r>
        <w:rPr>
          <w:rFonts w:cs="Times New Roman"/>
          <w:sz w:val="22"/>
          <w:szCs w:val="22"/>
        </w:rPr>
        <w:t xml:space="preserve"> and whole-group discussions. </w:t>
      </w:r>
      <w:r w:rsidR="00C0741B">
        <w:rPr>
          <w:rFonts w:cs="Times New Roman"/>
          <w:sz w:val="22"/>
          <w:szCs w:val="22"/>
        </w:rPr>
        <w:t>In building the agenda, an</w:t>
      </w:r>
      <w:r>
        <w:rPr>
          <w:rFonts w:cs="Times New Roman"/>
          <w:sz w:val="22"/>
          <w:szCs w:val="22"/>
        </w:rPr>
        <w:t xml:space="preserve"> “appreciate</w:t>
      </w:r>
      <w:r w:rsidR="00C0741B">
        <w:rPr>
          <w:rFonts w:cs="Times New Roman"/>
          <w:sz w:val="22"/>
          <w:szCs w:val="22"/>
        </w:rPr>
        <w:t xml:space="preserve"> inquiry” approach was utilized</w:t>
      </w:r>
      <w:r w:rsidR="005C53DB">
        <w:rPr>
          <w:rFonts w:cs="Times New Roman"/>
          <w:sz w:val="22"/>
          <w:szCs w:val="22"/>
        </w:rPr>
        <w:t xml:space="preserve">. This methodology </w:t>
      </w:r>
      <w:r w:rsidR="00C0741B">
        <w:rPr>
          <w:rFonts w:cs="Times New Roman"/>
          <w:sz w:val="22"/>
          <w:szCs w:val="22"/>
        </w:rPr>
        <w:t>differs from a “prob</w:t>
      </w:r>
      <w:r w:rsidR="00741470">
        <w:rPr>
          <w:rFonts w:cs="Times New Roman"/>
          <w:sz w:val="22"/>
          <w:szCs w:val="22"/>
        </w:rPr>
        <w:t>lem-solving” approach in that it</w:t>
      </w:r>
      <w:r w:rsidR="00C0741B">
        <w:rPr>
          <w:rFonts w:cs="Times New Roman"/>
          <w:sz w:val="22"/>
          <w:szCs w:val="22"/>
        </w:rPr>
        <w:t xml:space="preserve"> focuses on affirming and building on past and present strengths, successes, assets and capabilities to create “shared images of a preferred future”. </w:t>
      </w:r>
      <w:r w:rsidR="006258AA" w:rsidRPr="006258AA">
        <w:rPr>
          <w:rFonts w:cs="Arial"/>
          <w:sz w:val="22"/>
          <w:szCs w:val="22"/>
        </w:rPr>
        <w:t xml:space="preserve">The </w:t>
      </w:r>
      <w:r w:rsidR="00670444">
        <w:rPr>
          <w:rFonts w:cs="Arial"/>
          <w:sz w:val="22"/>
          <w:szCs w:val="22"/>
        </w:rPr>
        <w:t>intention</w:t>
      </w:r>
      <w:r w:rsidR="006258AA">
        <w:rPr>
          <w:rFonts w:cs="Arial"/>
          <w:sz w:val="22"/>
          <w:szCs w:val="22"/>
        </w:rPr>
        <w:t xml:space="preserve"> </w:t>
      </w:r>
      <w:r w:rsidR="00670444">
        <w:rPr>
          <w:rFonts w:cs="Arial"/>
          <w:sz w:val="22"/>
          <w:szCs w:val="22"/>
        </w:rPr>
        <w:t xml:space="preserve">was </w:t>
      </w:r>
      <w:r w:rsidR="006258AA" w:rsidRPr="006258AA">
        <w:rPr>
          <w:rFonts w:cs="Arial"/>
          <w:sz w:val="22"/>
          <w:szCs w:val="22"/>
        </w:rPr>
        <w:t xml:space="preserve">not to completely avoid speaking about anything difficult or controversial but rather to start from the perspective of “what’s working” and build on </w:t>
      </w:r>
      <w:r w:rsidR="006258AA">
        <w:rPr>
          <w:rFonts w:cs="Arial"/>
          <w:sz w:val="22"/>
          <w:szCs w:val="22"/>
        </w:rPr>
        <w:t xml:space="preserve">these </w:t>
      </w:r>
      <w:r w:rsidR="006258AA" w:rsidRPr="006258AA">
        <w:rPr>
          <w:rFonts w:cs="Arial"/>
          <w:sz w:val="22"/>
          <w:szCs w:val="22"/>
        </w:rPr>
        <w:t xml:space="preserve">positive developments to move towards a </w:t>
      </w:r>
      <w:r w:rsidR="008421F4">
        <w:rPr>
          <w:rFonts w:cs="Arial"/>
          <w:sz w:val="22"/>
          <w:szCs w:val="22"/>
        </w:rPr>
        <w:t>collective</w:t>
      </w:r>
      <w:r w:rsidR="006258AA" w:rsidRPr="006258AA">
        <w:rPr>
          <w:rFonts w:cs="Arial"/>
          <w:sz w:val="22"/>
          <w:szCs w:val="22"/>
        </w:rPr>
        <w:t>, desired outcome.</w:t>
      </w:r>
    </w:p>
    <w:p w:rsidR="00C0741B" w:rsidRDefault="00C0741B" w:rsidP="00BF5D78">
      <w:pPr>
        <w:rPr>
          <w:rFonts w:cs="Times New Roman"/>
          <w:sz w:val="22"/>
          <w:szCs w:val="22"/>
        </w:rPr>
      </w:pPr>
    </w:p>
    <w:p w:rsidR="006929E8" w:rsidRDefault="00C0741B" w:rsidP="00BF5D78">
      <w:pPr>
        <w:rPr>
          <w:rFonts w:cs="Times New Roman"/>
          <w:sz w:val="22"/>
          <w:szCs w:val="22"/>
        </w:rPr>
      </w:pPr>
      <w:r>
        <w:rPr>
          <w:rFonts w:cs="Times New Roman"/>
          <w:sz w:val="22"/>
          <w:szCs w:val="22"/>
        </w:rPr>
        <w:t xml:space="preserve">Over the course of </w:t>
      </w:r>
      <w:r w:rsidR="00CA2BFA">
        <w:rPr>
          <w:rFonts w:cs="Times New Roman"/>
          <w:sz w:val="22"/>
          <w:szCs w:val="22"/>
        </w:rPr>
        <w:t>the two-day sounding</w:t>
      </w:r>
      <w:r>
        <w:rPr>
          <w:rFonts w:cs="Times New Roman"/>
          <w:sz w:val="22"/>
          <w:szCs w:val="22"/>
        </w:rPr>
        <w:t xml:space="preserve"> the participants were asked to share their expertise, thoughts, aspirations and preoccupations with </w:t>
      </w:r>
      <w:r w:rsidR="00E86241">
        <w:rPr>
          <w:rFonts w:cs="Times New Roman"/>
          <w:sz w:val="22"/>
          <w:szCs w:val="22"/>
        </w:rPr>
        <w:t xml:space="preserve">each other and with Canada Council staff, </w:t>
      </w:r>
      <w:r w:rsidR="009D5E02">
        <w:rPr>
          <w:rFonts w:cs="Times New Roman"/>
          <w:sz w:val="22"/>
          <w:szCs w:val="22"/>
        </w:rPr>
        <w:t>which included</w:t>
      </w:r>
      <w:r w:rsidR="00E86241">
        <w:rPr>
          <w:rFonts w:cs="Times New Roman"/>
          <w:sz w:val="22"/>
          <w:szCs w:val="22"/>
        </w:rPr>
        <w:t xml:space="preserve"> representatives from the Equity Office, the broader </w:t>
      </w:r>
      <w:r w:rsidR="008462DF">
        <w:rPr>
          <w:rFonts w:cs="Times New Roman"/>
          <w:sz w:val="22"/>
          <w:szCs w:val="22"/>
        </w:rPr>
        <w:t>C</w:t>
      </w:r>
      <w:r w:rsidR="00780656">
        <w:rPr>
          <w:rFonts w:cs="Times New Roman"/>
          <w:sz w:val="22"/>
          <w:szCs w:val="22"/>
        </w:rPr>
        <w:t xml:space="preserve">ouncil Secretariat and Strategic Initiatives unit </w:t>
      </w:r>
      <w:r w:rsidR="00E86241">
        <w:rPr>
          <w:rFonts w:cs="Times New Roman"/>
          <w:sz w:val="22"/>
          <w:szCs w:val="22"/>
        </w:rPr>
        <w:t xml:space="preserve">and </w:t>
      </w:r>
      <w:r w:rsidR="00780656">
        <w:rPr>
          <w:rFonts w:cs="Times New Roman"/>
          <w:sz w:val="22"/>
          <w:szCs w:val="22"/>
        </w:rPr>
        <w:t xml:space="preserve">the </w:t>
      </w:r>
      <w:r w:rsidR="00E86241">
        <w:rPr>
          <w:rFonts w:cs="Times New Roman"/>
          <w:sz w:val="22"/>
          <w:szCs w:val="22"/>
        </w:rPr>
        <w:t>Arts</w:t>
      </w:r>
      <w:r w:rsidR="009D5E02">
        <w:rPr>
          <w:rFonts w:cs="Times New Roman"/>
          <w:sz w:val="22"/>
          <w:szCs w:val="22"/>
        </w:rPr>
        <w:t xml:space="preserve"> </w:t>
      </w:r>
      <w:r w:rsidR="00A8294A">
        <w:rPr>
          <w:rFonts w:cs="Times New Roman"/>
          <w:sz w:val="22"/>
          <w:szCs w:val="22"/>
        </w:rPr>
        <w:t xml:space="preserve">Disciplines </w:t>
      </w:r>
      <w:r w:rsidR="009D5E02">
        <w:rPr>
          <w:rFonts w:cs="Times New Roman"/>
          <w:sz w:val="22"/>
          <w:szCs w:val="22"/>
        </w:rPr>
        <w:t xml:space="preserve">Division. </w:t>
      </w:r>
      <w:r w:rsidR="00F13A9E">
        <w:rPr>
          <w:rFonts w:cs="Times New Roman"/>
          <w:sz w:val="22"/>
          <w:szCs w:val="22"/>
        </w:rPr>
        <w:t>The following report pr</w:t>
      </w:r>
      <w:r w:rsidR="006929E8">
        <w:rPr>
          <w:rFonts w:cs="Times New Roman"/>
          <w:sz w:val="22"/>
          <w:szCs w:val="22"/>
        </w:rPr>
        <w:t>ovides a detailed summary of these dis</w:t>
      </w:r>
      <w:r w:rsidR="005C53DB">
        <w:rPr>
          <w:rFonts w:cs="Times New Roman"/>
          <w:sz w:val="22"/>
          <w:szCs w:val="22"/>
        </w:rPr>
        <w:t>cussions and is based both on</w:t>
      </w:r>
      <w:r w:rsidR="006929E8">
        <w:rPr>
          <w:rFonts w:cs="Times New Roman"/>
          <w:sz w:val="22"/>
          <w:szCs w:val="22"/>
        </w:rPr>
        <w:t xml:space="preserve"> audio record</w:t>
      </w:r>
      <w:r w:rsidR="00CA2BFA">
        <w:rPr>
          <w:rFonts w:cs="Times New Roman"/>
          <w:sz w:val="22"/>
          <w:szCs w:val="22"/>
        </w:rPr>
        <w:t>ings</w:t>
      </w:r>
      <w:r w:rsidR="006929E8">
        <w:rPr>
          <w:rFonts w:cs="Times New Roman"/>
          <w:sz w:val="22"/>
          <w:szCs w:val="22"/>
        </w:rPr>
        <w:t xml:space="preserve"> of the proceedings as well as some excellent notes taken by professional note-taker Trina </w:t>
      </w:r>
      <w:r w:rsidR="008F0ABB">
        <w:rPr>
          <w:rFonts w:cs="Times New Roman"/>
          <w:sz w:val="22"/>
          <w:szCs w:val="22"/>
        </w:rPr>
        <w:t>Whitehurst</w:t>
      </w:r>
      <w:r w:rsidR="006929E8">
        <w:rPr>
          <w:rFonts w:cs="Times New Roman"/>
          <w:sz w:val="22"/>
          <w:szCs w:val="22"/>
        </w:rPr>
        <w:t xml:space="preserve">. As will become quickly evident to the reader, the participants’ input was deep, varied and far-reaching. </w:t>
      </w:r>
      <w:r w:rsidR="00780656">
        <w:rPr>
          <w:rFonts w:cs="Times New Roman"/>
          <w:sz w:val="22"/>
          <w:szCs w:val="22"/>
        </w:rPr>
        <w:t xml:space="preserve">  </w:t>
      </w:r>
    </w:p>
    <w:p w:rsidR="006929E8" w:rsidRDefault="006929E8" w:rsidP="00BF5D78">
      <w:pPr>
        <w:rPr>
          <w:rFonts w:cs="Times New Roman"/>
          <w:sz w:val="22"/>
          <w:szCs w:val="22"/>
        </w:rPr>
      </w:pPr>
    </w:p>
    <w:p w:rsidR="00F13A9E" w:rsidRDefault="009D5E02" w:rsidP="00BF5D78">
      <w:pPr>
        <w:rPr>
          <w:rFonts w:cs="Times New Roman"/>
          <w:sz w:val="22"/>
          <w:szCs w:val="22"/>
        </w:rPr>
      </w:pPr>
      <w:r>
        <w:rPr>
          <w:rFonts w:cs="Times New Roman"/>
          <w:sz w:val="22"/>
          <w:szCs w:val="22"/>
        </w:rPr>
        <w:t xml:space="preserve">The </w:t>
      </w:r>
      <w:r w:rsidR="006929E8">
        <w:rPr>
          <w:rFonts w:cs="Times New Roman"/>
          <w:sz w:val="22"/>
          <w:szCs w:val="22"/>
        </w:rPr>
        <w:t>Equity Office intends to use</w:t>
      </w:r>
      <w:r w:rsidR="00F13A9E">
        <w:rPr>
          <w:rFonts w:cs="Times New Roman"/>
          <w:sz w:val="22"/>
          <w:szCs w:val="22"/>
        </w:rPr>
        <w:t xml:space="preserve"> </w:t>
      </w:r>
      <w:r w:rsidR="006929E8">
        <w:rPr>
          <w:rFonts w:cs="Times New Roman"/>
          <w:sz w:val="22"/>
          <w:szCs w:val="22"/>
        </w:rPr>
        <w:t xml:space="preserve">the </w:t>
      </w:r>
      <w:r w:rsidR="00F13A9E">
        <w:rPr>
          <w:rFonts w:cs="Times New Roman"/>
          <w:sz w:val="22"/>
          <w:szCs w:val="22"/>
        </w:rPr>
        <w:t xml:space="preserve">knowledge </w:t>
      </w:r>
      <w:r>
        <w:rPr>
          <w:rFonts w:cs="Times New Roman"/>
          <w:sz w:val="22"/>
          <w:szCs w:val="22"/>
        </w:rPr>
        <w:t xml:space="preserve">gathered </w:t>
      </w:r>
      <w:r w:rsidR="006929E8">
        <w:rPr>
          <w:rFonts w:cs="Times New Roman"/>
          <w:sz w:val="22"/>
          <w:szCs w:val="22"/>
        </w:rPr>
        <w:t>in this report</w:t>
      </w:r>
      <w:r w:rsidR="00F13A9E">
        <w:rPr>
          <w:rFonts w:cs="Times New Roman"/>
          <w:sz w:val="22"/>
          <w:szCs w:val="22"/>
        </w:rPr>
        <w:t xml:space="preserve"> as it develops new strategies, policies</w:t>
      </w:r>
      <w:r w:rsidR="005C53DB">
        <w:rPr>
          <w:rFonts w:cs="Times New Roman"/>
          <w:sz w:val="22"/>
          <w:szCs w:val="22"/>
        </w:rPr>
        <w:t xml:space="preserve"> and funding interventions with the goal of </w:t>
      </w:r>
      <w:r w:rsidR="00F13A9E">
        <w:rPr>
          <w:rFonts w:cs="Times New Roman"/>
          <w:sz w:val="22"/>
          <w:szCs w:val="22"/>
        </w:rPr>
        <w:t>maximiz</w:t>
      </w:r>
      <w:r w:rsidR="005C53DB">
        <w:rPr>
          <w:rFonts w:cs="Times New Roman"/>
          <w:sz w:val="22"/>
          <w:szCs w:val="22"/>
        </w:rPr>
        <w:t>ing</w:t>
      </w:r>
      <w:r w:rsidR="00F13A9E">
        <w:rPr>
          <w:rFonts w:cs="Times New Roman"/>
          <w:sz w:val="22"/>
          <w:szCs w:val="22"/>
        </w:rPr>
        <w:t xml:space="preserve"> its impact and effectiveness in serving equity-seeking communities across the count</w:t>
      </w:r>
      <w:r w:rsidR="00D86064">
        <w:rPr>
          <w:rFonts w:cs="Times New Roman"/>
          <w:sz w:val="22"/>
          <w:szCs w:val="22"/>
        </w:rPr>
        <w:t xml:space="preserve">ry and realizing the global </w:t>
      </w:r>
      <w:r w:rsidR="005C53DB">
        <w:rPr>
          <w:rFonts w:cs="Times New Roman"/>
          <w:sz w:val="22"/>
          <w:szCs w:val="22"/>
        </w:rPr>
        <w:t>objective</w:t>
      </w:r>
      <w:r w:rsidR="00F13A9E">
        <w:rPr>
          <w:rFonts w:cs="Times New Roman"/>
          <w:sz w:val="22"/>
          <w:szCs w:val="22"/>
        </w:rPr>
        <w:t xml:space="preserve"> of furthering equity and access </w:t>
      </w:r>
      <w:r w:rsidR="006B79E4">
        <w:rPr>
          <w:rFonts w:cs="Times New Roman"/>
          <w:sz w:val="22"/>
          <w:szCs w:val="22"/>
        </w:rPr>
        <w:t>within the Canada Council and</w:t>
      </w:r>
      <w:r w:rsidR="00F13A9E">
        <w:rPr>
          <w:rFonts w:cs="Times New Roman"/>
          <w:sz w:val="22"/>
          <w:szCs w:val="22"/>
        </w:rPr>
        <w:t xml:space="preserve"> the broader Canadian arts sector. </w:t>
      </w:r>
    </w:p>
    <w:p w:rsidR="000F4D6D" w:rsidRDefault="000F4D6D" w:rsidP="00BF5D78">
      <w:pPr>
        <w:rPr>
          <w:rFonts w:cs="Times New Roman"/>
          <w:sz w:val="22"/>
          <w:szCs w:val="22"/>
        </w:rPr>
      </w:pPr>
    </w:p>
    <w:p w:rsidR="006929E8" w:rsidRDefault="006929E8" w:rsidP="00BF5D78">
      <w:pPr>
        <w:rPr>
          <w:rFonts w:cs="Times New Roman"/>
          <w:sz w:val="22"/>
          <w:szCs w:val="22"/>
        </w:rPr>
      </w:pPr>
    </w:p>
    <w:p w:rsidR="006929E8" w:rsidRDefault="006929E8" w:rsidP="00BF5D78">
      <w:pPr>
        <w:rPr>
          <w:rFonts w:cs="Times New Roman"/>
          <w:sz w:val="22"/>
          <w:szCs w:val="22"/>
        </w:rPr>
      </w:pPr>
    </w:p>
    <w:p w:rsidR="006258AA" w:rsidRDefault="006258AA" w:rsidP="00BF5D78">
      <w:pPr>
        <w:rPr>
          <w:rFonts w:cs="Times New Roman"/>
          <w:b/>
          <w:sz w:val="22"/>
          <w:szCs w:val="22"/>
        </w:rPr>
      </w:pPr>
    </w:p>
    <w:p w:rsidR="006929E8" w:rsidRPr="0045535C" w:rsidRDefault="0045535C" w:rsidP="00BF5D78">
      <w:pPr>
        <w:rPr>
          <w:rFonts w:cs="Times New Roman"/>
          <w:b/>
          <w:color w:val="4F81BD" w:themeColor="accent1"/>
          <w:sz w:val="22"/>
          <w:szCs w:val="22"/>
        </w:rPr>
      </w:pPr>
      <w:r w:rsidRPr="0045535C">
        <w:rPr>
          <w:rFonts w:cs="Times New Roman"/>
          <w:b/>
          <w:color w:val="4F81BD" w:themeColor="accent1"/>
          <w:sz w:val="22"/>
          <w:szCs w:val="22"/>
        </w:rPr>
        <w:t>A note on language:</w:t>
      </w:r>
    </w:p>
    <w:p w:rsidR="0045535C" w:rsidRPr="00CA2BFA" w:rsidRDefault="0045535C" w:rsidP="00BF5D78">
      <w:pPr>
        <w:rPr>
          <w:rFonts w:cs="Times New Roman"/>
          <w:b/>
          <w:sz w:val="22"/>
          <w:szCs w:val="22"/>
        </w:rPr>
      </w:pPr>
    </w:p>
    <w:p w:rsidR="006929E8" w:rsidRDefault="006929E8" w:rsidP="00BF5D78">
      <w:pPr>
        <w:rPr>
          <w:rFonts w:cs="Times New Roman"/>
          <w:sz w:val="22"/>
          <w:szCs w:val="22"/>
        </w:rPr>
      </w:pPr>
      <w:r>
        <w:rPr>
          <w:rFonts w:cs="Times New Roman"/>
          <w:sz w:val="22"/>
          <w:szCs w:val="22"/>
        </w:rPr>
        <w:t xml:space="preserve">For the purposes of this report, the terms “equity-seeking” and “diverse” have been used interchangeably to refer to members of </w:t>
      </w:r>
      <w:r w:rsidRPr="00CA2BFA">
        <w:rPr>
          <w:rFonts w:cs="Times New Roman"/>
          <w:b/>
          <w:sz w:val="22"/>
          <w:szCs w:val="22"/>
        </w:rPr>
        <w:t>all</w:t>
      </w:r>
      <w:r>
        <w:rPr>
          <w:rFonts w:cs="Times New Roman"/>
          <w:sz w:val="22"/>
          <w:szCs w:val="22"/>
        </w:rPr>
        <w:t xml:space="preserve"> of the equity communities </w:t>
      </w:r>
      <w:r w:rsidR="00CA2BFA">
        <w:rPr>
          <w:rFonts w:cs="Times New Roman"/>
          <w:sz w:val="22"/>
          <w:szCs w:val="22"/>
        </w:rPr>
        <w:t>represented a</w:t>
      </w:r>
      <w:r w:rsidR="00EC0857">
        <w:rPr>
          <w:rFonts w:cs="Times New Roman"/>
          <w:sz w:val="22"/>
          <w:szCs w:val="22"/>
        </w:rPr>
        <w:t xml:space="preserve">t the sounding (i.e. </w:t>
      </w:r>
      <w:r w:rsidR="00EC0857" w:rsidRPr="008421F4">
        <w:rPr>
          <w:rFonts w:cs="Times New Roman"/>
          <w:sz w:val="22"/>
          <w:szCs w:val="22"/>
        </w:rPr>
        <w:t xml:space="preserve">culturally </w:t>
      </w:r>
      <w:r w:rsidR="00CA2BFA" w:rsidRPr="008421F4">
        <w:rPr>
          <w:rFonts w:cs="Times New Roman"/>
          <w:sz w:val="22"/>
          <w:szCs w:val="22"/>
        </w:rPr>
        <w:t>diverse</w:t>
      </w:r>
      <w:r w:rsidR="00CA2BFA">
        <w:rPr>
          <w:rFonts w:cs="Times New Roman"/>
          <w:sz w:val="22"/>
          <w:szCs w:val="22"/>
        </w:rPr>
        <w:t>, Deaf and disability arts, Aboriginal and official language minority communities), while “</w:t>
      </w:r>
      <w:r w:rsidR="00CA2BFA" w:rsidRPr="008421F4">
        <w:rPr>
          <w:rFonts w:cs="Times New Roman"/>
          <w:sz w:val="22"/>
          <w:szCs w:val="22"/>
        </w:rPr>
        <w:t>culturally</w:t>
      </w:r>
      <w:r w:rsidR="00EC0857" w:rsidRPr="008421F4">
        <w:rPr>
          <w:rFonts w:cs="Times New Roman"/>
          <w:sz w:val="22"/>
          <w:szCs w:val="22"/>
        </w:rPr>
        <w:t xml:space="preserve"> </w:t>
      </w:r>
      <w:r w:rsidR="00CA2BFA" w:rsidRPr="008421F4">
        <w:rPr>
          <w:rFonts w:cs="Times New Roman"/>
          <w:sz w:val="22"/>
          <w:szCs w:val="22"/>
        </w:rPr>
        <w:t>diverse</w:t>
      </w:r>
      <w:r w:rsidR="00CA2BFA">
        <w:rPr>
          <w:rFonts w:cs="Times New Roman"/>
          <w:sz w:val="22"/>
          <w:szCs w:val="22"/>
        </w:rPr>
        <w:t>” refers specifically to individuals of African, Asian, Latin American, Middle Eastern and mixed race descent.</w:t>
      </w:r>
    </w:p>
    <w:p w:rsidR="005C53DB" w:rsidRDefault="005C53DB">
      <w:pPr>
        <w:spacing w:after="200" w:line="276" w:lineRule="auto"/>
        <w:rPr>
          <w:rFonts w:cs="Times New Roman"/>
          <w:sz w:val="22"/>
          <w:szCs w:val="22"/>
        </w:rPr>
      </w:pPr>
      <w:r>
        <w:rPr>
          <w:rFonts w:cs="Times New Roman"/>
          <w:sz w:val="22"/>
          <w:szCs w:val="22"/>
        </w:rPr>
        <w:br w:type="page"/>
      </w:r>
    </w:p>
    <w:p w:rsidR="005C53DB" w:rsidRPr="00FA4C89" w:rsidRDefault="005C53DB" w:rsidP="00BF5D78">
      <w:pPr>
        <w:rPr>
          <w:rFonts w:cs="Times New Roman"/>
          <w:sz w:val="22"/>
          <w:szCs w:val="22"/>
        </w:rPr>
      </w:pPr>
    </w:p>
    <w:p w:rsidR="00CA2BFA" w:rsidRPr="0045535C" w:rsidRDefault="00CA2BFA" w:rsidP="00CA2BFA">
      <w:pPr>
        <w:widowControl w:val="0"/>
        <w:autoSpaceDE w:val="0"/>
        <w:autoSpaceDN w:val="0"/>
        <w:adjustRightInd w:val="0"/>
        <w:rPr>
          <w:rFonts w:cs="Arial"/>
          <w:b/>
          <w:color w:val="4F81BD" w:themeColor="accent1"/>
          <w:sz w:val="28"/>
          <w:szCs w:val="28"/>
        </w:rPr>
      </w:pPr>
      <w:r w:rsidRPr="0045535C">
        <w:rPr>
          <w:rFonts w:cs="Arial"/>
          <w:b/>
          <w:color w:val="4F81BD" w:themeColor="accent1"/>
          <w:sz w:val="28"/>
          <w:szCs w:val="28"/>
        </w:rPr>
        <w:t>Opening Session</w:t>
      </w:r>
    </w:p>
    <w:p w:rsidR="005C53DB" w:rsidRDefault="005C53DB" w:rsidP="0023460C">
      <w:pPr>
        <w:widowControl w:val="0"/>
        <w:autoSpaceDE w:val="0"/>
        <w:autoSpaceDN w:val="0"/>
        <w:adjustRightInd w:val="0"/>
        <w:rPr>
          <w:rFonts w:cs="Arial"/>
          <w:b/>
          <w:color w:val="1A1A1A"/>
          <w:sz w:val="22"/>
          <w:szCs w:val="22"/>
          <w:lang w:val="en-CA"/>
        </w:rPr>
      </w:pPr>
    </w:p>
    <w:p w:rsidR="000D5EA8" w:rsidRPr="004E48A3" w:rsidRDefault="00F568F6"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 xml:space="preserve">The Equity Sounding began with a traditional opening led by Aboriginal Officer Suzanne Keeptwo, welcoming remarks by William </w:t>
      </w:r>
      <w:r w:rsidR="00670444">
        <w:rPr>
          <w:rFonts w:cs="Arial"/>
          <w:color w:val="1A1A1A"/>
          <w:sz w:val="22"/>
          <w:szCs w:val="22"/>
          <w:lang w:val="en-CA"/>
        </w:rPr>
        <w:t>Lau, Acting Equity Coordinator</w:t>
      </w:r>
      <w:r w:rsidR="00EC0857" w:rsidRPr="008421F4">
        <w:rPr>
          <w:rFonts w:cs="Arial"/>
          <w:sz w:val="22"/>
          <w:szCs w:val="22"/>
          <w:lang w:val="en-CA"/>
        </w:rPr>
        <w:t>,</w:t>
      </w:r>
      <w:r w:rsidR="00670444" w:rsidRPr="008421F4">
        <w:rPr>
          <w:rFonts w:cs="Arial"/>
          <w:sz w:val="22"/>
          <w:szCs w:val="22"/>
          <w:lang w:val="en-CA"/>
        </w:rPr>
        <w:t xml:space="preserve"> </w:t>
      </w:r>
      <w:r w:rsidR="00670444">
        <w:rPr>
          <w:rFonts w:cs="Arial"/>
          <w:color w:val="1A1A1A"/>
          <w:sz w:val="22"/>
          <w:szCs w:val="22"/>
          <w:lang w:val="en-CA"/>
        </w:rPr>
        <w:t xml:space="preserve">and a round table of </w:t>
      </w:r>
      <w:r w:rsidR="006852E3" w:rsidRPr="004E48A3">
        <w:rPr>
          <w:rFonts w:cs="Arial"/>
          <w:color w:val="1A1A1A"/>
          <w:sz w:val="22"/>
          <w:szCs w:val="22"/>
          <w:lang w:val="en-CA"/>
        </w:rPr>
        <w:t>in</w:t>
      </w:r>
      <w:r w:rsidR="00670444">
        <w:rPr>
          <w:rFonts w:cs="Arial"/>
          <w:color w:val="1A1A1A"/>
          <w:sz w:val="22"/>
          <w:szCs w:val="22"/>
          <w:lang w:val="en-CA"/>
        </w:rPr>
        <w:t>troductions by the participants. Moderator Karen Tisch then delivered</w:t>
      </w:r>
      <w:r w:rsidR="006852E3" w:rsidRPr="004E48A3">
        <w:rPr>
          <w:rFonts w:cs="Arial"/>
          <w:color w:val="1A1A1A"/>
          <w:sz w:val="22"/>
          <w:szCs w:val="22"/>
          <w:lang w:val="en-CA"/>
        </w:rPr>
        <w:t xml:space="preserve"> </w:t>
      </w:r>
      <w:r w:rsidRPr="004E48A3">
        <w:rPr>
          <w:rFonts w:cs="Arial"/>
          <w:color w:val="1A1A1A"/>
          <w:sz w:val="22"/>
          <w:szCs w:val="22"/>
          <w:lang w:val="en-CA"/>
        </w:rPr>
        <w:t xml:space="preserve">a presentation </w:t>
      </w:r>
      <w:r w:rsidR="00CA2BFA">
        <w:rPr>
          <w:rFonts w:cs="Arial"/>
          <w:color w:val="1A1A1A"/>
          <w:sz w:val="22"/>
          <w:szCs w:val="22"/>
          <w:lang w:val="en-CA"/>
        </w:rPr>
        <w:t xml:space="preserve">entitled “Equity at the Canada Council: Some Highlights”, which traced </w:t>
      </w:r>
      <w:r w:rsidR="000B1E91" w:rsidRPr="004E48A3">
        <w:rPr>
          <w:rFonts w:cs="Arial"/>
          <w:color w:val="1A1A1A"/>
          <w:sz w:val="22"/>
          <w:szCs w:val="22"/>
          <w:lang w:val="en-CA"/>
        </w:rPr>
        <w:t>recent and historical developments</w:t>
      </w:r>
      <w:r w:rsidR="003A5328" w:rsidRPr="004E48A3">
        <w:rPr>
          <w:rFonts w:cs="Arial"/>
          <w:color w:val="1A1A1A"/>
          <w:sz w:val="22"/>
          <w:szCs w:val="22"/>
          <w:lang w:val="en-CA"/>
        </w:rPr>
        <w:t xml:space="preserve"> in equity policy and practice</w:t>
      </w:r>
      <w:r w:rsidR="003415A5" w:rsidRPr="004E48A3">
        <w:rPr>
          <w:rFonts w:cs="Arial"/>
          <w:color w:val="1A1A1A"/>
          <w:sz w:val="22"/>
          <w:szCs w:val="22"/>
          <w:lang w:val="en-CA"/>
        </w:rPr>
        <w:t xml:space="preserve"> at the Canada Council</w:t>
      </w:r>
      <w:r w:rsidRPr="004E48A3">
        <w:rPr>
          <w:rFonts w:cs="Arial"/>
          <w:color w:val="1A1A1A"/>
          <w:sz w:val="22"/>
          <w:szCs w:val="22"/>
          <w:lang w:val="en-CA"/>
        </w:rPr>
        <w:t xml:space="preserve">. </w:t>
      </w:r>
      <w:r w:rsidR="000B1E91" w:rsidRPr="004E48A3">
        <w:rPr>
          <w:rFonts w:cs="Arial"/>
          <w:color w:val="1A1A1A"/>
          <w:sz w:val="22"/>
          <w:szCs w:val="22"/>
          <w:lang w:val="en-CA"/>
        </w:rPr>
        <w:t xml:space="preserve">The participants </w:t>
      </w:r>
      <w:r w:rsidR="000B1E91" w:rsidRPr="008421F4">
        <w:rPr>
          <w:rFonts w:cs="Arial"/>
          <w:sz w:val="22"/>
          <w:szCs w:val="22"/>
          <w:lang w:val="en-CA"/>
        </w:rPr>
        <w:t>were invited</w:t>
      </w:r>
      <w:r w:rsidR="000B1E91" w:rsidRPr="004E48A3">
        <w:rPr>
          <w:rFonts w:cs="Arial"/>
          <w:color w:val="1A1A1A"/>
          <w:sz w:val="22"/>
          <w:szCs w:val="22"/>
          <w:lang w:val="en-CA"/>
        </w:rPr>
        <w:t xml:space="preserve"> to respond with comments. </w:t>
      </w:r>
    </w:p>
    <w:p w:rsidR="000D5EA8" w:rsidRPr="004E48A3" w:rsidRDefault="000D5EA8" w:rsidP="0023460C">
      <w:pPr>
        <w:widowControl w:val="0"/>
        <w:autoSpaceDE w:val="0"/>
        <w:autoSpaceDN w:val="0"/>
        <w:adjustRightInd w:val="0"/>
        <w:rPr>
          <w:rFonts w:cs="Arial"/>
          <w:b/>
          <w:color w:val="1A1A1A"/>
          <w:sz w:val="22"/>
          <w:szCs w:val="22"/>
          <w:lang w:val="en-CA"/>
        </w:rPr>
      </w:pPr>
    </w:p>
    <w:p w:rsidR="000D5EA8" w:rsidRPr="004E48A3" w:rsidRDefault="00E95763" w:rsidP="0023460C">
      <w:pPr>
        <w:widowControl w:val="0"/>
        <w:autoSpaceDE w:val="0"/>
        <w:autoSpaceDN w:val="0"/>
        <w:adjustRightInd w:val="0"/>
        <w:rPr>
          <w:sz w:val="22"/>
          <w:szCs w:val="22"/>
          <w:lang w:val="en-CA"/>
        </w:rPr>
      </w:pPr>
      <w:r w:rsidRPr="004E48A3">
        <w:rPr>
          <w:sz w:val="22"/>
          <w:szCs w:val="22"/>
          <w:lang w:val="en-CA"/>
        </w:rPr>
        <w:t>The</w:t>
      </w:r>
      <w:r w:rsidR="004D7C76" w:rsidRPr="004E48A3">
        <w:rPr>
          <w:sz w:val="22"/>
          <w:szCs w:val="22"/>
          <w:lang w:val="en-CA"/>
        </w:rPr>
        <w:t xml:space="preserve"> extent to which equity principles might inform the </w:t>
      </w:r>
      <w:r w:rsidR="008421F4">
        <w:rPr>
          <w:sz w:val="22"/>
          <w:szCs w:val="22"/>
          <w:lang w:val="en-CA"/>
        </w:rPr>
        <w:t xml:space="preserve">Canada Council’s </w:t>
      </w:r>
      <w:r w:rsidR="004D7C76" w:rsidRPr="00071322">
        <w:rPr>
          <w:sz w:val="22"/>
          <w:szCs w:val="22"/>
          <w:lang w:val="en-CA"/>
        </w:rPr>
        <w:t>concerted approach to operating funding process</w:t>
      </w:r>
      <w:r w:rsidR="004D7C76" w:rsidRPr="004E48A3">
        <w:rPr>
          <w:sz w:val="22"/>
          <w:szCs w:val="22"/>
          <w:lang w:val="en-CA"/>
        </w:rPr>
        <w:t xml:space="preserve"> was discussed. </w:t>
      </w:r>
      <w:r w:rsidR="00944B44" w:rsidRPr="004E48A3">
        <w:rPr>
          <w:sz w:val="22"/>
          <w:szCs w:val="22"/>
          <w:lang w:val="en-CA"/>
        </w:rPr>
        <w:t xml:space="preserve">There is </w:t>
      </w:r>
      <w:r w:rsidR="0097151F" w:rsidRPr="004E48A3">
        <w:rPr>
          <w:sz w:val="22"/>
          <w:szCs w:val="22"/>
          <w:lang w:val="en-CA"/>
        </w:rPr>
        <w:t>cle</w:t>
      </w:r>
      <w:r w:rsidR="00944B44" w:rsidRPr="004E48A3">
        <w:rPr>
          <w:sz w:val="22"/>
          <w:szCs w:val="22"/>
          <w:lang w:val="en-CA"/>
        </w:rPr>
        <w:t>a</w:t>
      </w:r>
      <w:r w:rsidR="0097151F" w:rsidRPr="004E48A3">
        <w:rPr>
          <w:sz w:val="22"/>
          <w:szCs w:val="22"/>
          <w:lang w:val="en-CA"/>
        </w:rPr>
        <w:t>rly</w:t>
      </w:r>
      <w:r w:rsidR="00944B44" w:rsidRPr="004E48A3">
        <w:rPr>
          <w:sz w:val="22"/>
          <w:szCs w:val="22"/>
          <w:lang w:val="en-CA"/>
        </w:rPr>
        <w:t xml:space="preserve"> </w:t>
      </w:r>
      <w:r w:rsidR="00C85992" w:rsidRPr="004E48A3">
        <w:rPr>
          <w:sz w:val="22"/>
          <w:szCs w:val="22"/>
          <w:lang w:val="en-CA"/>
        </w:rPr>
        <w:t xml:space="preserve">a </w:t>
      </w:r>
      <w:r w:rsidR="00A352F7">
        <w:rPr>
          <w:sz w:val="22"/>
          <w:szCs w:val="22"/>
          <w:lang w:val="en-CA"/>
        </w:rPr>
        <w:t xml:space="preserve">perception that there is a </w:t>
      </w:r>
      <w:r w:rsidR="004D7C76" w:rsidRPr="004E48A3">
        <w:rPr>
          <w:sz w:val="22"/>
          <w:szCs w:val="22"/>
          <w:lang w:val="en-CA"/>
        </w:rPr>
        <w:t xml:space="preserve">bottleneck </w:t>
      </w:r>
      <w:r w:rsidRPr="004E48A3">
        <w:rPr>
          <w:sz w:val="22"/>
          <w:szCs w:val="22"/>
          <w:lang w:val="en-CA"/>
        </w:rPr>
        <w:t xml:space="preserve">in the system </w:t>
      </w:r>
      <w:r w:rsidR="00C85992" w:rsidRPr="004E48A3">
        <w:rPr>
          <w:sz w:val="22"/>
          <w:szCs w:val="22"/>
          <w:lang w:val="en-CA"/>
        </w:rPr>
        <w:t xml:space="preserve">that is hampering </w:t>
      </w:r>
      <w:r w:rsidR="000D5EA8" w:rsidRPr="004E48A3">
        <w:rPr>
          <w:sz w:val="22"/>
          <w:szCs w:val="22"/>
          <w:lang w:val="en-CA"/>
        </w:rPr>
        <w:t>organizations</w:t>
      </w:r>
      <w:r w:rsidR="004D7C76" w:rsidRPr="004E48A3">
        <w:rPr>
          <w:sz w:val="22"/>
          <w:szCs w:val="22"/>
          <w:lang w:val="en-CA"/>
        </w:rPr>
        <w:t xml:space="preserve"> </w:t>
      </w:r>
      <w:r w:rsidR="00C85992" w:rsidRPr="004E48A3">
        <w:rPr>
          <w:sz w:val="22"/>
          <w:szCs w:val="22"/>
          <w:lang w:val="en-CA"/>
        </w:rPr>
        <w:t>from</w:t>
      </w:r>
      <w:r w:rsidR="00632D03" w:rsidRPr="004E48A3">
        <w:rPr>
          <w:sz w:val="22"/>
          <w:szCs w:val="22"/>
          <w:lang w:val="en-CA"/>
        </w:rPr>
        <w:t xml:space="preserve"> access</w:t>
      </w:r>
      <w:r w:rsidR="00C85992" w:rsidRPr="004E48A3">
        <w:rPr>
          <w:sz w:val="22"/>
          <w:szCs w:val="22"/>
          <w:lang w:val="en-CA"/>
        </w:rPr>
        <w:t>ing</w:t>
      </w:r>
      <w:r w:rsidR="00632D03" w:rsidRPr="004E48A3">
        <w:rPr>
          <w:sz w:val="22"/>
          <w:szCs w:val="22"/>
          <w:lang w:val="en-CA"/>
        </w:rPr>
        <w:t xml:space="preserve"> operating funds. Shifting funds within </w:t>
      </w:r>
      <w:r w:rsidR="00944B44" w:rsidRPr="004E48A3">
        <w:rPr>
          <w:sz w:val="22"/>
          <w:szCs w:val="22"/>
          <w:lang w:val="en-CA"/>
        </w:rPr>
        <w:t>operating</w:t>
      </w:r>
      <w:r w:rsidR="00632D03" w:rsidRPr="004E48A3">
        <w:rPr>
          <w:sz w:val="22"/>
          <w:szCs w:val="22"/>
          <w:lang w:val="en-CA"/>
        </w:rPr>
        <w:t xml:space="preserve"> funding envelopes is thus a </w:t>
      </w:r>
      <w:r w:rsidR="004D7C76" w:rsidRPr="004E48A3">
        <w:rPr>
          <w:sz w:val="22"/>
          <w:szCs w:val="22"/>
          <w:lang w:val="en-CA"/>
        </w:rPr>
        <w:t xml:space="preserve">critical </w:t>
      </w:r>
      <w:r w:rsidR="00944B44" w:rsidRPr="004E48A3">
        <w:rPr>
          <w:sz w:val="22"/>
          <w:szCs w:val="22"/>
          <w:lang w:val="en-CA"/>
        </w:rPr>
        <w:t>concern</w:t>
      </w:r>
      <w:r w:rsidR="000D5EA8" w:rsidRPr="004E48A3">
        <w:rPr>
          <w:sz w:val="22"/>
          <w:szCs w:val="22"/>
          <w:lang w:val="en-CA"/>
        </w:rPr>
        <w:t xml:space="preserve"> for equity-seeking groups </w:t>
      </w:r>
      <w:r w:rsidR="00E53AA1" w:rsidRPr="004E48A3">
        <w:rPr>
          <w:sz w:val="22"/>
          <w:szCs w:val="22"/>
          <w:lang w:val="en-CA"/>
        </w:rPr>
        <w:t>which</w:t>
      </w:r>
      <w:r w:rsidR="000D5EA8" w:rsidRPr="004E48A3">
        <w:rPr>
          <w:sz w:val="22"/>
          <w:szCs w:val="22"/>
          <w:lang w:val="en-CA"/>
        </w:rPr>
        <w:t xml:space="preserve"> have, for the most part, come to the funding table more recently that their non-equity counterparts. </w:t>
      </w:r>
      <w:r w:rsidR="00CD0F66" w:rsidRPr="004E48A3">
        <w:rPr>
          <w:sz w:val="22"/>
          <w:szCs w:val="22"/>
          <w:lang w:val="en-CA"/>
        </w:rPr>
        <w:t xml:space="preserve">The </w:t>
      </w:r>
      <w:r w:rsidR="00D45C72" w:rsidRPr="004E48A3">
        <w:rPr>
          <w:sz w:val="22"/>
          <w:szCs w:val="22"/>
          <w:lang w:val="en-CA"/>
        </w:rPr>
        <w:t xml:space="preserve">sounding </w:t>
      </w:r>
      <w:r w:rsidR="00CD0F66" w:rsidRPr="004E48A3">
        <w:rPr>
          <w:sz w:val="22"/>
          <w:szCs w:val="22"/>
          <w:lang w:val="en-CA"/>
        </w:rPr>
        <w:t xml:space="preserve">participants supported the Canada Council’s stated desire to </w:t>
      </w:r>
      <w:r w:rsidR="000D5EA8" w:rsidRPr="004E48A3">
        <w:rPr>
          <w:sz w:val="22"/>
          <w:szCs w:val="22"/>
          <w:lang w:val="en-CA"/>
        </w:rPr>
        <w:t xml:space="preserve">reflect the </w:t>
      </w:r>
      <w:r w:rsidR="00CD0F66" w:rsidRPr="004E48A3">
        <w:rPr>
          <w:sz w:val="22"/>
          <w:szCs w:val="22"/>
          <w:lang w:val="en-CA"/>
        </w:rPr>
        <w:t xml:space="preserve">evolving </w:t>
      </w:r>
      <w:r w:rsidR="000D5EA8" w:rsidRPr="004E48A3">
        <w:rPr>
          <w:sz w:val="22"/>
          <w:szCs w:val="22"/>
          <w:lang w:val="en-CA"/>
        </w:rPr>
        <w:t xml:space="preserve">Canadian arts </w:t>
      </w:r>
      <w:r w:rsidR="00CD0F66" w:rsidRPr="004E48A3">
        <w:rPr>
          <w:sz w:val="22"/>
          <w:szCs w:val="22"/>
          <w:lang w:val="en-CA"/>
        </w:rPr>
        <w:t>ecology</w:t>
      </w:r>
      <w:r w:rsidR="000D5EA8" w:rsidRPr="004E48A3">
        <w:rPr>
          <w:sz w:val="22"/>
          <w:szCs w:val="22"/>
          <w:lang w:val="en-CA"/>
        </w:rPr>
        <w:t xml:space="preserve"> in its funding</w:t>
      </w:r>
      <w:r w:rsidR="00CD0F66" w:rsidRPr="004E48A3">
        <w:rPr>
          <w:sz w:val="22"/>
          <w:szCs w:val="22"/>
          <w:lang w:val="en-CA"/>
        </w:rPr>
        <w:t xml:space="preserve"> programs</w:t>
      </w:r>
      <w:r w:rsidR="00CE65F1" w:rsidRPr="004E48A3">
        <w:rPr>
          <w:sz w:val="22"/>
          <w:szCs w:val="22"/>
          <w:lang w:val="en-CA"/>
        </w:rPr>
        <w:t xml:space="preserve"> and expressed interest in contributing to this </w:t>
      </w:r>
      <w:r w:rsidR="00632D03" w:rsidRPr="004E48A3">
        <w:rPr>
          <w:sz w:val="22"/>
          <w:szCs w:val="22"/>
          <w:lang w:val="en-CA"/>
        </w:rPr>
        <w:t xml:space="preserve">timely </w:t>
      </w:r>
      <w:r w:rsidR="00CE65F1" w:rsidRPr="004E48A3">
        <w:rPr>
          <w:sz w:val="22"/>
          <w:szCs w:val="22"/>
          <w:lang w:val="en-CA"/>
        </w:rPr>
        <w:t>discussion.</w:t>
      </w:r>
      <w:r w:rsidR="000D5EA8" w:rsidRPr="004E48A3">
        <w:rPr>
          <w:sz w:val="22"/>
          <w:szCs w:val="22"/>
          <w:lang w:val="en-CA"/>
        </w:rPr>
        <w:t xml:space="preserve"> </w:t>
      </w:r>
    </w:p>
    <w:p w:rsidR="005B3F35" w:rsidRPr="004E48A3" w:rsidRDefault="005B3F35" w:rsidP="0023460C">
      <w:pPr>
        <w:widowControl w:val="0"/>
        <w:autoSpaceDE w:val="0"/>
        <w:autoSpaceDN w:val="0"/>
        <w:adjustRightInd w:val="0"/>
        <w:rPr>
          <w:sz w:val="22"/>
          <w:szCs w:val="22"/>
          <w:lang w:val="en-CA"/>
        </w:rPr>
      </w:pPr>
    </w:p>
    <w:p w:rsidR="003415A5" w:rsidRPr="004E48A3" w:rsidRDefault="005B3F35" w:rsidP="0023460C">
      <w:pPr>
        <w:rPr>
          <w:sz w:val="22"/>
          <w:szCs w:val="22"/>
          <w:lang w:val="en-CA"/>
        </w:rPr>
      </w:pPr>
      <w:r w:rsidRPr="004E48A3">
        <w:rPr>
          <w:sz w:val="22"/>
          <w:szCs w:val="22"/>
          <w:lang w:val="en-CA"/>
        </w:rPr>
        <w:t>There was concern expressed about the sunset of the Equity Office</w:t>
      </w:r>
      <w:r w:rsidR="003A5328" w:rsidRPr="004E48A3">
        <w:rPr>
          <w:sz w:val="22"/>
          <w:szCs w:val="22"/>
          <w:lang w:val="en-CA"/>
        </w:rPr>
        <w:t xml:space="preserve">’s </w:t>
      </w:r>
      <w:r w:rsidR="003A5328" w:rsidRPr="00AF140F">
        <w:rPr>
          <w:i/>
          <w:sz w:val="22"/>
          <w:szCs w:val="22"/>
          <w:lang w:val="en-CA"/>
        </w:rPr>
        <w:t xml:space="preserve">Capacity Building </w:t>
      </w:r>
      <w:r w:rsidR="00716A69">
        <w:rPr>
          <w:i/>
          <w:sz w:val="22"/>
          <w:szCs w:val="22"/>
          <w:lang w:val="en-CA"/>
        </w:rPr>
        <w:t>Initiative</w:t>
      </w:r>
      <w:r w:rsidR="004E48A3">
        <w:rPr>
          <w:sz w:val="22"/>
          <w:szCs w:val="22"/>
          <w:lang w:val="en-CA"/>
        </w:rPr>
        <w:t xml:space="preserve">, </w:t>
      </w:r>
      <w:r w:rsidRPr="004E48A3">
        <w:rPr>
          <w:sz w:val="22"/>
          <w:szCs w:val="22"/>
          <w:lang w:val="en-CA"/>
        </w:rPr>
        <w:t>next steps for t</w:t>
      </w:r>
      <w:r w:rsidR="00E91986" w:rsidRPr="004E48A3">
        <w:rPr>
          <w:sz w:val="22"/>
          <w:szCs w:val="22"/>
          <w:lang w:val="en-CA"/>
        </w:rPr>
        <w:t>he clients of this program</w:t>
      </w:r>
      <w:r w:rsidR="004E48A3">
        <w:rPr>
          <w:sz w:val="22"/>
          <w:szCs w:val="22"/>
          <w:lang w:val="en-CA"/>
        </w:rPr>
        <w:t xml:space="preserve"> </w:t>
      </w:r>
      <w:r w:rsidR="006258AA" w:rsidRPr="006258AA">
        <w:rPr>
          <w:sz w:val="22"/>
          <w:szCs w:val="22"/>
          <w:lang w:val="en-CA"/>
        </w:rPr>
        <w:t xml:space="preserve">and </w:t>
      </w:r>
      <w:r w:rsidR="006258AA">
        <w:rPr>
          <w:sz w:val="22"/>
          <w:szCs w:val="22"/>
          <w:lang w:val="en-CA"/>
        </w:rPr>
        <w:t>the nature of</w:t>
      </w:r>
      <w:r w:rsidR="004E48A3">
        <w:rPr>
          <w:sz w:val="22"/>
          <w:szCs w:val="22"/>
          <w:lang w:val="en-CA"/>
        </w:rPr>
        <w:t xml:space="preserve"> </w:t>
      </w:r>
      <w:r w:rsidR="006258AA">
        <w:rPr>
          <w:sz w:val="22"/>
          <w:szCs w:val="22"/>
          <w:lang w:val="en-CA"/>
        </w:rPr>
        <w:t xml:space="preserve">the </w:t>
      </w:r>
      <w:r w:rsidR="004E48A3">
        <w:rPr>
          <w:sz w:val="22"/>
          <w:szCs w:val="22"/>
          <w:lang w:val="en-CA"/>
        </w:rPr>
        <w:t xml:space="preserve">relationship </w:t>
      </w:r>
      <w:r w:rsidR="006258AA">
        <w:rPr>
          <w:sz w:val="22"/>
          <w:szCs w:val="22"/>
          <w:lang w:val="en-CA"/>
        </w:rPr>
        <w:t xml:space="preserve">that these </w:t>
      </w:r>
      <w:r w:rsidR="00071322">
        <w:rPr>
          <w:sz w:val="22"/>
          <w:szCs w:val="22"/>
          <w:lang w:val="en-CA"/>
        </w:rPr>
        <w:t>organizations</w:t>
      </w:r>
      <w:r w:rsidR="006258AA">
        <w:rPr>
          <w:sz w:val="22"/>
          <w:szCs w:val="22"/>
          <w:lang w:val="en-CA"/>
        </w:rPr>
        <w:t xml:space="preserve"> </w:t>
      </w:r>
      <w:r w:rsidR="00071322">
        <w:rPr>
          <w:sz w:val="22"/>
          <w:szCs w:val="22"/>
          <w:lang w:val="en-CA"/>
        </w:rPr>
        <w:t>will</w:t>
      </w:r>
      <w:r w:rsidR="006258AA">
        <w:rPr>
          <w:sz w:val="22"/>
          <w:szCs w:val="22"/>
          <w:lang w:val="en-CA"/>
        </w:rPr>
        <w:t xml:space="preserve"> have with the</w:t>
      </w:r>
      <w:r w:rsidR="004E48A3">
        <w:rPr>
          <w:sz w:val="22"/>
          <w:szCs w:val="22"/>
          <w:lang w:val="en-CA"/>
        </w:rPr>
        <w:t xml:space="preserve"> Equity Office and the</w:t>
      </w:r>
      <w:r w:rsidR="006258AA">
        <w:rPr>
          <w:sz w:val="22"/>
          <w:szCs w:val="22"/>
          <w:lang w:val="en-CA"/>
        </w:rPr>
        <w:t xml:space="preserve"> Canada</w:t>
      </w:r>
      <w:r w:rsidR="004E48A3">
        <w:rPr>
          <w:sz w:val="22"/>
          <w:szCs w:val="22"/>
          <w:lang w:val="en-CA"/>
        </w:rPr>
        <w:t xml:space="preserve"> Council</w:t>
      </w:r>
      <w:r w:rsidR="006258AA">
        <w:rPr>
          <w:sz w:val="22"/>
          <w:szCs w:val="22"/>
          <w:lang w:val="en-CA"/>
        </w:rPr>
        <w:t xml:space="preserve"> once this funding </w:t>
      </w:r>
      <w:r w:rsidR="00071322">
        <w:rPr>
          <w:sz w:val="22"/>
          <w:szCs w:val="22"/>
          <w:lang w:val="en-CA"/>
        </w:rPr>
        <w:t>is</w:t>
      </w:r>
      <w:r w:rsidR="006258AA">
        <w:rPr>
          <w:sz w:val="22"/>
          <w:szCs w:val="22"/>
          <w:lang w:val="en-CA"/>
        </w:rPr>
        <w:t xml:space="preserve"> </w:t>
      </w:r>
      <w:r w:rsidR="00EC0857" w:rsidRPr="008421F4">
        <w:rPr>
          <w:sz w:val="22"/>
          <w:szCs w:val="22"/>
          <w:lang w:val="en-CA"/>
        </w:rPr>
        <w:t xml:space="preserve">fully </w:t>
      </w:r>
      <w:r w:rsidR="006258AA">
        <w:rPr>
          <w:sz w:val="22"/>
          <w:szCs w:val="22"/>
          <w:lang w:val="en-CA"/>
        </w:rPr>
        <w:t>phased-out</w:t>
      </w:r>
      <w:r w:rsidR="00E91986" w:rsidRPr="004E48A3">
        <w:rPr>
          <w:sz w:val="22"/>
          <w:szCs w:val="22"/>
          <w:lang w:val="en-CA"/>
        </w:rPr>
        <w:t>. The program</w:t>
      </w:r>
      <w:r w:rsidRPr="004E48A3">
        <w:rPr>
          <w:sz w:val="22"/>
          <w:szCs w:val="22"/>
          <w:lang w:val="en-CA"/>
        </w:rPr>
        <w:t xml:space="preserve"> had initially been intended as a ramp into the operating programs in the disciplinary sections but, to date, the Council had experienced uneven results in transitioning organizations. The </w:t>
      </w:r>
      <w:r w:rsidR="00D45C72" w:rsidRPr="004E48A3">
        <w:rPr>
          <w:sz w:val="22"/>
          <w:szCs w:val="22"/>
          <w:lang w:val="en-CA"/>
        </w:rPr>
        <w:t xml:space="preserve">sounding </w:t>
      </w:r>
      <w:r w:rsidRPr="004E48A3">
        <w:rPr>
          <w:sz w:val="22"/>
          <w:szCs w:val="22"/>
          <w:lang w:val="en-CA"/>
        </w:rPr>
        <w:t xml:space="preserve">participants </w:t>
      </w:r>
      <w:r w:rsidR="00E91986" w:rsidRPr="004E48A3">
        <w:rPr>
          <w:sz w:val="22"/>
          <w:szCs w:val="22"/>
          <w:lang w:val="en-CA"/>
        </w:rPr>
        <w:t>requested that the</w:t>
      </w:r>
      <w:r w:rsidR="0019664E" w:rsidRPr="004E48A3">
        <w:rPr>
          <w:sz w:val="22"/>
          <w:szCs w:val="22"/>
          <w:lang w:val="en-CA"/>
        </w:rPr>
        <w:t xml:space="preserve"> Council</w:t>
      </w:r>
      <w:r w:rsidR="00E91986" w:rsidRPr="004E48A3">
        <w:rPr>
          <w:sz w:val="22"/>
          <w:szCs w:val="22"/>
          <w:lang w:val="en-CA"/>
        </w:rPr>
        <w:t xml:space="preserve"> implement a proactive </w:t>
      </w:r>
      <w:r w:rsidR="00D4550A" w:rsidRPr="004E48A3">
        <w:rPr>
          <w:sz w:val="22"/>
          <w:szCs w:val="22"/>
          <w:lang w:val="en-CA"/>
        </w:rPr>
        <w:t>integration strategy</w:t>
      </w:r>
      <w:r w:rsidR="00071322">
        <w:rPr>
          <w:sz w:val="22"/>
          <w:szCs w:val="22"/>
          <w:lang w:val="en-CA"/>
        </w:rPr>
        <w:t xml:space="preserve"> to expedite the entrance </w:t>
      </w:r>
      <w:r w:rsidR="00D45C72" w:rsidRPr="004E48A3">
        <w:rPr>
          <w:sz w:val="22"/>
          <w:szCs w:val="22"/>
          <w:lang w:val="en-CA"/>
        </w:rPr>
        <w:t xml:space="preserve">of </w:t>
      </w:r>
      <w:r w:rsidR="003A5328" w:rsidRPr="004E48A3">
        <w:rPr>
          <w:sz w:val="22"/>
          <w:szCs w:val="22"/>
          <w:lang w:val="en-CA"/>
        </w:rPr>
        <w:t xml:space="preserve">long-time, </w:t>
      </w:r>
      <w:r w:rsidRPr="004E48A3">
        <w:rPr>
          <w:sz w:val="22"/>
          <w:szCs w:val="22"/>
          <w:lang w:val="en-CA"/>
        </w:rPr>
        <w:t xml:space="preserve">well-performing Equity </w:t>
      </w:r>
      <w:r w:rsidR="00CD0F66" w:rsidRPr="004E48A3">
        <w:rPr>
          <w:sz w:val="22"/>
          <w:szCs w:val="22"/>
          <w:lang w:val="en-CA"/>
        </w:rPr>
        <w:t xml:space="preserve">Office </w:t>
      </w:r>
      <w:r w:rsidRPr="004E48A3">
        <w:rPr>
          <w:sz w:val="22"/>
          <w:szCs w:val="22"/>
          <w:lang w:val="en-CA"/>
        </w:rPr>
        <w:t xml:space="preserve">client organizations into the </w:t>
      </w:r>
      <w:r w:rsidR="00D45C72" w:rsidRPr="004E48A3">
        <w:rPr>
          <w:sz w:val="22"/>
          <w:szCs w:val="22"/>
          <w:lang w:val="en-CA"/>
        </w:rPr>
        <w:t xml:space="preserve">Council’s </w:t>
      </w:r>
      <w:r w:rsidRPr="004E48A3">
        <w:rPr>
          <w:sz w:val="22"/>
          <w:szCs w:val="22"/>
          <w:lang w:val="en-CA"/>
        </w:rPr>
        <w:t>mainstream operating programs. The participants warned that a lack of sustained funding fr</w:t>
      </w:r>
      <w:r w:rsidR="00632D03" w:rsidRPr="004E48A3">
        <w:rPr>
          <w:sz w:val="22"/>
          <w:szCs w:val="22"/>
          <w:lang w:val="en-CA"/>
        </w:rPr>
        <w:t xml:space="preserve">om the Canada Council could put </w:t>
      </w:r>
      <w:r w:rsidR="0019664E" w:rsidRPr="004E48A3">
        <w:rPr>
          <w:sz w:val="22"/>
          <w:szCs w:val="22"/>
          <w:lang w:val="en-CA"/>
        </w:rPr>
        <w:t xml:space="preserve">a number of </w:t>
      </w:r>
      <w:r w:rsidR="00CB6CEC" w:rsidRPr="004E48A3">
        <w:rPr>
          <w:sz w:val="22"/>
          <w:szCs w:val="22"/>
          <w:lang w:val="en-CA"/>
        </w:rPr>
        <w:t xml:space="preserve">arts </w:t>
      </w:r>
      <w:r w:rsidR="00E53AA1" w:rsidRPr="004E48A3">
        <w:rPr>
          <w:sz w:val="22"/>
          <w:szCs w:val="22"/>
          <w:lang w:val="en-CA"/>
        </w:rPr>
        <w:t>organizations</w:t>
      </w:r>
      <w:r w:rsidR="00E91986" w:rsidRPr="004E48A3">
        <w:rPr>
          <w:sz w:val="22"/>
          <w:szCs w:val="22"/>
          <w:lang w:val="en-CA"/>
        </w:rPr>
        <w:t xml:space="preserve"> that</w:t>
      </w:r>
      <w:r w:rsidR="00E53AA1" w:rsidRPr="004E48A3">
        <w:rPr>
          <w:sz w:val="22"/>
          <w:szCs w:val="22"/>
          <w:lang w:val="en-CA"/>
        </w:rPr>
        <w:t xml:space="preserve"> </w:t>
      </w:r>
      <w:r w:rsidRPr="004E48A3">
        <w:rPr>
          <w:sz w:val="22"/>
          <w:szCs w:val="22"/>
          <w:lang w:val="en-CA"/>
        </w:rPr>
        <w:t xml:space="preserve">had been </w:t>
      </w:r>
      <w:r w:rsidR="00CB6CEC" w:rsidRPr="004E48A3">
        <w:rPr>
          <w:sz w:val="22"/>
          <w:szCs w:val="22"/>
          <w:lang w:val="en-CA"/>
        </w:rPr>
        <w:t>f</w:t>
      </w:r>
      <w:r w:rsidR="00C85992" w:rsidRPr="004E48A3">
        <w:rPr>
          <w:sz w:val="22"/>
          <w:szCs w:val="22"/>
          <w:lang w:val="en-CA"/>
        </w:rPr>
        <w:t>un</w:t>
      </w:r>
      <w:r w:rsidR="00CB6CEC" w:rsidRPr="004E48A3">
        <w:rPr>
          <w:sz w:val="22"/>
          <w:szCs w:val="22"/>
          <w:lang w:val="en-CA"/>
        </w:rPr>
        <w:t>ded</w:t>
      </w:r>
      <w:r w:rsidRPr="004E48A3">
        <w:rPr>
          <w:sz w:val="22"/>
          <w:szCs w:val="22"/>
          <w:lang w:val="en-CA"/>
        </w:rPr>
        <w:t xml:space="preserve"> </w:t>
      </w:r>
      <w:r w:rsidR="00716A69">
        <w:rPr>
          <w:sz w:val="22"/>
          <w:szCs w:val="22"/>
          <w:lang w:val="en-CA"/>
        </w:rPr>
        <w:t>through</w:t>
      </w:r>
      <w:r w:rsidRPr="004E48A3">
        <w:rPr>
          <w:sz w:val="22"/>
          <w:szCs w:val="22"/>
          <w:lang w:val="en-CA"/>
        </w:rPr>
        <w:t xml:space="preserve"> the </w:t>
      </w:r>
      <w:r w:rsidRPr="00716A69">
        <w:rPr>
          <w:i/>
          <w:sz w:val="22"/>
          <w:szCs w:val="22"/>
          <w:lang w:val="en-CA"/>
        </w:rPr>
        <w:t xml:space="preserve">Capacity Building </w:t>
      </w:r>
      <w:r w:rsidR="00716A69" w:rsidRPr="00716A69">
        <w:rPr>
          <w:i/>
          <w:sz w:val="22"/>
          <w:szCs w:val="22"/>
          <w:lang w:val="en-CA"/>
        </w:rPr>
        <w:t>Initiative</w:t>
      </w:r>
      <w:r w:rsidRPr="004E48A3">
        <w:rPr>
          <w:sz w:val="22"/>
          <w:szCs w:val="22"/>
          <w:lang w:val="en-CA"/>
        </w:rPr>
        <w:t xml:space="preserve"> in</w:t>
      </w:r>
      <w:r w:rsidR="00C85992" w:rsidRPr="004E48A3">
        <w:rPr>
          <w:sz w:val="22"/>
          <w:szCs w:val="22"/>
          <w:lang w:val="en-CA"/>
        </w:rPr>
        <w:t>to</w:t>
      </w:r>
      <w:r w:rsidRPr="004E48A3">
        <w:rPr>
          <w:sz w:val="22"/>
          <w:szCs w:val="22"/>
          <w:lang w:val="en-CA"/>
        </w:rPr>
        <w:t xml:space="preserve"> jeopardy and undermine the Council’s </w:t>
      </w:r>
      <w:r w:rsidR="0019664E" w:rsidRPr="004E48A3">
        <w:rPr>
          <w:sz w:val="22"/>
          <w:szCs w:val="22"/>
          <w:lang w:val="en-CA"/>
        </w:rPr>
        <w:t xml:space="preserve">prior </w:t>
      </w:r>
      <w:r w:rsidRPr="004E48A3">
        <w:rPr>
          <w:sz w:val="22"/>
          <w:szCs w:val="22"/>
          <w:lang w:val="en-CA"/>
        </w:rPr>
        <w:t xml:space="preserve">investment in the development of these groups. </w:t>
      </w:r>
    </w:p>
    <w:p w:rsidR="003A5328" w:rsidRPr="004E48A3" w:rsidRDefault="003A5328" w:rsidP="0023460C">
      <w:pPr>
        <w:rPr>
          <w:sz w:val="22"/>
          <w:szCs w:val="22"/>
          <w:lang w:val="en-CA"/>
        </w:rPr>
      </w:pPr>
    </w:p>
    <w:p w:rsidR="005B3F35" w:rsidRPr="004E48A3" w:rsidRDefault="005B3F35" w:rsidP="0023460C">
      <w:pPr>
        <w:rPr>
          <w:sz w:val="22"/>
          <w:szCs w:val="22"/>
          <w:lang w:val="en-CA"/>
        </w:rPr>
      </w:pPr>
      <w:r w:rsidRPr="004E48A3">
        <w:rPr>
          <w:sz w:val="22"/>
          <w:szCs w:val="22"/>
          <w:lang w:val="en-CA"/>
        </w:rPr>
        <w:t xml:space="preserve">The participants </w:t>
      </w:r>
      <w:r w:rsidR="003A5328" w:rsidRPr="004E48A3">
        <w:rPr>
          <w:sz w:val="22"/>
          <w:szCs w:val="22"/>
          <w:lang w:val="en-CA"/>
        </w:rPr>
        <w:t xml:space="preserve">noted that </w:t>
      </w:r>
      <w:r w:rsidR="0019664E" w:rsidRPr="004E48A3">
        <w:rPr>
          <w:sz w:val="22"/>
          <w:szCs w:val="22"/>
          <w:lang w:val="en-CA"/>
        </w:rPr>
        <w:t xml:space="preserve">Deaf and </w:t>
      </w:r>
      <w:r w:rsidR="00CB6CEC" w:rsidRPr="004E48A3">
        <w:rPr>
          <w:sz w:val="22"/>
          <w:szCs w:val="22"/>
          <w:lang w:val="en-CA"/>
        </w:rPr>
        <w:t>d</w:t>
      </w:r>
      <w:r w:rsidR="0019664E" w:rsidRPr="004E48A3">
        <w:rPr>
          <w:sz w:val="22"/>
          <w:szCs w:val="22"/>
          <w:lang w:val="en-CA"/>
        </w:rPr>
        <w:t xml:space="preserve">isability </w:t>
      </w:r>
      <w:r w:rsidR="00CB6CEC" w:rsidRPr="004E48A3">
        <w:rPr>
          <w:sz w:val="22"/>
          <w:szCs w:val="22"/>
          <w:lang w:val="en-CA"/>
        </w:rPr>
        <w:t>a</w:t>
      </w:r>
      <w:r w:rsidR="0019664E" w:rsidRPr="004E48A3">
        <w:rPr>
          <w:sz w:val="22"/>
          <w:szCs w:val="22"/>
          <w:lang w:val="en-CA"/>
        </w:rPr>
        <w:t xml:space="preserve">rts </w:t>
      </w:r>
      <w:r w:rsidR="00E53AA1" w:rsidRPr="004E48A3">
        <w:rPr>
          <w:sz w:val="22"/>
          <w:szCs w:val="22"/>
          <w:lang w:val="en-CA"/>
        </w:rPr>
        <w:t>organizations</w:t>
      </w:r>
      <w:r w:rsidR="0019664E" w:rsidRPr="004E48A3">
        <w:rPr>
          <w:sz w:val="22"/>
          <w:szCs w:val="22"/>
          <w:lang w:val="en-CA"/>
        </w:rPr>
        <w:t>, which had only gained a</w:t>
      </w:r>
      <w:r w:rsidR="00CB6CEC" w:rsidRPr="004E48A3">
        <w:rPr>
          <w:sz w:val="22"/>
          <w:szCs w:val="22"/>
          <w:lang w:val="en-CA"/>
        </w:rPr>
        <w:t xml:space="preserve">ccess to the </w:t>
      </w:r>
      <w:r w:rsidR="00CB6CEC" w:rsidRPr="00AF140F">
        <w:rPr>
          <w:i/>
          <w:sz w:val="22"/>
          <w:szCs w:val="22"/>
          <w:lang w:val="en-CA"/>
        </w:rPr>
        <w:t xml:space="preserve">Capacity Building </w:t>
      </w:r>
      <w:r w:rsidR="00716A69">
        <w:rPr>
          <w:i/>
          <w:sz w:val="22"/>
          <w:szCs w:val="22"/>
          <w:lang w:val="en-CA"/>
        </w:rPr>
        <w:t>Initiative</w:t>
      </w:r>
      <w:r w:rsidR="0019664E" w:rsidRPr="004E48A3">
        <w:rPr>
          <w:sz w:val="22"/>
          <w:szCs w:val="22"/>
          <w:lang w:val="en-CA"/>
        </w:rPr>
        <w:t xml:space="preserve"> three years ago, </w:t>
      </w:r>
      <w:r w:rsidR="003A5328" w:rsidRPr="004E48A3">
        <w:rPr>
          <w:sz w:val="22"/>
          <w:szCs w:val="22"/>
          <w:lang w:val="en-CA"/>
        </w:rPr>
        <w:t>had not benefitted from as extensive of an</w:t>
      </w:r>
      <w:r w:rsidR="00D4550A" w:rsidRPr="004E48A3">
        <w:rPr>
          <w:sz w:val="22"/>
          <w:szCs w:val="22"/>
          <w:lang w:val="en-CA"/>
        </w:rPr>
        <w:t xml:space="preserve"> investment as their culturally </w:t>
      </w:r>
      <w:r w:rsidR="00E95763" w:rsidRPr="004E48A3">
        <w:rPr>
          <w:sz w:val="22"/>
          <w:szCs w:val="22"/>
          <w:lang w:val="en-CA"/>
        </w:rPr>
        <w:t>diverse counterparts</w:t>
      </w:r>
      <w:r w:rsidR="003A5328" w:rsidRPr="004E48A3">
        <w:rPr>
          <w:sz w:val="22"/>
          <w:szCs w:val="22"/>
          <w:lang w:val="en-CA"/>
        </w:rPr>
        <w:t xml:space="preserve"> and were thus at a different point in their </w:t>
      </w:r>
      <w:r w:rsidR="003415A5" w:rsidRPr="004E48A3">
        <w:rPr>
          <w:sz w:val="22"/>
          <w:szCs w:val="22"/>
          <w:lang w:val="en-CA"/>
        </w:rPr>
        <w:t>evolution</w:t>
      </w:r>
      <w:r w:rsidR="003A5328" w:rsidRPr="004E48A3">
        <w:rPr>
          <w:sz w:val="22"/>
          <w:szCs w:val="22"/>
          <w:lang w:val="en-CA"/>
        </w:rPr>
        <w:t xml:space="preserve">. </w:t>
      </w:r>
      <w:r w:rsidR="003415A5" w:rsidRPr="004E48A3">
        <w:rPr>
          <w:sz w:val="22"/>
          <w:szCs w:val="22"/>
          <w:lang w:val="en-CA"/>
        </w:rPr>
        <w:t xml:space="preserve">An issue was </w:t>
      </w:r>
      <w:r w:rsidR="000D0636" w:rsidRPr="004E48A3">
        <w:rPr>
          <w:sz w:val="22"/>
          <w:szCs w:val="22"/>
          <w:lang w:val="en-CA"/>
        </w:rPr>
        <w:t xml:space="preserve">also </w:t>
      </w:r>
      <w:r w:rsidR="003415A5" w:rsidRPr="004E48A3">
        <w:rPr>
          <w:sz w:val="22"/>
          <w:szCs w:val="22"/>
          <w:lang w:val="en-CA"/>
        </w:rPr>
        <w:t xml:space="preserve">raised about which </w:t>
      </w:r>
      <w:r w:rsidR="006852E3" w:rsidRPr="004E48A3">
        <w:rPr>
          <w:sz w:val="22"/>
          <w:szCs w:val="22"/>
          <w:lang w:val="en-CA"/>
        </w:rPr>
        <w:t>organizations</w:t>
      </w:r>
      <w:r w:rsidR="003415A5" w:rsidRPr="004E48A3">
        <w:rPr>
          <w:sz w:val="22"/>
          <w:szCs w:val="22"/>
          <w:lang w:val="en-CA"/>
        </w:rPr>
        <w:t xml:space="preserve"> </w:t>
      </w:r>
      <w:r w:rsidR="000D0636" w:rsidRPr="004E48A3">
        <w:rPr>
          <w:sz w:val="22"/>
          <w:szCs w:val="22"/>
          <w:lang w:val="en-CA"/>
        </w:rPr>
        <w:t>should be</w:t>
      </w:r>
      <w:r w:rsidR="00902FF2" w:rsidRPr="004E48A3">
        <w:rPr>
          <w:sz w:val="22"/>
          <w:szCs w:val="22"/>
          <w:lang w:val="en-CA"/>
        </w:rPr>
        <w:t xml:space="preserve"> eligible</w:t>
      </w:r>
      <w:r w:rsidR="003415A5" w:rsidRPr="004E48A3">
        <w:rPr>
          <w:sz w:val="22"/>
          <w:szCs w:val="22"/>
          <w:lang w:val="en-CA"/>
        </w:rPr>
        <w:t xml:space="preserve"> for </w:t>
      </w:r>
      <w:r w:rsidR="00ED6CA4" w:rsidRPr="004E48A3">
        <w:rPr>
          <w:sz w:val="22"/>
          <w:szCs w:val="22"/>
          <w:lang w:val="en-CA"/>
        </w:rPr>
        <w:t xml:space="preserve">equity </w:t>
      </w:r>
      <w:r w:rsidR="00632D03" w:rsidRPr="004E48A3">
        <w:rPr>
          <w:sz w:val="22"/>
          <w:szCs w:val="22"/>
          <w:lang w:val="en-CA"/>
        </w:rPr>
        <w:t>funding</w:t>
      </w:r>
      <w:r w:rsidR="003415A5" w:rsidRPr="004E48A3">
        <w:rPr>
          <w:sz w:val="22"/>
          <w:szCs w:val="22"/>
          <w:lang w:val="en-CA"/>
        </w:rPr>
        <w:t xml:space="preserve"> </w:t>
      </w:r>
      <w:r w:rsidR="00661D6D">
        <w:rPr>
          <w:sz w:val="22"/>
          <w:szCs w:val="22"/>
          <w:lang w:val="en-CA"/>
        </w:rPr>
        <w:t>as</w:t>
      </w:r>
      <w:r w:rsidR="006852E3" w:rsidRPr="004E48A3">
        <w:rPr>
          <w:sz w:val="22"/>
          <w:szCs w:val="22"/>
          <w:lang w:val="en-CA"/>
        </w:rPr>
        <w:t xml:space="preserve"> </w:t>
      </w:r>
      <w:r w:rsidR="00C46499">
        <w:rPr>
          <w:sz w:val="22"/>
          <w:szCs w:val="22"/>
          <w:lang w:val="en-CA"/>
        </w:rPr>
        <w:t xml:space="preserve">Deaf or </w:t>
      </w:r>
      <w:r w:rsidR="00E408E1">
        <w:rPr>
          <w:sz w:val="22"/>
          <w:szCs w:val="22"/>
          <w:lang w:val="en-CA"/>
        </w:rPr>
        <w:t>disability</w:t>
      </w:r>
      <w:r w:rsidR="003415A5" w:rsidRPr="004E48A3">
        <w:rPr>
          <w:sz w:val="22"/>
          <w:szCs w:val="22"/>
          <w:lang w:val="en-CA"/>
        </w:rPr>
        <w:t xml:space="preserve"> </w:t>
      </w:r>
      <w:r w:rsidR="00CB6CEC" w:rsidRPr="004E48A3">
        <w:rPr>
          <w:sz w:val="22"/>
          <w:szCs w:val="22"/>
          <w:lang w:val="en-CA"/>
        </w:rPr>
        <w:t>a</w:t>
      </w:r>
      <w:r w:rsidR="003415A5" w:rsidRPr="004E48A3">
        <w:rPr>
          <w:sz w:val="22"/>
          <w:szCs w:val="22"/>
          <w:lang w:val="en-CA"/>
        </w:rPr>
        <w:t>rts</w:t>
      </w:r>
      <w:r w:rsidR="00D45C72" w:rsidRPr="004E48A3">
        <w:rPr>
          <w:sz w:val="22"/>
          <w:szCs w:val="22"/>
          <w:lang w:val="en-CA"/>
        </w:rPr>
        <w:t xml:space="preserve"> group</w:t>
      </w:r>
      <w:r w:rsidR="00661D6D">
        <w:rPr>
          <w:sz w:val="22"/>
          <w:szCs w:val="22"/>
          <w:lang w:val="en-CA"/>
        </w:rPr>
        <w:t>s</w:t>
      </w:r>
      <w:r w:rsidR="003415A5" w:rsidRPr="004E48A3">
        <w:rPr>
          <w:sz w:val="22"/>
          <w:szCs w:val="22"/>
          <w:lang w:val="en-CA"/>
        </w:rPr>
        <w:t xml:space="preserve">. </w:t>
      </w:r>
      <w:r w:rsidR="00D45C72" w:rsidRPr="004E48A3">
        <w:rPr>
          <w:sz w:val="22"/>
          <w:szCs w:val="22"/>
          <w:lang w:val="en-CA"/>
        </w:rPr>
        <w:t>P</w:t>
      </w:r>
      <w:r w:rsidR="003415A5" w:rsidRPr="004E48A3">
        <w:rPr>
          <w:sz w:val="22"/>
          <w:szCs w:val="22"/>
          <w:lang w:val="en-CA"/>
        </w:rPr>
        <w:t xml:space="preserve">articipants were concerned that </w:t>
      </w:r>
      <w:r w:rsidR="00D45C72" w:rsidRPr="004E48A3">
        <w:rPr>
          <w:sz w:val="22"/>
          <w:szCs w:val="22"/>
          <w:lang w:val="en-CA"/>
        </w:rPr>
        <w:t xml:space="preserve">some </w:t>
      </w:r>
      <w:r w:rsidR="003415A5" w:rsidRPr="004E48A3">
        <w:rPr>
          <w:sz w:val="22"/>
          <w:szCs w:val="22"/>
          <w:lang w:val="en-CA"/>
        </w:rPr>
        <w:t xml:space="preserve">organizations </w:t>
      </w:r>
      <w:r w:rsidR="000D0636" w:rsidRPr="004E48A3">
        <w:rPr>
          <w:sz w:val="22"/>
          <w:szCs w:val="22"/>
          <w:lang w:val="en-CA"/>
        </w:rPr>
        <w:t xml:space="preserve">led by able-bodied individuals were accessing support for </w:t>
      </w:r>
      <w:r w:rsidR="006852E3" w:rsidRPr="004E48A3">
        <w:rPr>
          <w:sz w:val="22"/>
          <w:szCs w:val="22"/>
          <w:lang w:val="en-CA"/>
        </w:rPr>
        <w:t>programming</w:t>
      </w:r>
      <w:r w:rsidR="000D0636" w:rsidRPr="004E48A3">
        <w:rPr>
          <w:sz w:val="22"/>
          <w:szCs w:val="22"/>
          <w:lang w:val="en-CA"/>
        </w:rPr>
        <w:t xml:space="preserve"> that did not reflect </w:t>
      </w:r>
      <w:r w:rsidR="00C46499">
        <w:rPr>
          <w:sz w:val="22"/>
          <w:szCs w:val="22"/>
          <w:lang w:val="en-CA"/>
        </w:rPr>
        <w:t>the vision of Deaf and disability arts practitioners</w:t>
      </w:r>
      <w:r w:rsidR="000D0636" w:rsidRPr="004E48A3">
        <w:rPr>
          <w:sz w:val="22"/>
          <w:szCs w:val="22"/>
          <w:lang w:val="en-CA"/>
        </w:rPr>
        <w:t xml:space="preserve">. </w:t>
      </w:r>
    </w:p>
    <w:p w:rsidR="005B3F35" w:rsidRPr="004E48A3" w:rsidRDefault="005B3F35" w:rsidP="0023460C">
      <w:pPr>
        <w:rPr>
          <w:sz w:val="22"/>
          <w:szCs w:val="22"/>
          <w:lang w:val="en-CA"/>
        </w:rPr>
      </w:pPr>
    </w:p>
    <w:p w:rsidR="00CD0F66" w:rsidRPr="004E48A3" w:rsidRDefault="00755ECC" w:rsidP="0023460C">
      <w:pPr>
        <w:rPr>
          <w:rFonts w:cs="Arial"/>
          <w:color w:val="1A1A1A"/>
          <w:sz w:val="22"/>
          <w:szCs w:val="22"/>
          <w:lang w:val="en-CA"/>
        </w:rPr>
      </w:pPr>
      <w:r w:rsidRPr="004E48A3">
        <w:rPr>
          <w:rFonts w:cs="Arial"/>
          <w:color w:val="1A1A1A"/>
          <w:sz w:val="22"/>
          <w:szCs w:val="22"/>
          <w:lang w:val="en-CA"/>
        </w:rPr>
        <w:t>There was some discussion on the Equity O</w:t>
      </w:r>
      <w:r w:rsidR="00AF140F">
        <w:rPr>
          <w:rFonts w:cs="Arial"/>
          <w:color w:val="1A1A1A"/>
          <w:sz w:val="22"/>
          <w:szCs w:val="22"/>
          <w:lang w:val="en-CA"/>
        </w:rPr>
        <w:t xml:space="preserve">ffice’s </w:t>
      </w:r>
      <w:r w:rsidR="00AF140F" w:rsidRPr="00AF140F">
        <w:rPr>
          <w:rFonts w:cs="Arial"/>
          <w:i/>
          <w:color w:val="1A1A1A"/>
          <w:sz w:val="22"/>
          <w:szCs w:val="22"/>
          <w:lang w:val="en-CA"/>
        </w:rPr>
        <w:t>Stand Firm</w:t>
      </w:r>
      <w:r w:rsidR="00AF140F">
        <w:rPr>
          <w:rFonts w:cs="Arial"/>
          <w:color w:val="1A1A1A"/>
          <w:sz w:val="22"/>
          <w:szCs w:val="22"/>
          <w:lang w:val="en-CA"/>
        </w:rPr>
        <w:t xml:space="preserve"> </w:t>
      </w:r>
      <w:r w:rsidR="0019664E" w:rsidRPr="004E48A3">
        <w:rPr>
          <w:rFonts w:cs="Arial"/>
          <w:color w:val="1A1A1A"/>
          <w:sz w:val="22"/>
          <w:szCs w:val="22"/>
          <w:lang w:val="en-CA"/>
        </w:rPr>
        <w:t>initiative</w:t>
      </w:r>
      <w:r w:rsidR="00855176" w:rsidRPr="004E48A3">
        <w:rPr>
          <w:rFonts w:cs="Arial"/>
          <w:color w:val="1A1A1A"/>
          <w:sz w:val="22"/>
          <w:szCs w:val="22"/>
          <w:lang w:val="en-CA"/>
        </w:rPr>
        <w:t xml:space="preserve">, </w:t>
      </w:r>
      <w:r w:rsidR="001B3013" w:rsidRPr="004E48A3">
        <w:rPr>
          <w:rFonts w:cs="Arial"/>
          <w:color w:val="1A1A1A"/>
          <w:sz w:val="22"/>
          <w:szCs w:val="22"/>
          <w:lang w:val="en-CA"/>
        </w:rPr>
        <w:t xml:space="preserve">a </w:t>
      </w:r>
      <w:r w:rsidR="00CB6CEC" w:rsidRPr="004E48A3">
        <w:rPr>
          <w:rFonts w:cs="Arial"/>
          <w:color w:val="1A1A1A"/>
          <w:sz w:val="22"/>
          <w:szCs w:val="22"/>
          <w:lang w:val="en-CA"/>
        </w:rPr>
        <w:t>parallel service that</w:t>
      </w:r>
      <w:r w:rsidR="001B3013" w:rsidRPr="004E48A3">
        <w:rPr>
          <w:rFonts w:cs="Arial"/>
          <w:color w:val="1A1A1A"/>
          <w:sz w:val="22"/>
          <w:szCs w:val="22"/>
          <w:lang w:val="en-CA"/>
        </w:rPr>
        <w:t xml:space="preserve"> was provided to Capacity Building clients between </w:t>
      </w:r>
      <w:r w:rsidR="000F773D" w:rsidRPr="004E48A3">
        <w:rPr>
          <w:rFonts w:cs="Arial"/>
          <w:color w:val="1A1A1A"/>
          <w:sz w:val="22"/>
          <w:szCs w:val="22"/>
          <w:lang w:val="en-CA"/>
        </w:rPr>
        <w:t>2002-2011</w:t>
      </w:r>
      <w:r w:rsidR="00ED6CA4" w:rsidRPr="004E48A3">
        <w:rPr>
          <w:rFonts w:cs="Arial"/>
          <w:color w:val="1A1A1A"/>
          <w:sz w:val="22"/>
          <w:szCs w:val="22"/>
          <w:lang w:val="en-CA"/>
        </w:rPr>
        <w:t xml:space="preserve"> to promote peer-to-peer learning</w:t>
      </w:r>
      <w:r w:rsidR="00CD0F66" w:rsidRPr="004E48A3">
        <w:rPr>
          <w:rFonts w:cs="Arial"/>
          <w:color w:val="1A1A1A"/>
          <w:sz w:val="22"/>
          <w:szCs w:val="22"/>
          <w:lang w:val="en-CA"/>
        </w:rPr>
        <w:t xml:space="preserve">. </w:t>
      </w:r>
      <w:r w:rsidRPr="004E48A3">
        <w:rPr>
          <w:rFonts w:cs="Arial"/>
          <w:color w:val="1A1A1A"/>
          <w:sz w:val="22"/>
          <w:szCs w:val="22"/>
          <w:lang w:val="en-CA"/>
        </w:rPr>
        <w:t xml:space="preserve">In its early days, </w:t>
      </w:r>
      <w:r w:rsidRPr="00B45E29">
        <w:rPr>
          <w:rFonts w:cs="Arial"/>
          <w:i/>
          <w:color w:val="1A1A1A"/>
          <w:sz w:val="22"/>
          <w:szCs w:val="22"/>
          <w:lang w:val="en-CA"/>
        </w:rPr>
        <w:t>Stand Firm</w:t>
      </w:r>
      <w:r w:rsidRPr="004E48A3">
        <w:rPr>
          <w:rFonts w:cs="Arial"/>
          <w:color w:val="1A1A1A"/>
          <w:sz w:val="22"/>
          <w:szCs w:val="22"/>
          <w:lang w:val="en-CA"/>
        </w:rPr>
        <w:t xml:space="preserve"> had successfully provided culturally diverse arts organizations with increased networking and professional development opportunities but </w:t>
      </w:r>
      <w:r w:rsidR="00855176" w:rsidRPr="004E48A3">
        <w:rPr>
          <w:rFonts w:cs="Arial"/>
          <w:color w:val="1A1A1A"/>
          <w:sz w:val="22"/>
          <w:szCs w:val="22"/>
          <w:lang w:val="en-CA"/>
        </w:rPr>
        <w:t xml:space="preserve">the program </w:t>
      </w:r>
      <w:r w:rsidRPr="004E48A3">
        <w:rPr>
          <w:rFonts w:cs="Arial"/>
          <w:color w:val="1A1A1A"/>
          <w:sz w:val="22"/>
          <w:szCs w:val="22"/>
          <w:lang w:val="en-CA"/>
        </w:rPr>
        <w:t xml:space="preserve">was later underutilized. Participants remarked on the success of </w:t>
      </w:r>
      <w:r w:rsidR="00855176" w:rsidRPr="004E48A3">
        <w:rPr>
          <w:rFonts w:cs="Arial"/>
          <w:color w:val="1A1A1A"/>
          <w:sz w:val="22"/>
          <w:szCs w:val="22"/>
          <w:lang w:val="en-CA"/>
        </w:rPr>
        <w:t xml:space="preserve">the </w:t>
      </w:r>
      <w:r w:rsidR="00855176" w:rsidRPr="00B45E29">
        <w:rPr>
          <w:rFonts w:cs="Arial"/>
          <w:i/>
          <w:color w:val="1A1A1A"/>
          <w:sz w:val="22"/>
          <w:szCs w:val="22"/>
          <w:lang w:val="en-CA"/>
        </w:rPr>
        <w:t>Stand Firm</w:t>
      </w:r>
      <w:r w:rsidR="00855176" w:rsidRPr="004E48A3">
        <w:rPr>
          <w:rFonts w:cs="Arial"/>
          <w:color w:val="1A1A1A"/>
          <w:sz w:val="22"/>
          <w:szCs w:val="22"/>
          <w:lang w:val="en-CA"/>
        </w:rPr>
        <w:t xml:space="preserve"> initiative </w:t>
      </w:r>
      <w:r w:rsidRPr="004E48A3">
        <w:rPr>
          <w:rFonts w:cs="Arial"/>
          <w:color w:val="1A1A1A"/>
          <w:sz w:val="22"/>
          <w:szCs w:val="22"/>
          <w:lang w:val="en-CA"/>
        </w:rPr>
        <w:t xml:space="preserve">in Quebec, where culturally diverse arts groups have continued to meet </w:t>
      </w:r>
      <w:r w:rsidR="004D7C76" w:rsidRPr="004E48A3">
        <w:rPr>
          <w:rFonts w:cs="Arial"/>
          <w:color w:val="1A1A1A"/>
          <w:sz w:val="22"/>
          <w:szCs w:val="22"/>
          <w:lang w:val="en-CA"/>
        </w:rPr>
        <w:t xml:space="preserve">and organize </w:t>
      </w:r>
      <w:r w:rsidR="00D4550A" w:rsidRPr="004E48A3">
        <w:rPr>
          <w:rFonts w:cs="Arial"/>
          <w:color w:val="1A1A1A"/>
          <w:sz w:val="22"/>
          <w:szCs w:val="22"/>
          <w:lang w:val="en-CA"/>
        </w:rPr>
        <w:t>under the banner of</w:t>
      </w:r>
      <w:r w:rsidR="00855176" w:rsidRPr="004E48A3">
        <w:rPr>
          <w:rFonts w:cs="Arial"/>
          <w:color w:val="1A1A1A"/>
          <w:sz w:val="22"/>
          <w:szCs w:val="22"/>
          <w:lang w:val="en-CA"/>
        </w:rPr>
        <w:t xml:space="preserve"> </w:t>
      </w:r>
      <w:r w:rsidR="000F773D" w:rsidRPr="004E48A3">
        <w:rPr>
          <w:sz w:val="22"/>
          <w:szCs w:val="22"/>
        </w:rPr>
        <w:t xml:space="preserve">the </w:t>
      </w:r>
      <w:r w:rsidR="000F773D" w:rsidRPr="004E48A3">
        <w:rPr>
          <w:i/>
          <w:sz w:val="22"/>
          <w:szCs w:val="22"/>
        </w:rPr>
        <w:t xml:space="preserve">Réseau des </w:t>
      </w:r>
      <w:r w:rsidR="00BC6F76">
        <w:rPr>
          <w:i/>
          <w:sz w:val="22"/>
          <w:szCs w:val="22"/>
        </w:rPr>
        <w:t>a</w:t>
      </w:r>
      <w:r w:rsidR="000F773D" w:rsidRPr="004E48A3">
        <w:rPr>
          <w:i/>
          <w:sz w:val="22"/>
          <w:szCs w:val="22"/>
        </w:rPr>
        <w:t xml:space="preserve">rtistes pour </w:t>
      </w:r>
      <w:r w:rsidR="00BC6F76">
        <w:rPr>
          <w:i/>
          <w:sz w:val="22"/>
          <w:szCs w:val="22"/>
        </w:rPr>
        <w:t>l</w:t>
      </w:r>
      <w:r w:rsidR="000F773D" w:rsidRPr="004E48A3">
        <w:rPr>
          <w:i/>
          <w:sz w:val="22"/>
          <w:szCs w:val="22"/>
        </w:rPr>
        <w:t>’</w:t>
      </w:r>
      <w:r w:rsidR="00BC6F76" w:rsidRPr="004E48A3">
        <w:rPr>
          <w:i/>
          <w:sz w:val="22"/>
          <w:szCs w:val="22"/>
        </w:rPr>
        <w:t>é</w:t>
      </w:r>
      <w:r w:rsidR="000F773D" w:rsidRPr="004E48A3">
        <w:rPr>
          <w:i/>
          <w:sz w:val="22"/>
          <w:szCs w:val="22"/>
        </w:rPr>
        <w:t>quité (RésArtÉ)</w:t>
      </w:r>
      <w:r w:rsidRPr="004E48A3">
        <w:t xml:space="preserve">. </w:t>
      </w:r>
      <w:r w:rsidR="004D7C76" w:rsidRPr="004E48A3">
        <w:rPr>
          <w:rFonts w:cs="Arial"/>
          <w:color w:val="1A1A1A"/>
          <w:sz w:val="22"/>
          <w:szCs w:val="22"/>
          <w:lang w:val="en-CA"/>
        </w:rPr>
        <w:t xml:space="preserve">It was noted that </w:t>
      </w:r>
      <w:r w:rsidR="004D7C76" w:rsidRPr="00B45E29">
        <w:rPr>
          <w:rFonts w:cs="Arial"/>
          <w:i/>
          <w:color w:val="1A1A1A"/>
          <w:sz w:val="22"/>
          <w:szCs w:val="22"/>
          <w:lang w:val="en-CA"/>
        </w:rPr>
        <w:t>Stand Firm</w:t>
      </w:r>
      <w:r w:rsidR="004D7C76" w:rsidRPr="004E48A3">
        <w:rPr>
          <w:rFonts w:cs="Arial"/>
          <w:color w:val="1A1A1A"/>
          <w:sz w:val="22"/>
          <w:szCs w:val="22"/>
          <w:lang w:val="en-CA"/>
        </w:rPr>
        <w:t xml:space="preserve"> </w:t>
      </w:r>
      <w:r w:rsidR="00855176" w:rsidRPr="004E48A3">
        <w:rPr>
          <w:rFonts w:cs="Arial"/>
          <w:color w:val="1A1A1A"/>
          <w:sz w:val="22"/>
          <w:szCs w:val="22"/>
          <w:lang w:val="en-CA"/>
        </w:rPr>
        <w:t xml:space="preserve">had also been effective in battling isolation for culturally diverse arts organizations operating </w:t>
      </w:r>
      <w:r w:rsidR="00ED6CA4" w:rsidRPr="004E48A3">
        <w:rPr>
          <w:rFonts w:cs="Arial"/>
          <w:color w:val="1A1A1A"/>
          <w:sz w:val="22"/>
          <w:szCs w:val="22"/>
          <w:lang w:val="en-CA"/>
        </w:rPr>
        <w:t xml:space="preserve">in </w:t>
      </w:r>
      <w:r w:rsidR="00855176" w:rsidRPr="004E48A3">
        <w:rPr>
          <w:rFonts w:cs="Arial"/>
          <w:color w:val="1A1A1A"/>
          <w:sz w:val="22"/>
          <w:szCs w:val="22"/>
          <w:lang w:val="en-CA"/>
        </w:rPr>
        <w:t>Halifax and Winnipeg</w:t>
      </w:r>
      <w:r w:rsidR="00C85992" w:rsidRPr="004E48A3">
        <w:rPr>
          <w:rFonts w:cs="Arial"/>
          <w:color w:val="1A1A1A"/>
          <w:sz w:val="22"/>
          <w:szCs w:val="22"/>
          <w:lang w:val="en-CA"/>
        </w:rPr>
        <w:t>,</w:t>
      </w:r>
      <w:r w:rsidR="00CB6CEC" w:rsidRPr="004E48A3">
        <w:rPr>
          <w:rFonts w:cs="Arial"/>
          <w:color w:val="1A1A1A"/>
          <w:sz w:val="22"/>
          <w:szCs w:val="22"/>
          <w:lang w:val="en-CA"/>
        </w:rPr>
        <w:t xml:space="preserve"> and </w:t>
      </w:r>
      <w:r w:rsidR="0003099E">
        <w:rPr>
          <w:rFonts w:cs="Arial"/>
          <w:color w:val="1A1A1A"/>
          <w:sz w:val="22"/>
          <w:szCs w:val="22"/>
          <w:lang w:val="en-CA"/>
        </w:rPr>
        <w:t xml:space="preserve">this service </w:t>
      </w:r>
      <w:r w:rsidR="00C85992" w:rsidRPr="004E48A3">
        <w:rPr>
          <w:rFonts w:cs="Arial"/>
          <w:color w:val="1A1A1A"/>
          <w:sz w:val="22"/>
          <w:szCs w:val="22"/>
          <w:lang w:val="en-CA"/>
        </w:rPr>
        <w:t>continues to be</w:t>
      </w:r>
      <w:r w:rsidR="00CB6CEC" w:rsidRPr="004E48A3">
        <w:rPr>
          <w:rFonts w:cs="Arial"/>
          <w:color w:val="1A1A1A"/>
          <w:sz w:val="22"/>
          <w:szCs w:val="22"/>
          <w:lang w:val="en-CA"/>
        </w:rPr>
        <w:t xml:space="preserve"> missed in these regions</w:t>
      </w:r>
      <w:r w:rsidR="00855176" w:rsidRPr="004E48A3">
        <w:rPr>
          <w:rFonts w:cs="Arial"/>
          <w:color w:val="1A1A1A"/>
          <w:sz w:val="22"/>
          <w:szCs w:val="22"/>
          <w:lang w:val="en-CA"/>
        </w:rPr>
        <w:t xml:space="preserve">. </w:t>
      </w:r>
    </w:p>
    <w:p w:rsidR="00CD0F66" w:rsidRPr="004E48A3" w:rsidRDefault="00CD0F66" w:rsidP="0023460C">
      <w:pPr>
        <w:rPr>
          <w:rFonts w:cs="Arial"/>
          <w:color w:val="1A1A1A"/>
          <w:sz w:val="22"/>
          <w:szCs w:val="22"/>
          <w:lang w:val="en-CA"/>
        </w:rPr>
      </w:pPr>
    </w:p>
    <w:p w:rsidR="00855176" w:rsidRPr="004E48A3" w:rsidRDefault="004D7C76" w:rsidP="0023460C">
      <w:pPr>
        <w:rPr>
          <w:rFonts w:cs="Arial"/>
          <w:color w:val="1A1A1A"/>
          <w:sz w:val="22"/>
          <w:szCs w:val="22"/>
          <w:lang w:val="en-CA"/>
        </w:rPr>
      </w:pPr>
      <w:r w:rsidRPr="004E48A3">
        <w:rPr>
          <w:rFonts w:cs="Arial"/>
          <w:color w:val="1A1A1A"/>
          <w:sz w:val="22"/>
          <w:szCs w:val="22"/>
          <w:lang w:val="en-CA"/>
        </w:rPr>
        <w:t xml:space="preserve">Participants felt that </w:t>
      </w:r>
      <w:r w:rsidR="00855176" w:rsidRPr="004E48A3">
        <w:rPr>
          <w:rFonts w:cs="Arial"/>
          <w:color w:val="1A1A1A"/>
          <w:sz w:val="22"/>
          <w:szCs w:val="22"/>
          <w:lang w:val="en-CA"/>
        </w:rPr>
        <w:t>Deaf and disability arts communities might benefit from a similar networking and profe</w:t>
      </w:r>
      <w:r w:rsidR="00D4550A" w:rsidRPr="004E48A3">
        <w:rPr>
          <w:rFonts w:cs="Arial"/>
          <w:color w:val="1A1A1A"/>
          <w:sz w:val="22"/>
          <w:szCs w:val="22"/>
          <w:lang w:val="en-CA"/>
        </w:rPr>
        <w:t>ssional development opportunity</w:t>
      </w:r>
      <w:r w:rsidR="00E53AA1" w:rsidRPr="004E48A3">
        <w:rPr>
          <w:rFonts w:cs="Arial"/>
          <w:color w:val="1A1A1A"/>
          <w:sz w:val="22"/>
          <w:szCs w:val="22"/>
          <w:lang w:val="en-CA"/>
        </w:rPr>
        <w:t xml:space="preserve"> </w:t>
      </w:r>
      <w:r w:rsidR="00855176" w:rsidRPr="004E48A3">
        <w:rPr>
          <w:rFonts w:cs="Arial"/>
          <w:color w:val="1A1A1A"/>
          <w:sz w:val="22"/>
          <w:szCs w:val="22"/>
          <w:lang w:val="en-CA"/>
        </w:rPr>
        <w:t xml:space="preserve">as they </w:t>
      </w:r>
      <w:r w:rsidR="00E53AA1" w:rsidRPr="004E48A3">
        <w:rPr>
          <w:rFonts w:cs="Arial"/>
          <w:color w:val="1A1A1A"/>
          <w:sz w:val="22"/>
          <w:szCs w:val="22"/>
          <w:lang w:val="en-CA"/>
        </w:rPr>
        <w:t>start to</w:t>
      </w:r>
      <w:r w:rsidR="000D0636" w:rsidRPr="004E48A3">
        <w:rPr>
          <w:rFonts w:cs="Arial"/>
          <w:color w:val="1A1A1A"/>
          <w:sz w:val="22"/>
          <w:szCs w:val="22"/>
          <w:lang w:val="en-CA"/>
        </w:rPr>
        <w:t xml:space="preserve"> </w:t>
      </w:r>
      <w:r w:rsidR="00855176" w:rsidRPr="004E48A3">
        <w:rPr>
          <w:rFonts w:cs="Arial"/>
          <w:color w:val="1A1A1A"/>
          <w:sz w:val="22"/>
          <w:szCs w:val="22"/>
          <w:lang w:val="en-CA"/>
        </w:rPr>
        <w:t xml:space="preserve">develop more formal </w:t>
      </w:r>
      <w:r w:rsidR="00CB6CEC" w:rsidRPr="004E48A3">
        <w:rPr>
          <w:rFonts w:cs="Arial"/>
          <w:color w:val="1A1A1A"/>
          <w:sz w:val="22"/>
          <w:szCs w:val="22"/>
          <w:lang w:val="en-CA"/>
        </w:rPr>
        <w:t xml:space="preserve">national </w:t>
      </w:r>
      <w:r w:rsidR="00855176" w:rsidRPr="004E48A3">
        <w:rPr>
          <w:rFonts w:cs="Arial"/>
          <w:color w:val="1A1A1A"/>
          <w:sz w:val="22"/>
          <w:szCs w:val="22"/>
          <w:lang w:val="en-CA"/>
        </w:rPr>
        <w:t>networks.</w:t>
      </w:r>
      <w:r w:rsidR="00855176" w:rsidRPr="004E48A3">
        <w:rPr>
          <w:rFonts w:cs="Arial"/>
          <w:b/>
          <w:color w:val="1A1A1A"/>
          <w:sz w:val="22"/>
          <w:szCs w:val="22"/>
          <w:lang w:val="en-CA"/>
        </w:rPr>
        <w:t xml:space="preserve"> </w:t>
      </w:r>
      <w:r w:rsidR="00F436F1" w:rsidRPr="004E48A3">
        <w:rPr>
          <w:rFonts w:cs="Arial"/>
          <w:color w:val="1A1A1A"/>
          <w:sz w:val="22"/>
          <w:szCs w:val="22"/>
          <w:lang w:val="en-CA"/>
        </w:rPr>
        <w:t xml:space="preserve">Participants reported on a new </w:t>
      </w:r>
      <w:r w:rsidR="00B45E29">
        <w:rPr>
          <w:rFonts w:cs="Arial"/>
          <w:color w:val="1A1A1A"/>
          <w:sz w:val="22"/>
          <w:szCs w:val="22"/>
          <w:lang w:val="en-CA"/>
        </w:rPr>
        <w:t>national service organization</w:t>
      </w:r>
      <w:r w:rsidR="00F436F1" w:rsidRPr="004E48A3">
        <w:rPr>
          <w:rFonts w:cs="Arial"/>
          <w:color w:val="1A1A1A"/>
          <w:sz w:val="22"/>
          <w:szCs w:val="22"/>
          <w:lang w:val="en-CA"/>
        </w:rPr>
        <w:t xml:space="preserve"> that is curre</w:t>
      </w:r>
      <w:r w:rsidR="00CB6CEC" w:rsidRPr="004E48A3">
        <w:rPr>
          <w:rFonts w:cs="Arial"/>
          <w:color w:val="1A1A1A"/>
          <w:sz w:val="22"/>
          <w:szCs w:val="22"/>
          <w:lang w:val="en-CA"/>
        </w:rPr>
        <w:t>ntly under development, which will</w:t>
      </w:r>
      <w:r w:rsidR="00F436F1" w:rsidRPr="004E48A3">
        <w:rPr>
          <w:rFonts w:cs="Arial"/>
          <w:color w:val="1A1A1A"/>
          <w:sz w:val="22"/>
          <w:szCs w:val="22"/>
          <w:lang w:val="en-CA"/>
        </w:rPr>
        <w:t xml:space="preserve"> link Deaf and disab</w:t>
      </w:r>
      <w:r w:rsidR="009135C7">
        <w:rPr>
          <w:rFonts w:cs="Arial"/>
          <w:color w:val="1A1A1A"/>
          <w:sz w:val="22"/>
          <w:szCs w:val="22"/>
          <w:lang w:val="en-CA"/>
        </w:rPr>
        <w:t>ility arts practitioners</w:t>
      </w:r>
      <w:r w:rsidR="00CD0F66" w:rsidRPr="004E48A3">
        <w:rPr>
          <w:rFonts w:cs="Arial"/>
          <w:color w:val="1A1A1A"/>
          <w:sz w:val="22"/>
          <w:szCs w:val="22"/>
          <w:lang w:val="en-CA"/>
        </w:rPr>
        <w:t xml:space="preserve"> across the country. The idea </w:t>
      </w:r>
      <w:r w:rsidR="00F72D72" w:rsidRPr="004E48A3">
        <w:rPr>
          <w:rFonts w:cs="Arial"/>
          <w:color w:val="1A1A1A"/>
          <w:sz w:val="22"/>
          <w:szCs w:val="22"/>
          <w:lang w:val="en-CA"/>
        </w:rPr>
        <w:t xml:space="preserve">is </w:t>
      </w:r>
      <w:r w:rsidR="00CD0F66" w:rsidRPr="004E48A3">
        <w:rPr>
          <w:rFonts w:cs="Arial"/>
          <w:color w:val="1A1A1A"/>
          <w:sz w:val="22"/>
          <w:szCs w:val="22"/>
          <w:lang w:val="en-CA"/>
        </w:rPr>
        <w:t>to find common ground with other equity</w:t>
      </w:r>
      <w:r w:rsidR="006765CF">
        <w:rPr>
          <w:rFonts w:cs="Arial"/>
          <w:color w:val="1A1A1A"/>
          <w:sz w:val="22"/>
          <w:szCs w:val="22"/>
          <w:lang w:val="en-CA"/>
        </w:rPr>
        <w:t>-</w:t>
      </w:r>
      <w:r w:rsidR="00CD0F66" w:rsidRPr="004E48A3">
        <w:rPr>
          <w:rFonts w:cs="Arial"/>
          <w:color w:val="1A1A1A"/>
          <w:sz w:val="22"/>
          <w:szCs w:val="22"/>
          <w:lang w:val="en-CA"/>
        </w:rPr>
        <w:t>seeking grou</w:t>
      </w:r>
      <w:r w:rsidR="00F72D72" w:rsidRPr="004E48A3">
        <w:rPr>
          <w:rFonts w:cs="Arial"/>
          <w:color w:val="1A1A1A"/>
          <w:sz w:val="22"/>
          <w:szCs w:val="22"/>
          <w:lang w:val="en-CA"/>
        </w:rPr>
        <w:t xml:space="preserve">ps, while maintaining autonomy. As Deaf and </w:t>
      </w:r>
      <w:r w:rsidR="00CB6CEC" w:rsidRPr="004E48A3">
        <w:rPr>
          <w:rFonts w:cs="Arial"/>
          <w:color w:val="1A1A1A"/>
          <w:sz w:val="22"/>
          <w:szCs w:val="22"/>
          <w:lang w:val="en-CA"/>
        </w:rPr>
        <w:t>d</w:t>
      </w:r>
      <w:r w:rsidR="00F72D72" w:rsidRPr="004E48A3">
        <w:rPr>
          <w:rFonts w:cs="Arial"/>
          <w:color w:val="1A1A1A"/>
          <w:sz w:val="22"/>
          <w:szCs w:val="22"/>
          <w:lang w:val="en-CA"/>
        </w:rPr>
        <w:t xml:space="preserve">isability arts </w:t>
      </w:r>
      <w:r w:rsidR="00CE65F1" w:rsidRPr="004E48A3">
        <w:rPr>
          <w:rFonts w:cs="Arial"/>
          <w:color w:val="1A1A1A"/>
          <w:sz w:val="22"/>
          <w:szCs w:val="22"/>
          <w:lang w:val="en-CA"/>
        </w:rPr>
        <w:t>practitioners continue</w:t>
      </w:r>
      <w:r w:rsidR="00F72D72" w:rsidRPr="004E48A3">
        <w:rPr>
          <w:rFonts w:cs="Arial"/>
          <w:color w:val="1A1A1A"/>
          <w:sz w:val="22"/>
          <w:szCs w:val="22"/>
          <w:lang w:val="en-CA"/>
        </w:rPr>
        <w:t xml:space="preserve"> to negotiate </w:t>
      </w:r>
      <w:r w:rsidR="00CE65F1" w:rsidRPr="004E48A3">
        <w:rPr>
          <w:rFonts w:cs="Arial"/>
          <w:color w:val="1A1A1A"/>
          <w:sz w:val="22"/>
          <w:szCs w:val="22"/>
          <w:lang w:val="en-CA"/>
        </w:rPr>
        <w:t>their</w:t>
      </w:r>
      <w:r w:rsidR="00F72D72" w:rsidRPr="004E48A3">
        <w:rPr>
          <w:rFonts w:cs="Arial"/>
          <w:color w:val="1A1A1A"/>
          <w:sz w:val="22"/>
          <w:szCs w:val="22"/>
          <w:lang w:val="en-CA"/>
        </w:rPr>
        <w:t xml:space="preserve"> relationship with the Canada Council</w:t>
      </w:r>
      <w:r w:rsidR="00CE65F1" w:rsidRPr="004E48A3">
        <w:rPr>
          <w:rFonts w:cs="Arial"/>
          <w:color w:val="1A1A1A"/>
          <w:sz w:val="22"/>
          <w:szCs w:val="22"/>
          <w:lang w:val="en-CA"/>
        </w:rPr>
        <w:t>, the Equity Office and the disciplinary sections</w:t>
      </w:r>
      <w:r w:rsidR="00F72D72" w:rsidRPr="004E48A3">
        <w:rPr>
          <w:rFonts w:cs="Arial"/>
          <w:color w:val="1A1A1A"/>
          <w:sz w:val="22"/>
          <w:szCs w:val="22"/>
          <w:lang w:val="en-CA"/>
        </w:rPr>
        <w:t xml:space="preserve">, an ongoing challenge is to be “integrated” but not “assimilated”. </w:t>
      </w:r>
    </w:p>
    <w:p w:rsidR="00855176" w:rsidRPr="004E48A3" w:rsidRDefault="00855176" w:rsidP="0023460C">
      <w:pPr>
        <w:rPr>
          <w:rFonts w:cs="Arial"/>
          <w:b/>
          <w:color w:val="1A1A1A"/>
          <w:sz w:val="22"/>
          <w:szCs w:val="22"/>
          <w:lang w:val="en-CA"/>
        </w:rPr>
      </w:pPr>
    </w:p>
    <w:p w:rsidR="000D0636" w:rsidRPr="004E48A3" w:rsidRDefault="00DE0F86" w:rsidP="0023460C">
      <w:pPr>
        <w:rPr>
          <w:sz w:val="22"/>
          <w:szCs w:val="22"/>
          <w:lang w:val="en-CA"/>
        </w:rPr>
      </w:pPr>
      <w:r w:rsidRPr="004E48A3">
        <w:rPr>
          <w:sz w:val="22"/>
          <w:szCs w:val="22"/>
          <w:lang w:val="en-CA"/>
        </w:rPr>
        <w:t xml:space="preserve">The </w:t>
      </w:r>
      <w:r w:rsidR="001B1ACB" w:rsidRPr="004E48A3">
        <w:rPr>
          <w:i/>
          <w:sz w:val="22"/>
          <w:szCs w:val="22"/>
          <w:lang w:val="en-CA"/>
        </w:rPr>
        <w:t>Vivacit</w:t>
      </w:r>
      <w:r w:rsidR="000F773D" w:rsidRPr="004E48A3">
        <w:rPr>
          <w:i/>
          <w:sz w:val="22"/>
          <w:szCs w:val="22"/>
        </w:rPr>
        <w:t>é</w:t>
      </w:r>
      <w:r w:rsidRPr="004E48A3">
        <w:rPr>
          <w:i/>
          <w:sz w:val="22"/>
          <w:szCs w:val="22"/>
          <w:lang w:val="en-CA"/>
        </w:rPr>
        <w:t xml:space="preserve"> Montreal</w:t>
      </w:r>
      <w:r w:rsidRPr="004E48A3">
        <w:rPr>
          <w:sz w:val="22"/>
          <w:szCs w:val="22"/>
          <w:lang w:val="en-CA"/>
        </w:rPr>
        <w:t xml:space="preserve"> p</w:t>
      </w:r>
      <w:r w:rsidR="00E95763" w:rsidRPr="004E48A3">
        <w:rPr>
          <w:sz w:val="22"/>
          <w:szCs w:val="22"/>
          <w:lang w:val="en-CA"/>
        </w:rPr>
        <w:t>rogram</w:t>
      </w:r>
      <w:r w:rsidRPr="004E48A3">
        <w:rPr>
          <w:sz w:val="22"/>
          <w:szCs w:val="22"/>
          <w:lang w:val="en-CA"/>
        </w:rPr>
        <w:t xml:space="preserve"> was also discussed</w:t>
      </w:r>
      <w:r w:rsidR="001B1ACB" w:rsidRPr="004E48A3">
        <w:rPr>
          <w:sz w:val="22"/>
          <w:szCs w:val="22"/>
          <w:lang w:val="en-CA"/>
        </w:rPr>
        <w:t xml:space="preserve">. </w:t>
      </w:r>
      <w:r w:rsidRPr="004E48A3">
        <w:rPr>
          <w:sz w:val="22"/>
          <w:szCs w:val="22"/>
          <w:lang w:val="en-CA"/>
        </w:rPr>
        <w:t xml:space="preserve">The </w:t>
      </w:r>
      <w:r w:rsidR="001B1ACB" w:rsidRPr="004E48A3">
        <w:rPr>
          <w:sz w:val="22"/>
          <w:szCs w:val="22"/>
          <w:lang w:val="en-CA"/>
        </w:rPr>
        <w:t xml:space="preserve">Equity Office is </w:t>
      </w:r>
      <w:r w:rsidRPr="004E48A3">
        <w:rPr>
          <w:sz w:val="22"/>
          <w:szCs w:val="22"/>
          <w:lang w:val="en-CA"/>
        </w:rPr>
        <w:t xml:space="preserve">currently </w:t>
      </w:r>
      <w:r w:rsidR="001B1ACB" w:rsidRPr="004E48A3">
        <w:rPr>
          <w:sz w:val="22"/>
          <w:szCs w:val="22"/>
          <w:lang w:val="en-CA"/>
        </w:rPr>
        <w:t xml:space="preserve">working with </w:t>
      </w:r>
      <w:r w:rsidR="006765CF">
        <w:rPr>
          <w:sz w:val="22"/>
          <w:szCs w:val="22"/>
          <w:lang w:val="en-CA"/>
        </w:rPr>
        <w:t xml:space="preserve">the </w:t>
      </w:r>
      <w:r w:rsidR="006765CF" w:rsidRPr="006765CF">
        <w:rPr>
          <w:rFonts w:eastAsiaTheme="minorHAnsi" w:cs="Arial"/>
          <w:bCs/>
          <w:i/>
          <w:color w:val="343434"/>
          <w:sz w:val="22"/>
          <w:szCs w:val="22"/>
        </w:rPr>
        <w:t>Conseil des arts et des lettres du Québec</w:t>
      </w:r>
      <w:r w:rsidR="006765CF" w:rsidRPr="006765CF">
        <w:rPr>
          <w:rFonts w:eastAsiaTheme="minorHAnsi" w:cs="Arial"/>
          <w:i/>
          <w:color w:val="343434"/>
          <w:sz w:val="22"/>
          <w:szCs w:val="22"/>
        </w:rPr>
        <w:t xml:space="preserve"> (</w:t>
      </w:r>
      <w:r w:rsidR="006765CF" w:rsidRPr="006765CF">
        <w:rPr>
          <w:rFonts w:eastAsiaTheme="minorHAnsi" w:cs="Arial"/>
          <w:bCs/>
          <w:i/>
          <w:color w:val="343434"/>
          <w:sz w:val="22"/>
          <w:szCs w:val="22"/>
        </w:rPr>
        <w:t>CALQ</w:t>
      </w:r>
      <w:r w:rsidR="006765CF" w:rsidRPr="006765CF">
        <w:rPr>
          <w:i/>
          <w:sz w:val="22"/>
          <w:szCs w:val="22"/>
          <w:lang w:val="en-CA"/>
        </w:rPr>
        <w:t>)</w:t>
      </w:r>
      <w:r w:rsidR="006765CF">
        <w:rPr>
          <w:sz w:val="22"/>
          <w:szCs w:val="22"/>
          <w:lang w:val="en-CA"/>
        </w:rPr>
        <w:t xml:space="preserve"> and its other </w:t>
      </w:r>
      <w:r w:rsidR="006852E3" w:rsidRPr="004E48A3">
        <w:rPr>
          <w:sz w:val="22"/>
          <w:szCs w:val="22"/>
          <w:lang w:val="en-CA"/>
        </w:rPr>
        <w:t>Quebec</w:t>
      </w:r>
      <w:r w:rsidR="001B1ACB" w:rsidRPr="004E48A3">
        <w:rPr>
          <w:sz w:val="22"/>
          <w:szCs w:val="22"/>
          <w:lang w:val="en-CA"/>
        </w:rPr>
        <w:t xml:space="preserve"> partner</w:t>
      </w:r>
      <w:r w:rsidRPr="004E48A3">
        <w:rPr>
          <w:sz w:val="22"/>
          <w:szCs w:val="22"/>
          <w:lang w:val="en-CA"/>
        </w:rPr>
        <w:t>s</w:t>
      </w:r>
      <w:r w:rsidR="001B1ACB" w:rsidRPr="004E48A3">
        <w:rPr>
          <w:sz w:val="22"/>
          <w:szCs w:val="22"/>
          <w:lang w:val="en-CA"/>
        </w:rPr>
        <w:t xml:space="preserve"> to review </w:t>
      </w:r>
      <w:r w:rsidRPr="004E48A3">
        <w:rPr>
          <w:sz w:val="22"/>
          <w:szCs w:val="22"/>
          <w:lang w:val="en-CA"/>
        </w:rPr>
        <w:t>this program’s impact, successes</w:t>
      </w:r>
      <w:r w:rsidR="001B1ACB" w:rsidRPr="004E48A3">
        <w:rPr>
          <w:sz w:val="22"/>
          <w:szCs w:val="22"/>
          <w:lang w:val="en-CA"/>
        </w:rPr>
        <w:t xml:space="preserve"> and challenges. </w:t>
      </w:r>
      <w:r w:rsidR="000D0636" w:rsidRPr="004E48A3">
        <w:rPr>
          <w:sz w:val="22"/>
          <w:szCs w:val="22"/>
          <w:lang w:val="en-CA"/>
        </w:rPr>
        <w:t xml:space="preserve">While appreciating the </w:t>
      </w:r>
      <w:r w:rsidR="00E257B6" w:rsidRPr="004E48A3">
        <w:rPr>
          <w:sz w:val="22"/>
          <w:szCs w:val="22"/>
          <w:lang w:val="en-CA"/>
        </w:rPr>
        <w:t>benefit</w:t>
      </w:r>
      <w:r w:rsidR="00CD0F66" w:rsidRPr="004E48A3">
        <w:rPr>
          <w:sz w:val="22"/>
          <w:szCs w:val="22"/>
          <w:lang w:val="en-CA"/>
        </w:rPr>
        <w:t xml:space="preserve"> of this</w:t>
      </w:r>
      <w:r w:rsidR="00F436F1" w:rsidRPr="004E48A3">
        <w:rPr>
          <w:sz w:val="22"/>
          <w:szCs w:val="22"/>
          <w:lang w:val="en-CA"/>
        </w:rPr>
        <w:t xml:space="preserve"> </w:t>
      </w:r>
      <w:r w:rsidR="00632D03" w:rsidRPr="004E48A3">
        <w:rPr>
          <w:sz w:val="22"/>
          <w:szCs w:val="22"/>
          <w:lang w:val="en-CA"/>
        </w:rPr>
        <w:t>initiative</w:t>
      </w:r>
      <w:r w:rsidR="00CD0F66" w:rsidRPr="004E48A3">
        <w:rPr>
          <w:sz w:val="22"/>
          <w:szCs w:val="22"/>
          <w:lang w:val="en-CA"/>
        </w:rPr>
        <w:t xml:space="preserve"> in providing first-time project support </w:t>
      </w:r>
      <w:r w:rsidR="00632D03" w:rsidRPr="004E48A3">
        <w:rPr>
          <w:sz w:val="22"/>
          <w:szCs w:val="22"/>
          <w:lang w:val="en-CA"/>
        </w:rPr>
        <w:t>to</w:t>
      </w:r>
      <w:r w:rsidR="000D0636" w:rsidRPr="004E48A3">
        <w:rPr>
          <w:sz w:val="22"/>
          <w:szCs w:val="22"/>
          <w:lang w:val="en-CA"/>
        </w:rPr>
        <w:t xml:space="preserve"> </w:t>
      </w:r>
      <w:r w:rsidR="0079335A" w:rsidRPr="004E48A3">
        <w:rPr>
          <w:sz w:val="22"/>
          <w:szCs w:val="22"/>
          <w:lang w:val="en-CA"/>
        </w:rPr>
        <w:t xml:space="preserve">a number of </w:t>
      </w:r>
      <w:r w:rsidR="0081244F" w:rsidRPr="004E48A3">
        <w:rPr>
          <w:sz w:val="22"/>
          <w:szCs w:val="22"/>
          <w:lang w:val="en-CA"/>
        </w:rPr>
        <w:t xml:space="preserve">culturally </w:t>
      </w:r>
      <w:r w:rsidR="00CD0F66" w:rsidRPr="004E48A3">
        <w:rPr>
          <w:sz w:val="22"/>
          <w:szCs w:val="22"/>
          <w:lang w:val="en-CA"/>
        </w:rPr>
        <w:t xml:space="preserve">diverse artists, </w:t>
      </w:r>
      <w:r w:rsidR="00CB6CEC" w:rsidRPr="004E48A3">
        <w:rPr>
          <w:sz w:val="22"/>
          <w:szCs w:val="22"/>
          <w:lang w:val="en-CA"/>
        </w:rPr>
        <w:t xml:space="preserve">the Quebec </w:t>
      </w:r>
      <w:r w:rsidR="000D0636" w:rsidRPr="004E48A3">
        <w:rPr>
          <w:sz w:val="22"/>
          <w:szCs w:val="22"/>
          <w:lang w:val="en-CA"/>
        </w:rPr>
        <w:t xml:space="preserve">participants </w:t>
      </w:r>
      <w:r w:rsidR="00ED6CA4" w:rsidRPr="004E48A3">
        <w:rPr>
          <w:sz w:val="22"/>
          <w:szCs w:val="22"/>
          <w:lang w:val="en-CA"/>
        </w:rPr>
        <w:t>stressed</w:t>
      </w:r>
      <w:r w:rsidRPr="004E48A3">
        <w:rPr>
          <w:sz w:val="22"/>
          <w:szCs w:val="22"/>
          <w:lang w:val="en-CA"/>
        </w:rPr>
        <w:t xml:space="preserve"> that there is </w:t>
      </w:r>
      <w:r w:rsidR="00F436F1" w:rsidRPr="004E48A3">
        <w:rPr>
          <w:sz w:val="22"/>
          <w:szCs w:val="22"/>
          <w:lang w:val="en-CA"/>
        </w:rPr>
        <w:t xml:space="preserve">still </w:t>
      </w:r>
      <w:r w:rsidR="000D0636" w:rsidRPr="004E48A3">
        <w:rPr>
          <w:sz w:val="22"/>
          <w:szCs w:val="22"/>
          <w:lang w:val="en-CA"/>
        </w:rPr>
        <w:t>substantial</w:t>
      </w:r>
      <w:r w:rsidRPr="004E48A3">
        <w:rPr>
          <w:sz w:val="22"/>
          <w:szCs w:val="22"/>
          <w:lang w:val="en-CA"/>
        </w:rPr>
        <w:t xml:space="preserve"> work to be done to promote equity</w:t>
      </w:r>
      <w:r w:rsidR="000D0636" w:rsidRPr="004E48A3">
        <w:rPr>
          <w:sz w:val="22"/>
          <w:szCs w:val="22"/>
          <w:lang w:val="en-CA"/>
        </w:rPr>
        <w:t xml:space="preserve"> with</w:t>
      </w:r>
      <w:r w:rsidR="00F436F1" w:rsidRPr="004E48A3">
        <w:rPr>
          <w:sz w:val="22"/>
          <w:szCs w:val="22"/>
          <w:lang w:val="en-CA"/>
        </w:rPr>
        <w:t>in</w:t>
      </w:r>
      <w:r w:rsidR="000D0636" w:rsidRPr="004E48A3">
        <w:rPr>
          <w:sz w:val="22"/>
          <w:szCs w:val="22"/>
          <w:lang w:val="en-CA"/>
        </w:rPr>
        <w:t xml:space="preserve"> </w:t>
      </w:r>
      <w:r w:rsidR="00F436F1" w:rsidRPr="004E48A3">
        <w:rPr>
          <w:sz w:val="22"/>
          <w:szCs w:val="22"/>
          <w:lang w:val="en-CA"/>
        </w:rPr>
        <w:t xml:space="preserve">the </w:t>
      </w:r>
      <w:r w:rsidR="00CD0F66" w:rsidRPr="004E48A3">
        <w:rPr>
          <w:sz w:val="22"/>
          <w:szCs w:val="22"/>
          <w:lang w:val="en-CA"/>
        </w:rPr>
        <w:t xml:space="preserve">Quebec </w:t>
      </w:r>
      <w:r w:rsidR="00F436F1" w:rsidRPr="004E48A3">
        <w:rPr>
          <w:sz w:val="22"/>
          <w:szCs w:val="22"/>
          <w:lang w:val="en-CA"/>
        </w:rPr>
        <w:t>arts milieu</w:t>
      </w:r>
      <w:r w:rsidR="006852E3" w:rsidRPr="004E48A3">
        <w:rPr>
          <w:sz w:val="22"/>
          <w:szCs w:val="22"/>
          <w:lang w:val="en-CA"/>
        </w:rPr>
        <w:t xml:space="preserve"> and </w:t>
      </w:r>
      <w:r w:rsidR="00CB6CEC" w:rsidRPr="004E48A3">
        <w:rPr>
          <w:sz w:val="22"/>
          <w:szCs w:val="22"/>
          <w:lang w:val="en-CA"/>
        </w:rPr>
        <w:t xml:space="preserve">within </w:t>
      </w:r>
      <w:r w:rsidR="006852E3" w:rsidRPr="004E48A3">
        <w:rPr>
          <w:sz w:val="22"/>
          <w:szCs w:val="22"/>
          <w:lang w:val="en-CA"/>
        </w:rPr>
        <w:t xml:space="preserve">the provincial </w:t>
      </w:r>
      <w:r w:rsidR="00C85992" w:rsidRPr="004E48A3">
        <w:rPr>
          <w:sz w:val="22"/>
          <w:szCs w:val="22"/>
          <w:lang w:val="en-CA"/>
        </w:rPr>
        <w:t xml:space="preserve">arts </w:t>
      </w:r>
      <w:r w:rsidR="006852E3" w:rsidRPr="004E48A3">
        <w:rPr>
          <w:sz w:val="22"/>
          <w:szCs w:val="22"/>
          <w:lang w:val="en-CA"/>
        </w:rPr>
        <w:t>funding system</w:t>
      </w:r>
      <w:r w:rsidR="00E22F81" w:rsidRPr="00E22F81">
        <w:rPr>
          <w:color w:val="C0504D" w:themeColor="accent2"/>
          <w:sz w:val="22"/>
          <w:szCs w:val="22"/>
          <w:lang w:val="en-CA"/>
        </w:rPr>
        <w:t xml:space="preserve">. </w:t>
      </w:r>
      <w:r w:rsidR="00E22F81" w:rsidRPr="008421F4">
        <w:rPr>
          <w:sz w:val="22"/>
          <w:szCs w:val="22"/>
          <w:lang w:val="en-CA"/>
        </w:rPr>
        <w:t>They</w:t>
      </w:r>
      <w:r w:rsidR="00E22F81">
        <w:rPr>
          <w:sz w:val="22"/>
          <w:szCs w:val="22"/>
          <w:lang w:val="en-CA"/>
        </w:rPr>
        <w:t xml:space="preserve"> </w:t>
      </w:r>
      <w:r w:rsidR="00BB37C8" w:rsidRPr="004E48A3">
        <w:rPr>
          <w:sz w:val="22"/>
          <w:szCs w:val="22"/>
          <w:lang w:val="en-CA"/>
        </w:rPr>
        <w:t xml:space="preserve">suggested that </w:t>
      </w:r>
      <w:r w:rsidR="00EC0857" w:rsidRPr="008421F4">
        <w:rPr>
          <w:sz w:val="22"/>
          <w:szCs w:val="22"/>
          <w:lang w:val="en-CA"/>
        </w:rPr>
        <w:t>the</w:t>
      </w:r>
      <w:r w:rsidR="00EC0857">
        <w:rPr>
          <w:sz w:val="22"/>
          <w:szCs w:val="22"/>
          <w:lang w:val="en-CA"/>
        </w:rPr>
        <w:t xml:space="preserve"> </w:t>
      </w:r>
      <w:r w:rsidR="00E257B6" w:rsidRPr="004E48A3">
        <w:rPr>
          <w:sz w:val="22"/>
          <w:szCs w:val="22"/>
          <w:lang w:val="en-CA"/>
        </w:rPr>
        <w:t xml:space="preserve">Canada </w:t>
      </w:r>
      <w:r w:rsidR="00BB37C8" w:rsidRPr="004E48A3">
        <w:rPr>
          <w:sz w:val="22"/>
          <w:szCs w:val="22"/>
          <w:lang w:val="en-CA"/>
        </w:rPr>
        <w:t xml:space="preserve">Council </w:t>
      </w:r>
      <w:r w:rsidR="00F72D72" w:rsidRPr="004E48A3">
        <w:rPr>
          <w:sz w:val="22"/>
          <w:szCs w:val="22"/>
          <w:lang w:val="en-CA"/>
        </w:rPr>
        <w:t xml:space="preserve">build on the momentum of the </w:t>
      </w:r>
      <w:r w:rsidR="00F72D72" w:rsidRPr="00B45E29">
        <w:rPr>
          <w:i/>
          <w:sz w:val="22"/>
          <w:szCs w:val="22"/>
          <w:lang w:val="en-CA"/>
        </w:rPr>
        <w:t>Vivacit</w:t>
      </w:r>
      <w:r w:rsidR="000F773D" w:rsidRPr="00B45E29">
        <w:rPr>
          <w:i/>
          <w:sz w:val="22"/>
          <w:szCs w:val="22"/>
        </w:rPr>
        <w:t>é</w:t>
      </w:r>
      <w:r w:rsidR="00F72D72" w:rsidRPr="004E48A3">
        <w:rPr>
          <w:sz w:val="22"/>
          <w:szCs w:val="22"/>
          <w:lang w:val="en-CA"/>
        </w:rPr>
        <w:t xml:space="preserve"> partnership</w:t>
      </w:r>
      <w:r w:rsidR="00CE65F1" w:rsidRPr="004E48A3">
        <w:rPr>
          <w:sz w:val="22"/>
          <w:szCs w:val="22"/>
          <w:lang w:val="en-CA"/>
        </w:rPr>
        <w:t xml:space="preserve"> </w:t>
      </w:r>
      <w:r w:rsidR="00632D03" w:rsidRPr="004E48A3">
        <w:rPr>
          <w:sz w:val="22"/>
          <w:szCs w:val="22"/>
          <w:lang w:val="en-CA"/>
        </w:rPr>
        <w:t>to</w:t>
      </w:r>
      <w:r w:rsidR="00F72D72" w:rsidRPr="004E48A3">
        <w:rPr>
          <w:sz w:val="22"/>
          <w:szCs w:val="22"/>
          <w:lang w:val="en-CA"/>
        </w:rPr>
        <w:t xml:space="preserve"> </w:t>
      </w:r>
      <w:r w:rsidR="00CB6CEC" w:rsidRPr="004E48A3">
        <w:rPr>
          <w:sz w:val="22"/>
          <w:szCs w:val="22"/>
          <w:lang w:val="en-CA"/>
        </w:rPr>
        <w:t xml:space="preserve">take an active </w:t>
      </w:r>
      <w:r w:rsidR="000D0636" w:rsidRPr="004E48A3">
        <w:rPr>
          <w:sz w:val="22"/>
          <w:szCs w:val="22"/>
          <w:lang w:val="en-CA"/>
        </w:rPr>
        <w:t xml:space="preserve">role in this </w:t>
      </w:r>
      <w:r w:rsidR="006852E3" w:rsidRPr="004E48A3">
        <w:rPr>
          <w:sz w:val="22"/>
          <w:szCs w:val="22"/>
          <w:lang w:val="en-CA"/>
        </w:rPr>
        <w:t xml:space="preserve">conversation. </w:t>
      </w:r>
      <w:r w:rsidR="00F436F1" w:rsidRPr="004E48A3">
        <w:rPr>
          <w:sz w:val="22"/>
          <w:szCs w:val="22"/>
          <w:lang w:val="en-CA"/>
        </w:rPr>
        <w:t xml:space="preserve"> </w:t>
      </w:r>
      <w:r w:rsidR="000D0636" w:rsidRPr="004E48A3">
        <w:rPr>
          <w:sz w:val="22"/>
          <w:szCs w:val="22"/>
          <w:lang w:val="en-CA"/>
        </w:rPr>
        <w:t xml:space="preserve"> </w:t>
      </w:r>
    </w:p>
    <w:p w:rsidR="001B1ACB" w:rsidRPr="006765CF" w:rsidRDefault="001B1ACB" w:rsidP="0023460C">
      <w:pPr>
        <w:rPr>
          <w:rFonts w:asciiTheme="majorHAnsi" w:hAnsiTheme="majorHAnsi"/>
          <w:sz w:val="22"/>
          <w:szCs w:val="22"/>
          <w:lang w:val="en-CA"/>
        </w:rPr>
      </w:pPr>
    </w:p>
    <w:p w:rsidR="001B1ACB" w:rsidRPr="006765CF" w:rsidRDefault="00F436F1" w:rsidP="0023460C">
      <w:pPr>
        <w:rPr>
          <w:sz w:val="22"/>
          <w:szCs w:val="22"/>
          <w:lang w:val="en-CA"/>
        </w:rPr>
      </w:pPr>
      <w:r w:rsidRPr="006765CF">
        <w:rPr>
          <w:sz w:val="22"/>
          <w:szCs w:val="22"/>
          <w:lang w:val="en-CA"/>
        </w:rPr>
        <w:t xml:space="preserve">Considerable interest was </w:t>
      </w:r>
      <w:r w:rsidR="00F72D72" w:rsidRPr="006765CF">
        <w:rPr>
          <w:sz w:val="22"/>
          <w:szCs w:val="22"/>
          <w:lang w:val="en-CA"/>
        </w:rPr>
        <w:t xml:space="preserve">also </w:t>
      </w:r>
      <w:r w:rsidRPr="006765CF">
        <w:rPr>
          <w:sz w:val="22"/>
          <w:szCs w:val="22"/>
          <w:lang w:val="en-CA"/>
        </w:rPr>
        <w:t>expressed in the Equity Office’s new funding par</w:t>
      </w:r>
      <w:r w:rsidR="00D4550A" w:rsidRPr="006765CF">
        <w:rPr>
          <w:sz w:val="22"/>
          <w:szCs w:val="22"/>
          <w:lang w:val="en-CA"/>
        </w:rPr>
        <w:t xml:space="preserve">tnership with </w:t>
      </w:r>
      <w:r w:rsidR="0079335A" w:rsidRPr="006765CF">
        <w:rPr>
          <w:sz w:val="22"/>
          <w:szCs w:val="22"/>
          <w:lang w:val="en-CA"/>
        </w:rPr>
        <w:t>Arts Nova Scotia</w:t>
      </w:r>
      <w:r w:rsidR="00AF140F">
        <w:rPr>
          <w:sz w:val="22"/>
          <w:szCs w:val="22"/>
          <w:lang w:val="en-CA"/>
        </w:rPr>
        <w:t xml:space="preserve"> on a program </w:t>
      </w:r>
      <w:r w:rsidR="006765CF" w:rsidRPr="006765CF">
        <w:rPr>
          <w:sz w:val="22"/>
          <w:szCs w:val="22"/>
          <w:lang w:val="en-CA"/>
        </w:rPr>
        <w:t>entitled th</w:t>
      </w:r>
      <w:r w:rsidR="00AF140F">
        <w:rPr>
          <w:sz w:val="22"/>
          <w:szCs w:val="22"/>
          <w:lang w:val="en-CA"/>
        </w:rPr>
        <w:t xml:space="preserve">e </w:t>
      </w:r>
      <w:r w:rsidR="00AF140F" w:rsidRPr="00AF140F">
        <w:rPr>
          <w:i/>
          <w:sz w:val="22"/>
          <w:szCs w:val="22"/>
          <w:lang w:val="en-CA"/>
        </w:rPr>
        <w:t>Arts Equity Funding Program</w:t>
      </w:r>
      <w:r w:rsidR="00AF140F">
        <w:rPr>
          <w:sz w:val="22"/>
          <w:szCs w:val="22"/>
          <w:lang w:val="en-CA"/>
        </w:rPr>
        <w:t xml:space="preserve">. This initiative will </w:t>
      </w:r>
      <w:r w:rsidR="00AA3080" w:rsidRPr="006765CF">
        <w:rPr>
          <w:sz w:val="22"/>
          <w:szCs w:val="22"/>
          <w:lang w:val="en-CA"/>
        </w:rPr>
        <w:t>serve</w:t>
      </w:r>
      <w:r w:rsidR="0081244F" w:rsidRPr="006765CF">
        <w:rPr>
          <w:sz w:val="22"/>
          <w:szCs w:val="22"/>
          <w:lang w:val="en-CA"/>
        </w:rPr>
        <w:t xml:space="preserve"> culturally diverse, </w:t>
      </w:r>
      <w:r w:rsidRPr="006765CF">
        <w:rPr>
          <w:sz w:val="22"/>
          <w:szCs w:val="22"/>
          <w:lang w:val="en-CA"/>
        </w:rPr>
        <w:t>Deaf a</w:t>
      </w:r>
      <w:r w:rsidR="006765CF" w:rsidRPr="006765CF">
        <w:rPr>
          <w:sz w:val="22"/>
          <w:szCs w:val="22"/>
          <w:lang w:val="en-CA"/>
        </w:rPr>
        <w:t xml:space="preserve">nd disability arts communities. Participants </w:t>
      </w:r>
      <w:r w:rsidR="00AF140F">
        <w:rPr>
          <w:sz w:val="22"/>
          <w:szCs w:val="22"/>
          <w:lang w:val="en-CA"/>
        </w:rPr>
        <w:t xml:space="preserve">were interested in seeing </w:t>
      </w:r>
      <w:r w:rsidR="00ED6CA4" w:rsidRPr="006765CF">
        <w:rPr>
          <w:sz w:val="22"/>
          <w:szCs w:val="22"/>
          <w:lang w:val="en-CA"/>
        </w:rPr>
        <w:t>similar programs</w:t>
      </w:r>
      <w:r w:rsidR="00AF140F">
        <w:rPr>
          <w:sz w:val="22"/>
          <w:szCs w:val="22"/>
          <w:lang w:val="en-CA"/>
        </w:rPr>
        <w:t xml:space="preserve"> </w:t>
      </w:r>
      <w:r w:rsidRPr="006765CF">
        <w:rPr>
          <w:sz w:val="22"/>
          <w:szCs w:val="22"/>
          <w:lang w:val="en-CA"/>
        </w:rPr>
        <w:t>replicated in other regions</w:t>
      </w:r>
      <w:r w:rsidR="00ED6CA4" w:rsidRPr="006765CF">
        <w:rPr>
          <w:sz w:val="22"/>
          <w:szCs w:val="22"/>
          <w:lang w:val="en-CA"/>
        </w:rPr>
        <w:t xml:space="preserve"> of the country</w:t>
      </w:r>
      <w:r w:rsidRPr="006765CF">
        <w:rPr>
          <w:sz w:val="22"/>
          <w:szCs w:val="22"/>
          <w:lang w:val="en-CA"/>
        </w:rPr>
        <w:t xml:space="preserve">. </w:t>
      </w:r>
    </w:p>
    <w:p w:rsidR="001B1ACB" w:rsidRPr="004E48A3" w:rsidRDefault="001B1ACB" w:rsidP="0023460C">
      <w:pPr>
        <w:rPr>
          <w:sz w:val="22"/>
          <w:szCs w:val="22"/>
          <w:lang w:val="en-CA"/>
        </w:rPr>
      </w:pPr>
    </w:p>
    <w:p w:rsidR="00BC6425" w:rsidRPr="004E48A3" w:rsidRDefault="00F436F1" w:rsidP="0023460C">
      <w:pPr>
        <w:rPr>
          <w:sz w:val="22"/>
          <w:szCs w:val="22"/>
          <w:lang w:val="en-CA"/>
        </w:rPr>
      </w:pPr>
      <w:r w:rsidRPr="004E48A3">
        <w:rPr>
          <w:sz w:val="22"/>
          <w:szCs w:val="22"/>
          <w:lang w:val="en-CA"/>
        </w:rPr>
        <w:t xml:space="preserve">The participants </w:t>
      </w:r>
      <w:r w:rsidR="006852E3" w:rsidRPr="004E48A3">
        <w:rPr>
          <w:sz w:val="22"/>
          <w:szCs w:val="22"/>
          <w:lang w:val="en-CA"/>
        </w:rPr>
        <w:t>understood</w:t>
      </w:r>
      <w:r w:rsidRPr="004E48A3">
        <w:rPr>
          <w:sz w:val="22"/>
          <w:szCs w:val="22"/>
          <w:lang w:val="en-CA"/>
        </w:rPr>
        <w:t xml:space="preserve"> that the Equity Office </w:t>
      </w:r>
      <w:r w:rsidR="00ED6CA4" w:rsidRPr="004E48A3">
        <w:rPr>
          <w:sz w:val="22"/>
          <w:szCs w:val="22"/>
          <w:lang w:val="en-CA"/>
        </w:rPr>
        <w:t>is</w:t>
      </w:r>
      <w:r w:rsidRPr="004E48A3">
        <w:rPr>
          <w:sz w:val="22"/>
          <w:szCs w:val="22"/>
          <w:lang w:val="en-CA"/>
        </w:rPr>
        <w:t xml:space="preserve"> </w:t>
      </w:r>
      <w:r w:rsidR="000F70C0" w:rsidRPr="004E48A3">
        <w:rPr>
          <w:sz w:val="22"/>
          <w:szCs w:val="22"/>
          <w:lang w:val="en-CA"/>
        </w:rPr>
        <w:t>striving</w:t>
      </w:r>
      <w:r w:rsidRPr="004E48A3">
        <w:rPr>
          <w:sz w:val="22"/>
          <w:szCs w:val="22"/>
          <w:lang w:val="en-CA"/>
        </w:rPr>
        <w:t xml:space="preserve"> to develop new p</w:t>
      </w:r>
      <w:r w:rsidR="00FE5D54" w:rsidRPr="004E48A3">
        <w:rPr>
          <w:sz w:val="22"/>
          <w:szCs w:val="22"/>
          <w:lang w:val="en-CA"/>
        </w:rPr>
        <w:t>rogram and policy interventions</w:t>
      </w:r>
      <w:r w:rsidRPr="004E48A3">
        <w:rPr>
          <w:sz w:val="22"/>
          <w:szCs w:val="22"/>
          <w:lang w:val="en-CA"/>
        </w:rPr>
        <w:t xml:space="preserve"> that would be responsive to </w:t>
      </w:r>
      <w:r w:rsidR="009623C5" w:rsidRPr="004E48A3">
        <w:rPr>
          <w:sz w:val="22"/>
          <w:szCs w:val="22"/>
          <w:lang w:val="en-CA"/>
        </w:rPr>
        <w:t>the spectrum of</w:t>
      </w:r>
      <w:r w:rsidRPr="004E48A3">
        <w:rPr>
          <w:sz w:val="22"/>
          <w:szCs w:val="22"/>
          <w:lang w:val="en-CA"/>
        </w:rPr>
        <w:t xml:space="preserve"> equity groups </w:t>
      </w:r>
      <w:r w:rsidR="009623C5" w:rsidRPr="004E48A3">
        <w:rPr>
          <w:sz w:val="22"/>
          <w:szCs w:val="22"/>
          <w:lang w:val="en-CA"/>
        </w:rPr>
        <w:t xml:space="preserve">it serves </w:t>
      </w:r>
      <w:r w:rsidR="006852E3" w:rsidRPr="004E48A3">
        <w:rPr>
          <w:sz w:val="22"/>
          <w:szCs w:val="22"/>
          <w:lang w:val="en-CA"/>
        </w:rPr>
        <w:t>and maximize the impact of equity funds</w:t>
      </w:r>
      <w:r w:rsidR="00CE65F1" w:rsidRPr="004E48A3">
        <w:rPr>
          <w:sz w:val="22"/>
          <w:szCs w:val="22"/>
          <w:lang w:val="en-CA"/>
        </w:rPr>
        <w:t xml:space="preserve">. </w:t>
      </w:r>
      <w:r w:rsidR="00BC6425" w:rsidRPr="004E48A3">
        <w:rPr>
          <w:sz w:val="22"/>
          <w:szCs w:val="22"/>
          <w:lang w:val="en-CA"/>
        </w:rPr>
        <w:t xml:space="preserve">They also appreciated that </w:t>
      </w:r>
      <w:r w:rsidR="00240EC0" w:rsidRPr="004E48A3">
        <w:rPr>
          <w:sz w:val="22"/>
          <w:szCs w:val="22"/>
          <w:lang w:val="en-CA"/>
        </w:rPr>
        <w:t>e</w:t>
      </w:r>
      <w:r w:rsidR="00BC6425" w:rsidRPr="004E48A3">
        <w:rPr>
          <w:sz w:val="22"/>
          <w:szCs w:val="22"/>
          <w:lang w:val="en-CA"/>
        </w:rPr>
        <w:t>quity wa</w:t>
      </w:r>
      <w:r w:rsidR="009623C5" w:rsidRPr="004E48A3">
        <w:rPr>
          <w:sz w:val="22"/>
          <w:szCs w:val="22"/>
          <w:lang w:val="en-CA"/>
        </w:rPr>
        <w:t>s re-</w:t>
      </w:r>
      <w:r w:rsidR="0079335A" w:rsidRPr="004E48A3">
        <w:rPr>
          <w:sz w:val="22"/>
          <w:szCs w:val="22"/>
          <w:lang w:val="en-CA"/>
        </w:rPr>
        <w:t>affirmed</w:t>
      </w:r>
      <w:r w:rsidR="009623C5" w:rsidRPr="004E48A3">
        <w:rPr>
          <w:sz w:val="22"/>
          <w:szCs w:val="22"/>
          <w:lang w:val="en-CA"/>
        </w:rPr>
        <w:t xml:space="preserve"> in the </w:t>
      </w:r>
      <w:r w:rsidR="00E95763" w:rsidRPr="004E48A3">
        <w:rPr>
          <w:sz w:val="22"/>
          <w:szCs w:val="22"/>
          <w:lang w:val="en-CA"/>
        </w:rPr>
        <w:t xml:space="preserve">Canada </w:t>
      </w:r>
      <w:r w:rsidR="009623C5" w:rsidRPr="004E48A3">
        <w:rPr>
          <w:sz w:val="22"/>
          <w:szCs w:val="22"/>
          <w:lang w:val="en-CA"/>
        </w:rPr>
        <w:t>Council’s 2011</w:t>
      </w:r>
      <w:r w:rsidR="00BC6425" w:rsidRPr="004E48A3">
        <w:rPr>
          <w:sz w:val="22"/>
          <w:szCs w:val="22"/>
          <w:lang w:val="en-CA"/>
        </w:rPr>
        <w:t xml:space="preserve">-2016 </w:t>
      </w:r>
      <w:r w:rsidR="00E257B6" w:rsidRPr="004E48A3">
        <w:rPr>
          <w:sz w:val="22"/>
          <w:szCs w:val="22"/>
          <w:lang w:val="en-CA"/>
        </w:rPr>
        <w:t>strategic plan</w:t>
      </w:r>
      <w:r w:rsidR="009623C5" w:rsidRPr="004E48A3">
        <w:rPr>
          <w:sz w:val="22"/>
          <w:szCs w:val="22"/>
          <w:lang w:val="en-CA"/>
        </w:rPr>
        <w:t xml:space="preserve"> </w:t>
      </w:r>
      <w:r w:rsidR="00BC6425" w:rsidRPr="004E48A3">
        <w:rPr>
          <w:sz w:val="22"/>
          <w:szCs w:val="22"/>
          <w:lang w:val="en-CA"/>
        </w:rPr>
        <w:t xml:space="preserve">as </w:t>
      </w:r>
      <w:r w:rsidR="009623C5" w:rsidRPr="004E48A3">
        <w:rPr>
          <w:sz w:val="22"/>
          <w:szCs w:val="22"/>
          <w:lang w:val="en-CA"/>
        </w:rPr>
        <w:t xml:space="preserve">one of </w:t>
      </w:r>
      <w:r w:rsidR="00E95763" w:rsidRPr="004E48A3">
        <w:rPr>
          <w:sz w:val="22"/>
          <w:szCs w:val="22"/>
          <w:lang w:val="en-CA"/>
        </w:rPr>
        <w:t xml:space="preserve">the organization’s </w:t>
      </w:r>
      <w:r w:rsidR="009623C5" w:rsidRPr="004E48A3">
        <w:rPr>
          <w:sz w:val="22"/>
          <w:szCs w:val="22"/>
          <w:lang w:val="en-CA"/>
        </w:rPr>
        <w:t>five key directions</w:t>
      </w:r>
      <w:r w:rsidR="00BC6425" w:rsidRPr="004E48A3">
        <w:rPr>
          <w:sz w:val="22"/>
          <w:szCs w:val="22"/>
          <w:lang w:val="en-CA"/>
        </w:rPr>
        <w:t xml:space="preserve">. </w:t>
      </w:r>
      <w:r w:rsidR="00CE65F1" w:rsidRPr="004E48A3">
        <w:rPr>
          <w:sz w:val="22"/>
          <w:szCs w:val="22"/>
          <w:lang w:val="en-CA"/>
        </w:rPr>
        <w:t xml:space="preserve">However, they </w:t>
      </w:r>
      <w:r w:rsidRPr="00673896">
        <w:rPr>
          <w:sz w:val="22"/>
          <w:szCs w:val="22"/>
          <w:lang w:val="en-CA"/>
        </w:rPr>
        <w:t xml:space="preserve">expressed concern about </w:t>
      </w:r>
      <w:r w:rsidR="00BC6425" w:rsidRPr="00673896">
        <w:rPr>
          <w:sz w:val="22"/>
          <w:szCs w:val="22"/>
          <w:lang w:val="en-CA"/>
        </w:rPr>
        <w:t xml:space="preserve">the </w:t>
      </w:r>
      <w:r w:rsidR="009623C5" w:rsidRPr="00673896">
        <w:rPr>
          <w:sz w:val="22"/>
          <w:szCs w:val="22"/>
          <w:lang w:val="en-CA"/>
        </w:rPr>
        <w:t xml:space="preserve">extent to which Council </w:t>
      </w:r>
      <w:r w:rsidR="00ED6CA4" w:rsidRPr="00673896">
        <w:rPr>
          <w:sz w:val="22"/>
          <w:szCs w:val="22"/>
          <w:lang w:val="en-CA"/>
        </w:rPr>
        <w:t>is</w:t>
      </w:r>
      <w:r w:rsidR="00BC6425" w:rsidRPr="00673896">
        <w:rPr>
          <w:sz w:val="22"/>
          <w:szCs w:val="22"/>
          <w:lang w:val="en-CA"/>
        </w:rPr>
        <w:t xml:space="preserve"> committing financial resources to its </w:t>
      </w:r>
      <w:r w:rsidR="00AA3080" w:rsidRPr="00673896">
        <w:rPr>
          <w:sz w:val="22"/>
          <w:szCs w:val="22"/>
          <w:lang w:val="en-CA"/>
        </w:rPr>
        <w:t>e</w:t>
      </w:r>
      <w:r w:rsidR="00BC6425" w:rsidRPr="00673896">
        <w:rPr>
          <w:sz w:val="22"/>
          <w:szCs w:val="22"/>
          <w:lang w:val="en-CA"/>
        </w:rPr>
        <w:t>quity prio</w:t>
      </w:r>
      <w:r w:rsidR="00E95763" w:rsidRPr="00673896">
        <w:rPr>
          <w:sz w:val="22"/>
          <w:szCs w:val="22"/>
          <w:lang w:val="en-CA"/>
        </w:rPr>
        <w:t>rity.</w:t>
      </w:r>
      <w:r w:rsidR="00E95763" w:rsidRPr="004E48A3">
        <w:rPr>
          <w:sz w:val="22"/>
          <w:szCs w:val="22"/>
          <w:lang w:val="en-CA"/>
        </w:rPr>
        <w:t xml:space="preserve"> As one participant noted: “</w:t>
      </w:r>
      <w:r w:rsidR="00BC6425" w:rsidRPr="004E48A3">
        <w:rPr>
          <w:sz w:val="22"/>
          <w:szCs w:val="22"/>
          <w:lang w:val="en-CA"/>
        </w:rPr>
        <w:t xml:space="preserve">a distinction needs to be made between the </w:t>
      </w:r>
      <w:r w:rsidR="00BC6425" w:rsidRPr="004E48A3">
        <w:rPr>
          <w:i/>
          <w:sz w:val="22"/>
          <w:szCs w:val="22"/>
          <w:lang w:val="en-CA"/>
        </w:rPr>
        <w:t>nominal</w:t>
      </w:r>
      <w:r w:rsidR="00BC6425" w:rsidRPr="004E48A3">
        <w:rPr>
          <w:sz w:val="22"/>
          <w:szCs w:val="22"/>
          <w:lang w:val="en-CA"/>
        </w:rPr>
        <w:t xml:space="preserve"> and the </w:t>
      </w:r>
      <w:r w:rsidR="00BC6425" w:rsidRPr="004E48A3">
        <w:rPr>
          <w:i/>
          <w:sz w:val="22"/>
          <w:szCs w:val="22"/>
          <w:lang w:val="en-CA"/>
        </w:rPr>
        <w:t>material</w:t>
      </w:r>
      <w:r w:rsidR="000F70C0" w:rsidRPr="004E48A3">
        <w:rPr>
          <w:sz w:val="22"/>
          <w:szCs w:val="22"/>
          <w:lang w:val="en-CA"/>
        </w:rPr>
        <w:t xml:space="preserve"> to avoid a situation where </w:t>
      </w:r>
      <w:r w:rsidR="00BC6425" w:rsidRPr="004E48A3">
        <w:rPr>
          <w:sz w:val="22"/>
          <w:szCs w:val="22"/>
          <w:lang w:val="en-CA"/>
        </w:rPr>
        <w:t xml:space="preserve">rhetoric </w:t>
      </w:r>
      <w:r w:rsidR="000F70C0" w:rsidRPr="004E48A3">
        <w:rPr>
          <w:sz w:val="22"/>
          <w:szCs w:val="22"/>
          <w:lang w:val="en-CA"/>
        </w:rPr>
        <w:t>is circulated</w:t>
      </w:r>
      <w:r w:rsidR="00BC6425" w:rsidRPr="004E48A3">
        <w:rPr>
          <w:sz w:val="22"/>
          <w:szCs w:val="22"/>
          <w:lang w:val="en-CA"/>
        </w:rPr>
        <w:t xml:space="preserve"> to produce the appearance of something happ</w:t>
      </w:r>
      <w:r w:rsidR="000F70C0" w:rsidRPr="004E48A3">
        <w:rPr>
          <w:sz w:val="22"/>
          <w:szCs w:val="22"/>
          <w:lang w:val="en-CA"/>
        </w:rPr>
        <w:t>e</w:t>
      </w:r>
      <w:r w:rsidR="00BC6425" w:rsidRPr="004E48A3">
        <w:rPr>
          <w:sz w:val="22"/>
          <w:szCs w:val="22"/>
          <w:lang w:val="en-CA"/>
        </w:rPr>
        <w:t>ning on the ground when actually what is happening is the opposite and materia</w:t>
      </w:r>
      <w:r w:rsidR="00E95763" w:rsidRPr="004E48A3">
        <w:rPr>
          <w:sz w:val="22"/>
          <w:szCs w:val="22"/>
          <w:lang w:val="en-CA"/>
        </w:rPr>
        <w:t>l resources are being evacuated”.</w:t>
      </w:r>
    </w:p>
    <w:p w:rsidR="00B31B91" w:rsidRPr="004E48A3" w:rsidRDefault="00B31B91" w:rsidP="0023460C">
      <w:pPr>
        <w:rPr>
          <w:sz w:val="22"/>
          <w:szCs w:val="22"/>
          <w:lang w:val="en-CA"/>
        </w:rPr>
      </w:pPr>
    </w:p>
    <w:p w:rsidR="000F773D" w:rsidRPr="004E48A3" w:rsidRDefault="00B31B91" w:rsidP="000F773D">
      <w:pPr>
        <w:rPr>
          <w:sz w:val="22"/>
          <w:szCs w:val="22"/>
          <w:lang w:val="en-CA"/>
        </w:rPr>
      </w:pPr>
      <w:r w:rsidRPr="004E48A3">
        <w:rPr>
          <w:sz w:val="22"/>
          <w:szCs w:val="22"/>
          <w:lang w:val="en-CA"/>
        </w:rPr>
        <w:t xml:space="preserve">The participants urged </w:t>
      </w:r>
      <w:r w:rsidR="00EC0857" w:rsidRPr="008421F4">
        <w:rPr>
          <w:sz w:val="22"/>
          <w:szCs w:val="22"/>
          <w:lang w:val="en-CA"/>
        </w:rPr>
        <w:t>the Canada</w:t>
      </w:r>
      <w:r w:rsidR="00EC0857">
        <w:rPr>
          <w:sz w:val="22"/>
          <w:szCs w:val="22"/>
          <w:lang w:val="en-CA"/>
        </w:rPr>
        <w:t xml:space="preserve"> </w:t>
      </w:r>
      <w:r w:rsidRPr="004E48A3">
        <w:rPr>
          <w:sz w:val="22"/>
          <w:szCs w:val="22"/>
          <w:lang w:val="en-CA"/>
        </w:rPr>
        <w:t xml:space="preserve">Council to </w:t>
      </w:r>
      <w:r w:rsidR="00BB37C8" w:rsidRPr="004E48A3">
        <w:rPr>
          <w:sz w:val="22"/>
          <w:szCs w:val="22"/>
          <w:lang w:val="en-CA"/>
        </w:rPr>
        <w:t xml:space="preserve">both </w:t>
      </w:r>
      <w:r w:rsidRPr="004E48A3">
        <w:rPr>
          <w:sz w:val="22"/>
          <w:szCs w:val="22"/>
          <w:lang w:val="en-CA"/>
        </w:rPr>
        <w:t xml:space="preserve">promote the integration of </w:t>
      </w:r>
      <w:r w:rsidR="00453A18" w:rsidRPr="004E48A3">
        <w:rPr>
          <w:sz w:val="22"/>
          <w:szCs w:val="22"/>
          <w:lang w:val="en-CA"/>
        </w:rPr>
        <w:t xml:space="preserve">existing </w:t>
      </w:r>
      <w:r w:rsidRPr="004E48A3">
        <w:rPr>
          <w:sz w:val="22"/>
          <w:szCs w:val="22"/>
          <w:lang w:val="en-CA"/>
        </w:rPr>
        <w:t>equity clients into Council’s regu</w:t>
      </w:r>
      <w:r w:rsidR="00453A18" w:rsidRPr="004E48A3">
        <w:rPr>
          <w:sz w:val="22"/>
          <w:szCs w:val="22"/>
          <w:lang w:val="en-CA"/>
        </w:rPr>
        <w:t xml:space="preserve">lar disciplinary programs and </w:t>
      </w:r>
      <w:r w:rsidRPr="004E48A3">
        <w:rPr>
          <w:sz w:val="22"/>
          <w:szCs w:val="22"/>
          <w:lang w:val="en-CA"/>
        </w:rPr>
        <w:t>mainta</w:t>
      </w:r>
      <w:r w:rsidR="00453A18" w:rsidRPr="004E48A3">
        <w:rPr>
          <w:sz w:val="22"/>
          <w:szCs w:val="22"/>
          <w:lang w:val="en-CA"/>
        </w:rPr>
        <w:t>in</w:t>
      </w:r>
      <w:r w:rsidRPr="004E48A3">
        <w:rPr>
          <w:sz w:val="22"/>
          <w:szCs w:val="22"/>
          <w:lang w:val="en-CA"/>
        </w:rPr>
        <w:t xml:space="preserve"> sufficient funds within the Equity Office </w:t>
      </w:r>
      <w:r w:rsidR="00FE5D54" w:rsidRPr="004E48A3">
        <w:rPr>
          <w:sz w:val="22"/>
          <w:szCs w:val="22"/>
          <w:lang w:val="en-CA"/>
        </w:rPr>
        <w:t xml:space="preserve">to fund </w:t>
      </w:r>
      <w:r w:rsidRPr="004E48A3">
        <w:rPr>
          <w:sz w:val="22"/>
          <w:szCs w:val="22"/>
          <w:lang w:val="en-CA"/>
        </w:rPr>
        <w:t xml:space="preserve">strategic programs and initiatives.  </w:t>
      </w:r>
    </w:p>
    <w:p w:rsidR="00ED6CA4" w:rsidRPr="004E48A3" w:rsidRDefault="00ED6CA4" w:rsidP="000F773D">
      <w:pPr>
        <w:rPr>
          <w:rFonts w:cs="Times"/>
          <w:b/>
          <w:sz w:val="22"/>
          <w:szCs w:val="22"/>
          <w:lang w:val="en-CA"/>
        </w:rPr>
      </w:pPr>
    </w:p>
    <w:p w:rsidR="00CA2BFA" w:rsidRDefault="00CA2BFA" w:rsidP="00FA6790">
      <w:pPr>
        <w:rPr>
          <w:rFonts w:cs="Times"/>
          <w:b/>
          <w:sz w:val="32"/>
          <w:szCs w:val="32"/>
          <w:lang w:val="en-CA"/>
        </w:rPr>
      </w:pPr>
    </w:p>
    <w:p w:rsidR="005C53DB" w:rsidRDefault="005C53DB" w:rsidP="00FA6790">
      <w:pPr>
        <w:rPr>
          <w:rFonts w:cs="Times"/>
          <w:b/>
          <w:sz w:val="28"/>
          <w:szCs w:val="28"/>
          <w:lang w:val="en-CA"/>
        </w:rPr>
      </w:pPr>
    </w:p>
    <w:p w:rsidR="005C53DB" w:rsidRDefault="005C53DB" w:rsidP="005C53DB">
      <w:pPr>
        <w:spacing w:after="200" w:line="276" w:lineRule="auto"/>
        <w:rPr>
          <w:rFonts w:cs="Times"/>
          <w:b/>
          <w:sz w:val="28"/>
          <w:szCs w:val="28"/>
          <w:lang w:val="en-CA"/>
        </w:rPr>
      </w:pPr>
      <w:r>
        <w:rPr>
          <w:rFonts w:cs="Times"/>
          <w:b/>
          <w:sz w:val="28"/>
          <w:szCs w:val="28"/>
          <w:lang w:val="en-CA"/>
        </w:rPr>
        <w:br w:type="page"/>
      </w:r>
    </w:p>
    <w:p w:rsidR="008814B4" w:rsidRPr="0045535C" w:rsidRDefault="00CA2BFA" w:rsidP="00FA6790">
      <w:pPr>
        <w:rPr>
          <w:rFonts w:cs="Times"/>
          <w:b/>
          <w:color w:val="4F81BD" w:themeColor="accent1"/>
          <w:sz w:val="28"/>
          <w:szCs w:val="28"/>
          <w:lang w:val="en-CA"/>
        </w:rPr>
      </w:pPr>
      <w:r w:rsidRPr="0045535C">
        <w:rPr>
          <w:rFonts w:cs="Times"/>
          <w:b/>
          <w:color w:val="4F81BD" w:themeColor="accent1"/>
          <w:sz w:val="28"/>
          <w:szCs w:val="28"/>
          <w:lang w:val="en-CA"/>
        </w:rPr>
        <w:t xml:space="preserve">Panel: </w:t>
      </w:r>
      <w:r w:rsidR="00673896" w:rsidRPr="0045535C">
        <w:rPr>
          <w:rFonts w:cs="Times"/>
          <w:b/>
          <w:color w:val="4F81BD" w:themeColor="accent1"/>
          <w:sz w:val="28"/>
          <w:szCs w:val="28"/>
          <w:lang w:val="en-CA"/>
        </w:rPr>
        <w:t>Setting the S</w:t>
      </w:r>
      <w:r w:rsidR="001B1ACB" w:rsidRPr="0045535C">
        <w:rPr>
          <w:rFonts w:cs="Times"/>
          <w:b/>
          <w:color w:val="4F81BD" w:themeColor="accent1"/>
          <w:sz w:val="28"/>
          <w:szCs w:val="28"/>
          <w:lang w:val="en-CA"/>
        </w:rPr>
        <w:t>tage</w:t>
      </w:r>
    </w:p>
    <w:p w:rsidR="005C53DB" w:rsidRDefault="005C53DB" w:rsidP="008814B4">
      <w:pPr>
        <w:widowControl w:val="0"/>
        <w:autoSpaceDE w:val="0"/>
        <w:autoSpaceDN w:val="0"/>
        <w:adjustRightInd w:val="0"/>
        <w:rPr>
          <w:rFonts w:cs="Times"/>
          <w:sz w:val="22"/>
          <w:szCs w:val="22"/>
        </w:rPr>
      </w:pPr>
    </w:p>
    <w:p w:rsidR="008814B4" w:rsidRPr="008814B4" w:rsidRDefault="008814B4" w:rsidP="008814B4">
      <w:pPr>
        <w:widowControl w:val="0"/>
        <w:autoSpaceDE w:val="0"/>
        <w:autoSpaceDN w:val="0"/>
        <w:adjustRightInd w:val="0"/>
        <w:rPr>
          <w:rFonts w:cs="Times"/>
          <w:sz w:val="22"/>
          <w:szCs w:val="22"/>
        </w:rPr>
      </w:pPr>
      <w:r w:rsidRPr="008814B4">
        <w:rPr>
          <w:rFonts w:cs="Times"/>
          <w:sz w:val="22"/>
          <w:szCs w:val="22"/>
        </w:rPr>
        <w:t xml:space="preserve">To open the sounding, four artists were </w:t>
      </w:r>
      <w:r>
        <w:rPr>
          <w:rFonts w:cs="Times"/>
          <w:sz w:val="22"/>
          <w:szCs w:val="22"/>
        </w:rPr>
        <w:t>invited</w:t>
      </w:r>
      <w:r w:rsidRPr="008814B4">
        <w:rPr>
          <w:rFonts w:cs="Times"/>
          <w:sz w:val="22"/>
          <w:szCs w:val="22"/>
        </w:rPr>
        <w:t xml:space="preserve"> to share how their experience</w:t>
      </w:r>
      <w:r w:rsidR="00661D6D">
        <w:rPr>
          <w:rFonts w:cs="Times"/>
          <w:sz w:val="22"/>
          <w:szCs w:val="22"/>
        </w:rPr>
        <w:t>s</w:t>
      </w:r>
      <w:r w:rsidRPr="008814B4">
        <w:rPr>
          <w:rFonts w:cs="Times"/>
          <w:sz w:val="22"/>
          <w:szCs w:val="22"/>
        </w:rPr>
        <w:t xml:space="preserve"> as</w:t>
      </w:r>
      <w:r>
        <w:rPr>
          <w:rFonts w:cs="Times"/>
          <w:sz w:val="22"/>
          <w:szCs w:val="22"/>
        </w:rPr>
        <w:t xml:space="preserve"> equity-seeking </w:t>
      </w:r>
      <w:r w:rsidRPr="008814B4">
        <w:rPr>
          <w:rFonts w:cs="Times"/>
          <w:sz w:val="22"/>
          <w:szCs w:val="22"/>
        </w:rPr>
        <w:t>arts practitioner</w:t>
      </w:r>
      <w:r>
        <w:rPr>
          <w:rFonts w:cs="Times"/>
          <w:sz w:val="22"/>
          <w:szCs w:val="22"/>
        </w:rPr>
        <w:t>s</w:t>
      </w:r>
      <w:r w:rsidRPr="008814B4">
        <w:rPr>
          <w:rFonts w:cs="Times"/>
          <w:sz w:val="22"/>
          <w:szCs w:val="22"/>
        </w:rPr>
        <w:t xml:space="preserve"> in Canada ha</w:t>
      </w:r>
      <w:r>
        <w:rPr>
          <w:rFonts w:cs="Times"/>
          <w:sz w:val="22"/>
          <w:szCs w:val="22"/>
        </w:rPr>
        <w:t>ve</w:t>
      </w:r>
      <w:r w:rsidRPr="008814B4">
        <w:rPr>
          <w:rFonts w:cs="Times"/>
          <w:sz w:val="22"/>
          <w:szCs w:val="22"/>
        </w:rPr>
        <w:t xml:space="preserve"> shifted over the years and the changes they have observed in the ecology surrounding their work.  </w:t>
      </w:r>
    </w:p>
    <w:p w:rsidR="008814B4" w:rsidRPr="008814B4" w:rsidRDefault="008814B4" w:rsidP="008814B4">
      <w:pPr>
        <w:widowControl w:val="0"/>
        <w:autoSpaceDE w:val="0"/>
        <w:autoSpaceDN w:val="0"/>
        <w:adjustRightInd w:val="0"/>
        <w:rPr>
          <w:rFonts w:cs="Times"/>
          <w:sz w:val="22"/>
          <w:szCs w:val="22"/>
        </w:rPr>
      </w:pPr>
    </w:p>
    <w:p w:rsidR="008814B4" w:rsidRPr="008814B4" w:rsidRDefault="008814B4" w:rsidP="008814B4">
      <w:pPr>
        <w:widowControl w:val="0"/>
        <w:autoSpaceDE w:val="0"/>
        <w:autoSpaceDN w:val="0"/>
        <w:adjustRightInd w:val="0"/>
        <w:rPr>
          <w:rFonts w:cs="Times"/>
          <w:sz w:val="22"/>
          <w:szCs w:val="22"/>
        </w:rPr>
      </w:pPr>
      <w:r w:rsidRPr="008814B4">
        <w:rPr>
          <w:rFonts w:cs="Times"/>
          <w:sz w:val="22"/>
          <w:szCs w:val="22"/>
        </w:rPr>
        <w:t xml:space="preserve">The speakers were: </w:t>
      </w:r>
    </w:p>
    <w:p w:rsidR="008814B4" w:rsidRPr="008814B4" w:rsidRDefault="008814B4" w:rsidP="008814B4">
      <w:pPr>
        <w:widowControl w:val="0"/>
        <w:autoSpaceDE w:val="0"/>
        <w:autoSpaceDN w:val="0"/>
        <w:adjustRightInd w:val="0"/>
        <w:rPr>
          <w:rFonts w:cs="Times"/>
          <w:sz w:val="22"/>
          <w:szCs w:val="22"/>
        </w:rPr>
      </w:pPr>
      <w:r w:rsidRPr="008814B4">
        <w:rPr>
          <w:rFonts w:cs="Times"/>
          <w:sz w:val="22"/>
          <w:szCs w:val="22"/>
        </w:rPr>
        <w:t>Larissa Lai, writer</w:t>
      </w:r>
    </w:p>
    <w:p w:rsidR="008814B4" w:rsidRPr="008814B4" w:rsidRDefault="008814B4" w:rsidP="008814B4">
      <w:pPr>
        <w:widowControl w:val="0"/>
        <w:autoSpaceDE w:val="0"/>
        <w:autoSpaceDN w:val="0"/>
        <w:adjustRightInd w:val="0"/>
        <w:rPr>
          <w:rFonts w:cs="Times"/>
          <w:sz w:val="22"/>
          <w:szCs w:val="22"/>
        </w:rPr>
      </w:pPr>
      <w:r w:rsidRPr="008814B4">
        <w:rPr>
          <w:rFonts w:cs="Times"/>
          <w:sz w:val="22"/>
          <w:szCs w:val="22"/>
        </w:rPr>
        <w:t>Regine Cadet, multi-disciplinary arts presenter and dance artist</w:t>
      </w:r>
    </w:p>
    <w:p w:rsidR="008814B4" w:rsidRPr="008814B4" w:rsidRDefault="008814B4" w:rsidP="008814B4">
      <w:pPr>
        <w:widowControl w:val="0"/>
        <w:autoSpaceDE w:val="0"/>
        <w:autoSpaceDN w:val="0"/>
        <w:adjustRightInd w:val="0"/>
        <w:rPr>
          <w:rFonts w:cs="Times"/>
          <w:sz w:val="22"/>
          <w:szCs w:val="22"/>
        </w:rPr>
      </w:pPr>
      <w:r w:rsidRPr="008814B4">
        <w:rPr>
          <w:rFonts w:cs="Times"/>
          <w:sz w:val="22"/>
          <w:szCs w:val="22"/>
        </w:rPr>
        <w:t>Michele Decottignies, multi-disciplinary artist</w:t>
      </w:r>
      <w:r>
        <w:rPr>
          <w:rFonts w:cs="Times"/>
          <w:sz w:val="22"/>
          <w:szCs w:val="22"/>
        </w:rPr>
        <w:t xml:space="preserve">, presenter and </w:t>
      </w:r>
      <w:r w:rsidRPr="008814B4">
        <w:rPr>
          <w:rFonts w:cs="Times"/>
          <w:sz w:val="22"/>
          <w:szCs w:val="22"/>
        </w:rPr>
        <w:t>producer</w:t>
      </w:r>
    </w:p>
    <w:p w:rsidR="008814B4" w:rsidRPr="008814B4" w:rsidRDefault="008814B4" w:rsidP="008814B4">
      <w:pPr>
        <w:widowControl w:val="0"/>
        <w:autoSpaceDE w:val="0"/>
        <w:autoSpaceDN w:val="0"/>
        <w:adjustRightInd w:val="0"/>
        <w:rPr>
          <w:rFonts w:cs="Times"/>
          <w:sz w:val="22"/>
          <w:szCs w:val="22"/>
        </w:rPr>
      </w:pPr>
      <w:r w:rsidRPr="008814B4">
        <w:rPr>
          <w:rFonts w:cs="Times"/>
          <w:sz w:val="22"/>
          <w:szCs w:val="22"/>
        </w:rPr>
        <w:t>Lata Pada, dance artist</w:t>
      </w:r>
    </w:p>
    <w:p w:rsidR="0081244F" w:rsidRDefault="0081244F" w:rsidP="0023460C">
      <w:pPr>
        <w:widowControl w:val="0"/>
        <w:autoSpaceDE w:val="0"/>
        <w:autoSpaceDN w:val="0"/>
        <w:adjustRightInd w:val="0"/>
        <w:rPr>
          <w:rFonts w:ascii="Courier" w:hAnsi="Courier" w:cs="Times"/>
          <w:sz w:val="22"/>
          <w:szCs w:val="22"/>
        </w:rPr>
      </w:pPr>
    </w:p>
    <w:p w:rsidR="00B54B8F" w:rsidRPr="004E48A3" w:rsidRDefault="00BC6F76" w:rsidP="0023460C">
      <w:pPr>
        <w:widowControl w:val="0"/>
        <w:autoSpaceDE w:val="0"/>
        <w:autoSpaceDN w:val="0"/>
        <w:adjustRightInd w:val="0"/>
        <w:rPr>
          <w:rFonts w:cs="Times"/>
          <w:sz w:val="22"/>
          <w:szCs w:val="22"/>
          <w:lang w:val="en-CA"/>
        </w:rPr>
      </w:pPr>
      <w:r>
        <w:rPr>
          <w:rFonts w:cs="Times"/>
          <w:sz w:val="22"/>
          <w:szCs w:val="22"/>
          <w:lang w:val="en-CA"/>
        </w:rPr>
        <w:t xml:space="preserve">Raised in a middle </w:t>
      </w:r>
      <w:r w:rsidR="0081244F" w:rsidRPr="004E48A3">
        <w:rPr>
          <w:rFonts w:cs="Times"/>
          <w:sz w:val="22"/>
          <w:szCs w:val="22"/>
          <w:lang w:val="en-CA"/>
        </w:rPr>
        <w:t>class, Chinese-Canadian new immigrant family, Vancou</w:t>
      </w:r>
      <w:r w:rsidR="00214283" w:rsidRPr="004E48A3">
        <w:rPr>
          <w:rFonts w:cs="Times"/>
          <w:sz w:val="22"/>
          <w:szCs w:val="22"/>
          <w:lang w:val="en-CA"/>
        </w:rPr>
        <w:t>v</w:t>
      </w:r>
      <w:r w:rsidR="0081244F" w:rsidRPr="004E48A3">
        <w:rPr>
          <w:rFonts w:cs="Times"/>
          <w:sz w:val="22"/>
          <w:szCs w:val="22"/>
          <w:lang w:val="en-CA"/>
        </w:rPr>
        <w:t xml:space="preserve">er writer </w:t>
      </w:r>
      <w:r w:rsidR="00457FC4" w:rsidRPr="00FA6790">
        <w:rPr>
          <w:rFonts w:cs="Times"/>
          <w:b/>
          <w:sz w:val="22"/>
          <w:szCs w:val="22"/>
          <w:lang w:val="en-CA"/>
        </w:rPr>
        <w:t>Larissa Lai</w:t>
      </w:r>
      <w:r w:rsidR="00457FC4" w:rsidRPr="004E48A3">
        <w:rPr>
          <w:rFonts w:cs="Times"/>
          <w:sz w:val="22"/>
          <w:szCs w:val="22"/>
          <w:lang w:val="en-CA"/>
        </w:rPr>
        <w:t xml:space="preserve"> </w:t>
      </w:r>
      <w:r w:rsidR="00AA3080" w:rsidRPr="004E48A3">
        <w:rPr>
          <w:rFonts w:cs="Times"/>
          <w:sz w:val="22"/>
          <w:szCs w:val="22"/>
          <w:lang w:val="en-CA"/>
        </w:rPr>
        <w:t>outlined</w:t>
      </w:r>
      <w:r w:rsidR="0081244F" w:rsidRPr="004E48A3">
        <w:rPr>
          <w:rFonts w:cs="Times"/>
          <w:sz w:val="22"/>
          <w:szCs w:val="22"/>
          <w:lang w:val="en-CA"/>
        </w:rPr>
        <w:t xml:space="preserve"> </w:t>
      </w:r>
      <w:r w:rsidR="00E95763" w:rsidRPr="004E48A3">
        <w:rPr>
          <w:rFonts w:cs="Times"/>
          <w:sz w:val="22"/>
          <w:szCs w:val="22"/>
          <w:lang w:val="en-CA"/>
        </w:rPr>
        <w:t>the</w:t>
      </w:r>
      <w:r w:rsidR="00453A18" w:rsidRPr="004E48A3">
        <w:rPr>
          <w:rFonts w:cs="Times"/>
          <w:sz w:val="22"/>
          <w:szCs w:val="22"/>
          <w:lang w:val="en-CA"/>
        </w:rPr>
        <w:t xml:space="preserve"> </w:t>
      </w:r>
      <w:r w:rsidR="0081244F" w:rsidRPr="004E48A3">
        <w:rPr>
          <w:rFonts w:cs="Times"/>
          <w:sz w:val="22"/>
          <w:szCs w:val="22"/>
          <w:lang w:val="en-CA"/>
        </w:rPr>
        <w:t>complicated set of “privileges” and “oppressions”</w:t>
      </w:r>
      <w:r w:rsidR="00E95763" w:rsidRPr="004E48A3">
        <w:rPr>
          <w:rFonts w:cs="Times"/>
          <w:sz w:val="22"/>
          <w:szCs w:val="22"/>
          <w:lang w:val="en-CA"/>
        </w:rPr>
        <w:t xml:space="preserve"> that informed her upbringing</w:t>
      </w:r>
      <w:r w:rsidR="0081244F" w:rsidRPr="004E48A3">
        <w:rPr>
          <w:rFonts w:cs="Times"/>
          <w:sz w:val="22"/>
          <w:szCs w:val="22"/>
          <w:lang w:val="en-CA"/>
        </w:rPr>
        <w:t xml:space="preserve">. She </w:t>
      </w:r>
      <w:r w:rsidR="004303DF" w:rsidRPr="004E48A3">
        <w:rPr>
          <w:rFonts w:cs="Times"/>
          <w:sz w:val="22"/>
          <w:szCs w:val="22"/>
          <w:lang w:val="en-CA"/>
        </w:rPr>
        <w:t>cited working on</w:t>
      </w:r>
      <w:r w:rsidR="0081244F" w:rsidRPr="004E48A3">
        <w:rPr>
          <w:rFonts w:cs="Times"/>
          <w:sz w:val="22"/>
          <w:szCs w:val="22"/>
          <w:lang w:val="en-CA"/>
        </w:rPr>
        <w:t xml:space="preserve"> </w:t>
      </w:r>
      <w:r w:rsidR="004303DF" w:rsidRPr="004E48A3">
        <w:rPr>
          <w:rFonts w:cs="Times"/>
          <w:sz w:val="22"/>
          <w:szCs w:val="22"/>
          <w:lang w:val="en-CA"/>
        </w:rPr>
        <w:t>the exhibition “Yellow Peril Reconsidered” as a formative</w:t>
      </w:r>
      <w:r w:rsidR="0081244F" w:rsidRPr="004E48A3">
        <w:rPr>
          <w:rFonts w:cs="Times"/>
          <w:sz w:val="22"/>
          <w:szCs w:val="22"/>
          <w:lang w:val="en-CA"/>
        </w:rPr>
        <w:t xml:space="preserve"> experience </w:t>
      </w:r>
      <w:r w:rsidR="004303DF" w:rsidRPr="004E48A3">
        <w:rPr>
          <w:rFonts w:cs="Times"/>
          <w:sz w:val="22"/>
          <w:szCs w:val="22"/>
          <w:lang w:val="en-CA"/>
        </w:rPr>
        <w:t>that taught her how to make art within the framework of anti-racist cultural politics</w:t>
      </w:r>
      <w:r w:rsidR="00240EC0" w:rsidRPr="004E48A3">
        <w:rPr>
          <w:rFonts w:cs="Times"/>
          <w:sz w:val="22"/>
          <w:szCs w:val="22"/>
          <w:lang w:val="en-CA"/>
        </w:rPr>
        <w:t xml:space="preserve"> and gave her the </w:t>
      </w:r>
      <w:r w:rsidR="00E257B6" w:rsidRPr="004E48A3">
        <w:rPr>
          <w:rFonts w:cs="Times"/>
          <w:sz w:val="22"/>
          <w:szCs w:val="22"/>
          <w:lang w:val="en-CA"/>
        </w:rPr>
        <w:t xml:space="preserve">critical </w:t>
      </w:r>
      <w:r w:rsidR="00240EC0" w:rsidRPr="004E48A3">
        <w:rPr>
          <w:rFonts w:cs="Times"/>
          <w:sz w:val="22"/>
          <w:szCs w:val="22"/>
          <w:lang w:val="en-CA"/>
        </w:rPr>
        <w:t>education she never received at UBC</w:t>
      </w:r>
      <w:r w:rsidR="004303DF" w:rsidRPr="004E48A3">
        <w:rPr>
          <w:rFonts w:cs="Times"/>
          <w:sz w:val="22"/>
          <w:szCs w:val="22"/>
          <w:lang w:val="en-CA"/>
        </w:rPr>
        <w:t xml:space="preserve">. She </w:t>
      </w:r>
      <w:r w:rsidR="00240EC0" w:rsidRPr="004E48A3">
        <w:rPr>
          <w:rFonts w:cs="Times"/>
          <w:sz w:val="22"/>
          <w:szCs w:val="22"/>
          <w:lang w:val="en-CA"/>
        </w:rPr>
        <w:t>talked</w:t>
      </w:r>
      <w:r w:rsidR="004303DF" w:rsidRPr="004E48A3">
        <w:rPr>
          <w:rFonts w:cs="Times"/>
          <w:sz w:val="22"/>
          <w:szCs w:val="22"/>
          <w:lang w:val="en-CA"/>
        </w:rPr>
        <w:t xml:space="preserve"> about her early work as an arts administrator and her first Canada Council Explorations grant, which led to the publication of her </w:t>
      </w:r>
      <w:r w:rsidR="0079335A" w:rsidRPr="004E48A3">
        <w:rPr>
          <w:rFonts w:cs="Times"/>
          <w:sz w:val="22"/>
          <w:szCs w:val="22"/>
          <w:lang w:val="en-CA"/>
        </w:rPr>
        <w:t>debut</w:t>
      </w:r>
      <w:r w:rsidR="004303DF" w:rsidRPr="004E48A3">
        <w:rPr>
          <w:rFonts w:cs="Times"/>
          <w:sz w:val="22"/>
          <w:szCs w:val="22"/>
          <w:lang w:val="en-CA"/>
        </w:rPr>
        <w:t xml:space="preserve"> novel</w:t>
      </w:r>
      <w:r w:rsidR="009623C5" w:rsidRPr="004E48A3">
        <w:rPr>
          <w:rFonts w:cs="Times"/>
          <w:sz w:val="22"/>
          <w:szCs w:val="22"/>
          <w:lang w:val="en-CA"/>
        </w:rPr>
        <w:t xml:space="preserve">, </w:t>
      </w:r>
      <w:r w:rsidR="009623C5" w:rsidRPr="004E48A3">
        <w:rPr>
          <w:rFonts w:cs="Times"/>
          <w:i/>
          <w:sz w:val="22"/>
          <w:szCs w:val="22"/>
          <w:lang w:val="en-CA"/>
        </w:rPr>
        <w:t>Fox Is A Thousand</w:t>
      </w:r>
      <w:r w:rsidR="004303DF" w:rsidRPr="004E48A3">
        <w:rPr>
          <w:rFonts w:cs="Times"/>
          <w:sz w:val="22"/>
          <w:szCs w:val="22"/>
          <w:lang w:val="en-CA"/>
        </w:rPr>
        <w:t xml:space="preserve">. She </w:t>
      </w:r>
      <w:r w:rsidR="00C94C31" w:rsidRPr="004E48A3">
        <w:rPr>
          <w:rFonts w:cs="Times"/>
          <w:sz w:val="22"/>
          <w:szCs w:val="22"/>
          <w:lang w:val="en-CA"/>
        </w:rPr>
        <w:t>spoke about the</w:t>
      </w:r>
      <w:r w:rsidR="004303DF" w:rsidRPr="004E48A3">
        <w:rPr>
          <w:rFonts w:cs="Times"/>
          <w:sz w:val="22"/>
          <w:szCs w:val="22"/>
          <w:lang w:val="en-CA"/>
        </w:rPr>
        <w:t xml:space="preserve"> difficulties </w:t>
      </w:r>
      <w:r w:rsidR="00E95763" w:rsidRPr="004E48A3">
        <w:rPr>
          <w:rFonts w:cs="Times"/>
          <w:sz w:val="22"/>
          <w:szCs w:val="22"/>
          <w:lang w:val="en-CA"/>
        </w:rPr>
        <w:t xml:space="preserve">of finding appropriate teachers </w:t>
      </w:r>
      <w:r w:rsidR="004303DF" w:rsidRPr="004E48A3">
        <w:rPr>
          <w:rFonts w:cs="Times"/>
          <w:sz w:val="22"/>
          <w:szCs w:val="22"/>
          <w:lang w:val="en-CA"/>
        </w:rPr>
        <w:t xml:space="preserve">as a writer of colour and acknowledged some of her early mentors, primarily Asian-Canadian visual artists. </w:t>
      </w:r>
    </w:p>
    <w:p w:rsidR="00B54B8F" w:rsidRPr="004E48A3" w:rsidRDefault="00B54B8F" w:rsidP="00D354A0">
      <w:pPr>
        <w:widowControl w:val="0"/>
        <w:autoSpaceDE w:val="0"/>
        <w:autoSpaceDN w:val="0"/>
        <w:adjustRightInd w:val="0"/>
        <w:jc w:val="center"/>
        <w:rPr>
          <w:rFonts w:cs="Times"/>
          <w:sz w:val="22"/>
          <w:szCs w:val="22"/>
          <w:lang w:val="en-CA"/>
        </w:rPr>
      </w:pPr>
    </w:p>
    <w:p w:rsidR="00B54B8F" w:rsidRPr="004E48A3" w:rsidRDefault="00240EC0" w:rsidP="0023460C">
      <w:pPr>
        <w:widowControl w:val="0"/>
        <w:autoSpaceDE w:val="0"/>
        <w:autoSpaceDN w:val="0"/>
        <w:adjustRightInd w:val="0"/>
        <w:rPr>
          <w:rFonts w:cs="Times"/>
          <w:sz w:val="22"/>
          <w:szCs w:val="22"/>
          <w:lang w:val="en-CA"/>
        </w:rPr>
      </w:pPr>
      <w:r w:rsidRPr="004E48A3">
        <w:rPr>
          <w:rFonts w:cs="Times"/>
          <w:sz w:val="22"/>
          <w:szCs w:val="22"/>
          <w:lang w:val="en-CA"/>
        </w:rPr>
        <w:t>Larissa talked</w:t>
      </w:r>
      <w:r w:rsidR="004303DF" w:rsidRPr="004E48A3">
        <w:rPr>
          <w:rFonts w:cs="Times"/>
          <w:sz w:val="22"/>
          <w:szCs w:val="22"/>
          <w:lang w:val="en-CA"/>
        </w:rPr>
        <w:t xml:space="preserve"> about the reception of her first book and how works by culturally diverse artists are “taken up” </w:t>
      </w:r>
      <w:r w:rsidR="0003099E">
        <w:rPr>
          <w:rFonts w:cs="Times"/>
          <w:sz w:val="22"/>
          <w:szCs w:val="22"/>
          <w:lang w:val="en-CA"/>
        </w:rPr>
        <w:t xml:space="preserve">(or ignored) </w:t>
      </w:r>
      <w:r w:rsidR="004303DF" w:rsidRPr="004E48A3">
        <w:rPr>
          <w:rFonts w:cs="Times"/>
          <w:sz w:val="22"/>
          <w:szCs w:val="22"/>
          <w:lang w:val="en-CA"/>
        </w:rPr>
        <w:t>by mainstream publishers, literary festivals and the press. She noted that critic Christine Kim h</w:t>
      </w:r>
      <w:r w:rsidR="00B54B8F" w:rsidRPr="004E48A3">
        <w:rPr>
          <w:rFonts w:cs="Times"/>
          <w:sz w:val="22"/>
          <w:szCs w:val="22"/>
          <w:lang w:val="en-CA"/>
        </w:rPr>
        <w:t xml:space="preserve">ad speculated that </w:t>
      </w:r>
      <w:r w:rsidR="00E257B6" w:rsidRPr="004E48A3">
        <w:rPr>
          <w:rFonts w:cs="Times"/>
          <w:i/>
          <w:sz w:val="22"/>
          <w:szCs w:val="22"/>
          <w:lang w:val="en-CA"/>
        </w:rPr>
        <w:t>Fox Is A Thousand</w:t>
      </w:r>
      <w:r w:rsidR="0079335A" w:rsidRPr="004E48A3">
        <w:rPr>
          <w:rFonts w:cs="Times"/>
          <w:sz w:val="22"/>
          <w:szCs w:val="22"/>
          <w:lang w:val="en-CA"/>
        </w:rPr>
        <w:t xml:space="preserve"> was</w:t>
      </w:r>
      <w:r w:rsidR="00B54B8F" w:rsidRPr="004E48A3">
        <w:rPr>
          <w:rFonts w:cs="Times"/>
          <w:sz w:val="22"/>
          <w:szCs w:val="22"/>
          <w:lang w:val="en-CA"/>
        </w:rPr>
        <w:t xml:space="preserve"> “too queer, too local and too experimental” to be fully embraced by mainstream literary circles. She </w:t>
      </w:r>
      <w:r w:rsidR="00453A18" w:rsidRPr="004E48A3">
        <w:rPr>
          <w:rFonts w:cs="Times"/>
          <w:sz w:val="22"/>
          <w:szCs w:val="22"/>
          <w:lang w:val="en-CA"/>
        </w:rPr>
        <w:t>talked</w:t>
      </w:r>
      <w:r w:rsidR="00B54B8F" w:rsidRPr="004E48A3">
        <w:rPr>
          <w:rFonts w:cs="Times"/>
          <w:sz w:val="22"/>
          <w:szCs w:val="22"/>
          <w:lang w:val="en-CA"/>
        </w:rPr>
        <w:t xml:space="preserve"> about </w:t>
      </w:r>
      <w:r w:rsidR="0079335A" w:rsidRPr="004E48A3">
        <w:rPr>
          <w:rFonts w:cs="Times"/>
          <w:sz w:val="22"/>
          <w:szCs w:val="22"/>
          <w:lang w:val="en-CA"/>
        </w:rPr>
        <w:t>a</w:t>
      </w:r>
      <w:r w:rsidR="00B54B8F" w:rsidRPr="004E48A3">
        <w:rPr>
          <w:rFonts w:cs="Times"/>
          <w:sz w:val="22"/>
          <w:szCs w:val="22"/>
          <w:lang w:val="en-CA"/>
        </w:rPr>
        <w:t xml:space="preserve"> wave of feminist and anti-racist publications in the ‘80s</w:t>
      </w:r>
      <w:r w:rsidR="009623C5" w:rsidRPr="004E48A3">
        <w:rPr>
          <w:rFonts w:cs="Times"/>
          <w:sz w:val="22"/>
          <w:szCs w:val="22"/>
          <w:lang w:val="en-CA"/>
        </w:rPr>
        <w:t xml:space="preserve"> and ‘90s that </w:t>
      </w:r>
      <w:r w:rsidR="00E76C66" w:rsidRPr="004E48A3">
        <w:rPr>
          <w:rFonts w:cs="Times"/>
          <w:sz w:val="22"/>
          <w:szCs w:val="22"/>
          <w:lang w:val="en-CA"/>
        </w:rPr>
        <w:t>promoted</w:t>
      </w:r>
      <w:r w:rsidR="009623C5" w:rsidRPr="004E48A3">
        <w:rPr>
          <w:rFonts w:cs="Times"/>
          <w:sz w:val="22"/>
          <w:szCs w:val="22"/>
          <w:lang w:val="en-CA"/>
        </w:rPr>
        <w:t xml:space="preserve"> the </w:t>
      </w:r>
      <w:r w:rsidR="00B54B8F" w:rsidRPr="004E48A3">
        <w:rPr>
          <w:rFonts w:cs="Times"/>
          <w:sz w:val="22"/>
          <w:szCs w:val="22"/>
          <w:lang w:val="en-CA"/>
        </w:rPr>
        <w:t>work</w:t>
      </w:r>
      <w:r w:rsidR="009623C5" w:rsidRPr="004E48A3">
        <w:rPr>
          <w:rFonts w:cs="Times"/>
          <w:sz w:val="22"/>
          <w:szCs w:val="22"/>
          <w:lang w:val="en-CA"/>
        </w:rPr>
        <w:t>s</w:t>
      </w:r>
      <w:r w:rsidR="00B54B8F" w:rsidRPr="004E48A3">
        <w:rPr>
          <w:rFonts w:cs="Times"/>
          <w:sz w:val="22"/>
          <w:szCs w:val="22"/>
          <w:lang w:val="en-CA"/>
        </w:rPr>
        <w:t xml:space="preserve"> </w:t>
      </w:r>
      <w:r w:rsidR="009623C5" w:rsidRPr="004E48A3">
        <w:rPr>
          <w:rFonts w:cs="Times"/>
          <w:sz w:val="22"/>
          <w:szCs w:val="22"/>
          <w:lang w:val="en-CA"/>
        </w:rPr>
        <w:t>of</w:t>
      </w:r>
      <w:r w:rsidR="00B54B8F" w:rsidRPr="004E48A3">
        <w:rPr>
          <w:rFonts w:cs="Times"/>
          <w:sz w:val="22"/>
          <w:szCs w:val="22"/>
          <w:lang w:val="en-CA"/>
        </w:rPr>
        <w:t xml:space="preserve"> writers of colour, many of which suffered burnout and imploded in the face of neoliberalism and th</w:t>
      </w:r>
      <w:r w:rsidR="00357ADD" w:rsidRPr="004E48A3">
        <w:rPr>
          <w:rFonts w:cs="Times"/>
          <w:sz w:val="22"/>
          <w:szCs w:val="22"/>
          <w:lang w:val="en-CA"/>
        </w:rPr>
        <w:t>e internal contradictions of</w:t>
      </w:r>
      <w:r w:rsidR="00B54B8F" w:rsidRPr="004E48A3">
        <w:rPr>
          <w:rFonts w:cs="Times"/>
          <w:sz w:val="22"/>
          <w:szCs w:val="22"/>
          <w:lang w:val="en-CA"/>
        </w:rPr>
        <w:t xml:space="preserve"> anti-racist movements. She </w:t>
      </w:r>
      <w:r w:rsidR="00453A18" w:rsidRPr="004E48A3">
        <w:rPr>
          <w:rFonts w:cs="Times"/>
          <w:sz w:val="22"/>
          <w:szCs w:val="22"/>
          <w:lang w:val="en-CA"/>
        </w:rPr>
        <w:t>spoke</w:t>
      </w:r>
      <w:r w:rsidR="00B54B8F" w:rsidRPr="004E48A3">
        <w:rPr>
          <w:rFonts w:cs="Times"/>
          <w:sz w:val="22"/>
          <w:szCs w:val="22"/>
          <w:lang w:val="en-CA"/>
        </w:rPr>
        <w:t xml:space="preserve"> about being driven back into </w:t>
      </w:r>
      <w:r w:rsidRPr="004E48A3">
        <w:rPr>
          <w:rFonts w:cs="Times"/>
          <w:sz w:val="22"/>
          <w:szCs w:val="22"/>
          <w:lang w:val="en-CA"/>
        </w:rPr>
        <w:t>the academic world</w:t>
      </w:r>
      <w:r w:rsidR="00B54B8F" w:rsidRPr="004E48A3">
        <w:rPr>
          <w:rFonts w:cs="Times"/>
          <w:sz w:val="22"/>
          <w:szCs w:val="22"/>
          <w:lang w:val="en-CA"/>
        </w:rPr>
        <w:t xml:space="preserve"> because of how difficult it was to survive as an artist </w:t>
      </w:r>
      <w:r w:rsidR="009623C5" w:rsidRPr="004E48A3">
        <w:rPr>
          <w:rFonts w:cs="Times"/>
          <w:sz w:val="22"/>
          <w:szCs w:val="22"/>
          <w:lang w:val="en-CA"/>
        </w:rPr>
        <w:t xml:space="preserve">in the </w:t>
      </w:r>
      <w:r w:rsidR="00B54B8F" w:rsidRPr="004E48A3">
        <w:rPr>
          <w:rFonts w:cs="Times"/>
          <w:sz w:val="22"/>
          <w:szCs w:val="22"/>
          <w:lang w:val="en-CA"/>
        </w:rPr>
        <w:t>2000</w:t>
      </w:r>
      <w:r w:rsidR="009623C5" w:rsidRPr="004E48A3">
        <w:rPr>
          <w:rFonts w:cs="Times"/>
          <w:sz w:val="22"/>
          <w:szCs w:val="22"/>
          <w:lang w:val="en-CA"/>
        </w:rPr>
        <w:t>s</w:t>
      </w:r>
      <w:r w:rsidR="00214283" w:rsidRPr="004E48A3">
        <w:rPr>
          <w:rFonts w:cs="Times"/>
          <w:sz w:val="22"/>
          <w:szCs w:val="22"/>
          <w:lang w:val="en-CA"/>
        </w:rPr>
        <w:t>,</w:t>
      </w:r>
      <w:r w:rsidR="00B54B8F" w:rsidRPr="004E48A3">
        <w:rPr>
          <w:rFonts w:cs="Times"/>
          <w:sz w:val="22"/>
          <w:szCs w:val="22"/>
          <w:lang w:val="en-CA"/>
        </w:rPr>
        <w:t xml:space="preserve"> and the ongoing challenge of securing adequat</w:t>
      </w:r>
      <w:r w:rsidR="00214283" w:rsidRPr="004E48A3">
        <w:rPr>
          <w:rFonts w:cs="Times"/>
          <w:sz w:val="22"/>
          <w:szCs w:val="22"/>
          <w:lang w:val="en-CA"/>
        </w:rPr>
        <w:t xml:space="preserve">e writer’s fees and recognition in a society that undervalues the role of the artist. </w:t>
      </w:r>
    </w:p>
    <w:p w:rsidR="00FA6790" w:rsidRDefault="00FA6790" w:rsidP="0023460C">
      <w:pPr>
        <w:widowControl w:val="0"/>
        <w:autoSpaceDE w:val="0"/>
        <w:autoSpaceDN w:val="0"/>
        <w:adjustRightInd w:val="0"/>
        <w:rPr>
          <w:rFonts w:cs="Arial"/>
          <w:color w:val="1A1A1A"/>
          <w:sz w:val="22"/>
          <w:szCs w:val="22"/>
          <w:lang w:val="en-CA"/>
        </w:rPr>
      </w:pPr>
    </w:p>
    <w:p w:rsidR="001B1ACB" w:rsidRPr="004E48A3" w:rsidRDefault="00B54B8F" w:rsidP="0023460C">
      <w:pPr>
        <w:widowControl w:val="0"/>
        <w:autoSpaceDE w:val="0"/>
        <w:autoSpaceDN w:val="0"/>
        <w:adjustRightInd w:val="0"/>
        <w:rPr>
          <w:rFonts w:cs="Arial"/>
          <w:color w:val="1A1A1A"/>
          <w:sz w:val="22"/>
          <w:szCs w:val="22"/>
          <w:lang w:val="en-CA"/>
        </w:rPr>
      </w:pPr>
      <w:r w:rsidRPr="00FA6790">
        <w:rPr>
          <w:rFonts w:cs="Arial"/>
          <w:b/>
          <w:color w:val="1A1A1A"/>
          <w:sz w:val="22"/>
          <w:szCs w:val="22"/>
          <w:lang w:val="en-CA"/>
        </w:rPr>
        <w:t xml:space="preserve">Regine </w:t>
      </w:r>
      <w:r w:rsidR="008814B4" w:rsidRPr="00FA6790">
        <w:rPr>
          <w:rFonts w:cs="Arial"/>
          <w:b/>
          <w:color w:val="1A1A1A"/>
          <w:sz w:val="22"/>
          <w:szCs w:val="22"/>
          <w:lang w:val="en-CA"/>
        </w:rPr>
        <w:t>Cadet</w:t>
      </w:r>
      <w:r w:rsidR="008814B4">
        <w:rPr>
          <w:rFonts w:cs="Arial"/>
          <w:color w:val="1A1A1A"/>
          <w:sz w:val="22"/>
          <w:szCs w:val="22"/>
          <w:lang w:val="en-CA"/>
        </w:rPr>
        <w:t xml:space="preserve"> </w:t>
      </w:r>
      <w:r w:rsidRPr="004E48A3">
        <w:rPr>
          <w:rFonts w:cs="Arial"/>
          <w:color w:val="1A1A1A"/>
          <w:sz w:val="22"/>
          <w:szCs w:val="22"/>
          <w:lang w:val="en-CA"/>
        </w:rPr>
        <w:t>spoke about her</w:t>
      </w:r>
      <w:r w:rsidR="00803B96" w:rsidRPr="004E48A3">
        <w:rPr>
          <w:rFonts w:cs="Arial"/>
          <w:color w:val="1A1A1A"/>
          <w:sz w:val="22"/>
          <w:szCs w:val="22"/>
          <w:lang w:val="en-CA"/>
        </w:rPr>
        <w:t xml:space="preserve"> </w:t>
      </w:r>
      <w:r w:rsidR="00E257B6" w:rsidRPr="004E48A3">
        <w:rPr>
          <w:rFonts w:cs="Arial"/>
          <w:color w:val="1A1A1A"/>
          <w:sz w:val="22"/>
          <w:szCs w:val="22"/>
          <w:lang w:val="en-CA"/>
        </w:rPr>
        <w:t xml:space="preserve">initial </w:t>
      </w:r>
      <w:r w:rsidR="00803B96" w:rsidRPr="004E48A3">
        <w:rPr>
          <w:rFonts w:cs="Arial"/>
          <w:color w:val="1A1A1A"/>
          <w:sz w:val="22"/>
          <w:szCs w:val="22"/>
          <w:lang w:val="en-CA"/>
        </w:rPr>
        <w:t xml:space="preserve">struggle to establish herself in the Montreal arts scene </w:t>
      </w:r>
      <w:r w:rsidRPr="004E48A3">
        <w:rPr>
          <w:rFonts w:cs="Arial"/>
          <w:color w:val="1A1A1A"/>
          <w:sz w:val="22"/>
          <w:szCs w:val="22"/>
          <w:lang w:val="en-CA"/>
        </w:rPr>
        <w:t xml:space="preserve">as a new immigrant to Canada. </w:t>
      </w:r>
      <w:r w:rsidR="00803B96" w:rsidRPr="004E48A3">
        <w:rPr>
          <w:rFonts w:cs="Arial"/>
          <w:color w:val="1A1A1A"/>
          <w:sz w:val="22"/>
          <w:szCs w:val="22"/>
          <w:lang w:val="en-CA"/>
        </w:rPr>
        <w:t xml:space="preserve">She talked about how she was eventually </w:t>
      </w:r>
      <w:r w:rsidR="00357ADD" w:rsidRPr="004E48A3">
        <w:rPr>
          <w:rFonts w:cs="Arial"/>
          <w:color w:val="1A1A1A"/>
          <w:sz w:val="22"/>
          <w:szCs w:val="22"/>
          <w:lang w:val="en-CA"/>
        </w:rPr>
        <w:t xml:space="preserve">embraced and </w:t>
      </w:r>
      <w:r w:rsidR="00214283" w:rsidRPr="004E48A3">
        <w:rPr>
          <w:rFonts w:cs="Arial"/>
          <w:color w:val="1A1A1A"/>
          <w:sz w:val="22"/>
          <w:szCs w:val="22"/>
          <w:lang w:val="en-CA"/>
        </w:rPr>
        <w:t>asked</w:t>
      </w:r>
      <w:r w:rsidR="00803B96" w:rsidRPr="004E48A3">
        <w:rPr>
          <w:rFonts w:cs="Arial"/>
          <w:color w:val="1A1A1A"/>
          <w:sz w:val="22"/>
          <w:szCs w:val="22"/>
          <w:lang w:val="en-CA"/>
        </w:rPr>
        <w:t xml:space="preserve"> to </w:t>
      </w:r>
      <w:r w:rsidR="00E95763" w:rsidRPr="004E48A3">
        <w:rPr>
          <w:rFonts w:cs="Arial"/>
          <w:color w:val="1A1A1A"/>
          <w:sz w:val="22"/>
          <w:szCs w:val="22"/>
          <w:lang w:val="en-CA"/>
        </w:rPr>
        <w:t>sit on</w:t>
      </w:r>
      <w:r w:rsidR="00803B96" w:rsidRPr="004E48A3">
        <w:rPr>
          <w:rFonts w:cs="Arial"/>
          <w:color w:val="1A1A1A"/>
          <w:sz w:val="22"/>
          <w:szCs w:val="22"/>
          <w:lang w:val="en-CA"/>
        </w:rPr>
        <w:t xml:space="preserve"> many committees, juries and panels but how she </w:t>
      </w:r>
      <w:r w:rsidR="00E91986" w:rsidRPr="004E48A3">
        <w:rPr>
          <w:rFonts w:cs="Arial"/>
          <w:color w:val="1A1A1A"/>
          <w:sz w:val="22"/>
          <w:szCs w:val="22"/>
          <w:lang w:val="en-CA"/>
        </w:rPr>
        <w:t>sometimes</w:t>
      </w:r>
      <w:r w:rsidR="00803B96" w:rsidRPr="004E48A3">
        <w:rPr>
          <w:rFonts w:cs="Arial"/>
          <w:color w:val="1A1A1A"/>
          <w:sz w:val="22"/>
          <w:szCs w:val="22"/>
          <w:lang w:val="en-CA"/>
        </w:rPr>
        <w:t xml:space="preserve"> fe</w:t>
      </w:r>
      <w:r w:rsidR="00357ADD" w:rsidRPr="004E48A3">
        <w:rPr>
          <w:rFonts w:cs="Arial"/>
          <w:color w:val="1A1A1A"/>
          <w:sz w:val="22"/>
          <w:szCs w:val="22"/>
          <w:lang w:val="en-CA"/>
        </w:rPr>
        <w:t>lt</w:t>
      </w:r>
      <w:r w:rsidR="00214283" w:rsidRPr="004E48A3">
        <w:rPr>
          <w:rFonts w:cs="Arial"/>
          <w:color w:val="1A1A1A"/>
          <w:sz w:val="22"/>
          <w:szCs w:val="22"/>
          <w:lang w:val="en-CA"/>
        </w:rPr>
        <w:t xml:space="preserve"> like a “pawn”</w:t>
      </w:r>
      <w:r w:rsidR="00FE5D54" w:rsidRPr="004E48A3">
        <w:rPr>
          <w:rFonts w:cs="Arial"/>
          <w:color w:val="1A1A1A"/>
          <w:sz w:val="22"/>
          <w:szCs w:val="22"/>
          <w:lang w:val="en-CA"/>
        </w:rPr>
        <w:t xml:space="preserve"> </w:t>
      </w:r>
      <w:r w:rsidR="00214283" w:rsidRPr="004E48A3">
        <w:rPr>
          <w:rFonts w:cs="Arial"/>
          <w:color w:val="1A1A1A"/>
          <w:sz w:val="22"/>
          <w:szCs w:val="22"/>
          <w:lang w:val="en-CA"/>
        </w:rPr>
        <w:t>—</w:t>
      </w:r>
      <w:r w:rsidR="00FE5D54" w:rsidRPr="004E48A3">
        <w:rPr>
          <w:rFonts w:cs="Arial"/>
          <w:color w:val="1A1A1A"/>
          <w:sz w:val="22"/>
          <w:szCs w:val="22"/>
          <w:lang w:val="en-CA"/>
        </w:rPr>
        <w:t xml:space="preserve"> </w:t>
      </w:r>
      <w:r w:rsidR="00357ADD" w:rsidRPr="004E48A3">
        <w:rPr>
          <w:rFonts w:cs="Arial"/>
          <w:color w:val="1A1A1A"/>
          <w:sz w:val="22"/>
          <w:szCs w:val="22"/>
          <w:lang w:val="en-CA"/>
        </w:rPr>
        <w:t>offered a place at the</w:t>
      </w:r>
      <w:r w:rsidR="00803B96" w:rsidRPr="004E48A3">
        <w:rPr>
          <w:rFonts w:cs="Arial"/>
          <w:color w:val="1A1A1A"/>
          <w:sz w:val="22"/>
          <w:szCs w:val="22"/>
          <w:lang w:val="en-CA"/>
        </w:rPr>
        <w:t xml:space="preserve"> table so that organizations could say they were considering </w:t>
      </w:r>
      <w:r w:rsidR="00357ADD" w:rsidRPr="004E48A3">
        <w:rPr>
          <w:rFonts w:cs="Arial"/>
          <w:color w:val="1A1A1A"/>
          <w:sz w:val="22"/>
          <w:szCs w:val="22"/>
          <w:lang w:val="en-CA"/>
        </w:rPr>
        <w:t>diversity</w:t>
      </w:r>
      <w:r w:rsidR="00803B96" w:rsidRPr="004E48A3">
        <w:rPr>
          <w:rFonts w:cs="Arial"/>
          <w:color w:val="1A1A1A"/>
          <w:sz w:val="22"/>
          <w:szCs w:val="22"/>
          <w:lang w:val="en-CA"/>
        </w:rPr>
        <w:t xml:space="preserve">. She </w:t>
      </w:r>
      <w:r w:rsidR="00240EC0" w:rsidRPr="004E48A3">
        <w:rPr>
          <w:rFonts w:cs="Arial"/>
          <w:color w:val="1A1A1A"/>
          <w:sz w:val="22"/>
          <w:szCs w:val="22"/>
          <w:lang w:val="en-CA"/>
        </w:rPr>
        <w:t>noted</w:t>
      </w:r>
      <w:r w:rsidR="00803B96" w:rsidRPr="004E48A3">
        <w:rPr>
          <w:rFonts w:cs="Arial"/>
          <w:color w:val="1A1A1A"/>
          <w:sz w:val="22"/>
          <w:szCs w:val="22"/>
          <w:lang w:val="en-CA"/>
        </w:rPr>
        <w:t xml:space="preserve"> how in Quebec </w:t>
      </w:r>
      <w:r w:rsidR="00E257B6" w:rsidRPr="004E48A3">
        <w:rPr>
          <w:rFonts w:cs="Arial"/>
          <w:color w:val="1A1A1A"/>
          <w:sz w:val="22"/>
          <w:szCs w:val="22"/>
          <w:lang w:val="en-CA"/>
        </w:rPr>
        <w:t>“</w:t>
      </w:r>
      <w:r w:rsidR="00803B96" w:rsidRPr="004E48A3">
        <w:rPr>
          <w:rFonts w:cs="Arial"/>
          <w:color w:val="1A1A1A"/>
          <w:sz w:val="22"/>
          <w:szCs w:val="22"/>
          <w:lang w:val="en-CA"/>
        </w:rPr>
        <w:t>culturally diversity</w:t>
      </w:r>
      <w:r w:rsidR="00E257B6" w:rsidRPr="004E48A3">
        <w:rPr>
          <w:rFonts w:cs="Arial"/>
          <w:i/>
          <w:color w:val="1A1A1A"/>
          <w:sz w:val="22"/>
          <w:szCs w:val="22"/>
          <w:lang w:val="en-CA"/>
        </w:rPr>
        <w:t>”</w:t>
      </w:r>
      <w:r w:rsidR="00803B96" w:rsidRPr="004E48A3">
        <w:rPr>
          <w:rFonts w:cs="Arial"/>
          <w:color w:val="1A1A1A"/>
          <w:sz w:val="22"/>
          <w:szCs w:val="22"/>
          <w:lang w:val="en-CA"/>
        </w:rPr>
        <w:t xml:space="preserve"> is </w:t>
      </w:r>
      <w:r w:rsidR="00357ADD" w:rsidRPr="004E48A3">
        <w:rPr>
          <w:rFonts w:cs="Arial"/>
          <w:color w:val="1A1A1A"/>
          <w:sz w:val="22"/>
          <w:szCs w:val="22"/>
          <w:lang w:val="en-CA"/>
        </w:rPr>
        <w:t>discussed</w:t>
      </w:r>
      <w:r w:rsidR="00632D03" w:rsidRPr="004E48A3">
        <w:rPr>
          <w:rFonts w:cs="Arial"/>
          <w:color w:val="1A1A1A"/>
          <w:sz w:val="22"/>
          <w:szCs w:val="22"/>
          <w:lang w:val="en-CA"/>
        </w:rPr>
        <w:t xml:space="preserve"> but there is a</w:t>
      </w:r>
      <w:r w:rsidR="00803B96" w:rsidRPr="004E48A3">
        <w:rPr>
          <w:rFonts w:cs="Arial"/>
          <w:color w:val="1A1A1A"/>
          <w:sz w:val="22"/>
          <w:szCs w:val="22"/>
          <w:lang w:val="en-CA"/>
        </w:rPr>
        <w:t xml:space="preserve"> resistance to talking about </w:t>
      </w:r>
      <w:r w:rsidR="00E257B6" w:rsidRPr="004E48A3">
        <w:rPr>
          <w:rFonts w:cs="Arial"/>
          <w:color w:val="1A1A1A"/>
          <w:sz w:val="22"/>
          <w:szCs w:val="22"/>
          <w:lang w:val="en-CA"/>
        </w:rPr>
        <w:t>“</w:t>
      </w:r>
      <w:r w:rsidR="00803B96" w:rsidRPr="004E48A3">
        <w:rPr>
          <w:rFonts w:cs="Arial"/>
          <w:color w:val="1A1A1A"/>
          <w:sz w:val="22"/>
          <w:szCs w:val="22"/>
          <w:lang w:val="en-CA"/>
        </w:rPr>
        <w:t>equity</w:t>
      </w:r>
      <w:r w:rsidR="00E257B6" w:rsidRPr="004E48A3">
        <w:rPr>
          <w:rFonts w:cs="Arial"/>
          <w:color w:val="1A1A1A"/>
          <w:sz w:val="22"/>
          <w:szCs w:val="22"/>
          <w:lang w:val="en-CA"/>
        </w:rPr>
        <w:t>”</w:t>
      </w:r>
      <w:r w:rsidR="00453A18" w:rsidRPr="004E48A3">
        <w:rPr>
          <w:rFonts w:cs="Arial"/>
          <w:color w:val="1A1A1A"/>
          <w:sz w:val="22"/>
          <w:szCs w:val="22"/>
          <w:lang w:val="en-CA"/>
        </w:rPr>
        <w:t xml:space="preserve">. She spoke about an explosion </w:t>
      </w:r>
      <w:r w:rsidR="00803B96" w:rsidRPr="004E48A3">
        <w:rPr>
          <w:rFonts w:cs="Arial"/>
          <w:color w:val="1A1A1A"/>
          <w:sz w:val="22"/>
          <w:szCs w:val="22"/>
          <w:lang w:val="en-CA"/>
        </w:rPr>
        <w:t xml:space="preserve">of </w:t>
      </w:r>
      <w:r w:rsidR="00BB37C8" w:rsidRPr="004E48A3">
        <w:rPr>
          <w:rFonts w:cs="Arial"/>
          <w:color w:val="1A1A1A"/>
          <w:sz w:val="22"/>
          <w:szCs w:val="22"/>
          <w:lang w:val="en-CA"/>
        </w:rPr>
        <w:t xml:space="preserve">new </w:t>
      </w:r>
      <w:r w:rsidR="00803B96" w:rsidRPr="004E48A3">
        <w:rPr>
          <w:rFonts w:cs="Arial"/>
          <w:color w:val="1A1A1A"/>
          <w:sz w:val="22"/>
          <w:szCs w:val="22"/>
          <w:lang w:val="en-CA"/>
        </w:rPr>
        <w:t>culturally diverse arts organ</w:t>
      </w:r>
      <w:r w:rsidR="00357ADD" w:rsidRPr="004E48A3">
        <w:rPr>
          <w:rFonts w:cs="Arial"/>
          <w:color w:val="1A1A1A"/>
          <w:sz w:val="22"/>
          <w:szCs w:val="22"/>
          <w:lang w:val="en-CA"/>
        </w:rPr>
        <w:t>izations, artists, and projects</w:t>
      </w:r>
      <w:r w:rsidR="005C7E2B" w:rsidRPr="004E48A3">
        <w:rPr>
          <w:rFonts w:cs="Arial"/>
          <w:color w:val="1A1A1A"/>
          <w:sz w:val="22"/>
          <w:szCs w:val="22"/>
          <w:lang w:val="en-CA"/>
        </w:rPr>
        <w:t xml:space="preserve"> in Montreal</w:t>
      </w:r>
      <w:r w:rsidR="00357ADD" w:rsidRPr="004E48A3">
        <w:rPr>
          <w:rFonts w:cs="Arial"/>
          <w:color w:val="1A1A1A"/>
          <w:sz w:val="22"/>
          <w:szCs w:val="22"/>
          <w:lang w:val="en-CA"/>
        </w:rPr>
        <w:t xml:space="preserve">, </w:t>
      </w:r>
      <w:r w:rsidR="00453A18" w:rsidRPr="004E48A3">
        <w:rPr>
          <w:rFonts w:cs="Arial"/>
          <w:color w:val="1A1A1A"/>
          <w:sz w:val="22"/>
          <w:szCs w:val="22"/>
          <w:lang w:val="en-CA"/>
        </w:rPr>
        <w:t>as well as</w:t>
      </w:r>
      <w:r w:rsidR="00803B96" w:rsidRPr="004E48A3">
        <w:rPr>
          <w:rFonts w:cs="Arial"/>
          <w:color w:val="1A1A1A"/>
          <w:sz w:val="22"/>
          <w:szCs w:val="22"/>
          <w:lang w:val="en-CA"/>
        </w:rPr>
        <w:t xml:space="preserve"> increased </w:t>
      </w:r>
      <w:r w:rsidR="00453A18" w:rsidRPr="004E48A3">
        <w:rPr>
          <w:rFonts w:cs="Arial"/>
          <w:color w:val="1A1A1A"/>
          <w:sz w:val="22"/>
          <w:szCs w:val="22"/>
          <w:lang w:val="en-CA"/>
        </w:rPr>
        <w:t xml:space="preserve">audience </w:t>
      </w:r>
      <w:r w:rsidR="00803B96" w:rsidRPr="004E48A3">
        <w:rPr>
          <w:rFonts w:cs="Arial"/>
          <w:color w:val="1A1A1A"/>
          <w:sz w:val="22"/>
          <w:szCs w:val="22"/>
          <w:lang w:val="en-CA"/>
        </w:rPr>
        <w:t xml:space="preserve">demand, particularly from African and Caribbean communities. </w:t>
      </w:r>
      <w:r w:rsidR="00357ADD" w:rsidRPr="004E48A3">
        <w:rPr>
          <w:rFonts w:cs="Arial"/>
          <w:color w:val="1A1A1A"/>
          <w:sz w:val="22"/>
          <w:szCs w:val="22"/>
          <w:lang w:val="en-CA"/>
        </w:rPr>
        <w:t>Regine</w:t>
      </w:r>
      <w:r w:rsidR="00803B96" w:rsidRPr="004E48A3">
        <w:rPr>
          <w:rFonts w:cs="Arial"/>
          <w:color w:val="1A1A1A"/>
          <w:sz w:val="22"/>
          <w:szCs w:val="22"/>
          <w:lang w:val="en-CA"/>
        </w:rPr>
        <w:t xml:space="preserve"> noted that</w:t>
      </w:r>
      <w:r w:rsidR="00290E09" w:rsidRPr="004E48A3">
        <w:rPr>
          <w:rFonts w:cs="Arial"/>
          <w:color w:val="1A1A1A"/>
          <w:sz w:val="22"/>
          <w:szCs w:val="22"/>
          <w:lang w:val="en-CA"/>
        </w:rPr>
        <w:t xml:space="preserve"> </w:t>
      </w:r>
      <w:r w:rsidR="00803B96" w:rsidRPr="004E48A3">
        <w:rPr>
          <w:rFonts w:cs="Arial"/>
          <w:color w:val="1A1A1A"/>
          <w:sz w:val="22"/>
          <w:szCs w:val="22"/>
          <w:lang w:val="en-CA"/>
        </w:rPr>
        <w:t xml:space="preserve">there are </w:t>
      </w:r>
      <w:r w:rsidR="00E95763" w:rsidRPr="004E48A3">
        <w:rPr>
          <w:rFonts w:cs="Arial"/>
          <w:color w:val="1A1A1A"/>
          <w:sz w:val="22"/>
          <w:szCs w:val="22"/>
          <w:lang w:val="en-CA"/>
        </w:rPr>
        <w:t xml:space="preserve">currently </w:t>
      </w:r>
      <w:r w:rsidR="00803B96" w:rsidRPr="004E48A3">
        <w:rPr>
          <w:rFonts w:cs="Arial"/>
          <w:color w:val="1A1A1A"/>
          <w:sz w:val="22"/>
          <w:szCs w:val="22"/>
          <w:lang w:val="en-CA"/>
        </w:rPr>
        <w:t xml:space="preserve">more opportunities for culturally diverse artists within </w:t>
      </w:r>
      <w:r w:rsidR="0079335A" w:rsidRPr="004E48A3">
        <w:rPr>
          <w:rFonts w:cs="Arial"/>
          <w:color w:val="1A1A1A"/>
          <w:sz w:val="22"/>
          <w:szCs w:val="22"/>
          <w:lang w:val="en-CA"/>
        </w:rPr>
        <w:t xml:space="preserve">Quebec’s </w:t>
      </w:r>
      <w:r w:rsidR="00803B96" w:rsidRPr="004E48A3">
        <w:rPr>
          <w:rFonts w:cs="Arial"/>
          <w:color w:val="1A1A1A"/>
          <w:sz w:val="22"/>
          <w:szCs w:val="22"/>
          <w:lang w:val="en-CA"/>
        </w:rPr>
        <w:t xml:space="preserve">Anglophone </w:t>
      </w:r>
      <w:r w:rsidR="00AA3080" w:rsidRPr="004E48A3">
        <w:rPr>
          <w:rFonts w:cs="Arial"/>
          <w:color w:val="1A1A1A"/>
          <w:sz w:val="22"/>
          <w:szCs w:val="22"/>
          <w:lang w:val="en-CA"/>
        </w:rPr>
        <w:t>arts</w:t>
      </w:r>
      <w:r w:rsidR="00803B96" w:rsidRPr="004E48A3">
        <w:rPr>
          <w:rFonts w:cs="Arial"/>
          <w:color w:val="1A1A1A"/>
          <w:sz w:val="22"/>
          <w:szCs w:val="22"/>
          <w:lang w:val="en-CA"/>
        </w:rPr>
        <w:t xml:space="preserve"> community than the Francophone, where </w:t>
      </w:r>
      <w:r w:rsidR="00E91986" w:rsidRPr="004E48A3">
        <w:rPr>
          <w:rFonts w:cs="Arial"/>
          <w:color w:val="1A1A1A"/>
          <w:sz w:val="22"/>
          <w:szCs w:val="22"/>
          <w:lang w:val="en-CA"/>
        </w:rPr>
        <w:t xml:space="preserve">more significant </w:t>
      </w:r>
      <w:r w:rsidR="00803B96" w:rsidRPr="004E48A3">
        <w:rPr>
          <w:rFonts w:cs="Arial"/>
          <w:color w:val="1A1A1A"/>
          <w:sz w:val="22"/>
          <w:szCs w:val="22"/>
          <w:lang w:val="en-CA"/>
        </w:rPr>
        <w:t xml:space="preserve">barriers </w:t>
      </w:r>
      <w:r w:rsidR="008D6C74" w:rsidRPr="004E48A3">
        <w:rPr>
          <w:rFonts w:cs="Arial"/>
          <w:color w:val="1A1A1A"/>
          <w:sz w:val="22"/>
          <w:szCs w:val="22"/>
          <w:lang w:val="en-CA"/>
        </w:rPr>
        <w:t>persist</w:t>
      </w:r>
      <w:r w:rsidR="00803B96" w:rsidRPr="004E48A3">
        <w:rPr>
          <w:rFonts w:cs="Arial"/>
          <w:color w:val="1A1A1A"/>
          <w:sz w:val="22"/>
          <w:szCs w:val="22"/>
          <w:lang w:val="en-CA"/>
        </w:rPr>
        <w:t xml:space="preserve">. </w:t>
      </w:r>
    </w:p>
    <w:p w:rsidR="00803B96" w:rsidRPr="004E48A3" w:rsidRDefault="00803B96" w:rsidP="0023460C">
      <w:pPr>
        <w:widowControl w:val="0"/>
        <w:autoSpaceDE w:val="0"/>
        <w:autoSpaceDN w:val="0"/>
        <w:adjustRightInd w:val="0"/>
        <w:rPr>
          <w:rFonts w:cs="Arial"/>
          <w:color w:val="1A1A1A"/>
          <w:sz w:val="22"/>
          <w:szCs w:val="22"/>
          <w:lang w:val="en-CA"/>
        </w:rPr>
      </w:pPr>
    </w:p>
    <w:p w:rsidR="00AA3080" w:rsidRPr="004E48A3" w:rsidRDefault="00E35B59" w:rsidP="0023460C">
      <w:pPr>
        <w:widowControl w:val="0"/>
        <w:autoSpaceDE w:val="0"/>
        <w:autoSpaceDN w:val="0"/>
        <w:adjustRightInd w:val="0"/>
        <w:rPr>
          <w:rFonts w:cs="Arial"/>
          <w:bCs/>
          <w:color w:val="1A1A1A"/>
          <w:sz w:val="22"/>
          <w:szCs w:val="22"/>
        </w:rPr>
      </w:pPr>
      <w:r w:rsidRPr="004E48A3">
        <w:rPr>
          <w:rFonts w:cs="Arial"/>
          <w:color w:val="1A1A1A"/>
          <w:sz w:val="22"/>
          <w:szCs w:val="22"/>
          <w:lang w:val="en-CA"/>
        </w:rPr>
        <w:t>Regine spoke about the development of</w:t>
      </w:r>
      <w:r w:rsidR="00E95763" w:rsidRPr="004E48A3">
        <w:rPr>
          <w:rFonts w:cs="Arial"/>
          <w:color w:val="1A1A1A"/>
          <w:sz w:val="22"/>
          <w:szCs w:val="22"/>
          <w:lang w:val="en-CA"/>
        </w:rPr>
        <w:t xml:space="preserve"> </w:t>
      </w:r>
      <w:r w:rsidR="00E95763" w:rsidRPr="00AF140F">
        <w:rPr>
          <w:rFonts w:cs="Arial"/>
          <w:bCs/>
          <w:i/>
          <w:color w:val="1A1A1A"/>
          <w:sz w:val="22"/>
          <w:szCs w:val="22"/>
        </w:rPr>
        <w:t>Montreal arts interculturels (MAI)</w:t>
      </w:r>
      <w:r w:rsidR="00803B96" w:rsidRPr="00AF140F">
        <w:rPr>
          <w:rFonts w:cs="Arial"/>
          <w:bCs/>
          <w:i/>
          <w:color w:val="1A1A1A"/>
          <w:sz w:val="22"/>
          <w:szCs w:val="22"/>
        </w:rPr>
        <w:t>,</w:t>
      </w:r>
      <w:r w:rsidR="00803B96" w:rsidRPr="004E48A3">
        <w:rPr>
          <w:rFonts w:cs="Arial"/>
          <w:bCs/>
          <w:color w:val="1A1A1A"/>
          <w:sz w:val="22"/>
          <w:szCs w:val="22"/>
        </w:rPr>
        <w:t xml:space="preserve"> </w:t>
      </w:r>
      <w:r w:rsidRPr="004E48A3">
        <w:rPr>
          <w:rFonts w:cs="Arial"/>
          <w:bCs/>
          <w:color w:val="1A1A1A"/>
          <w:sz w:val="22"/>
          <w:szCs w:val="22"/>
        </w:rPr>
        <w:t>a cross-cultural presenting organization that</w:t>
      </w:r>
      <w:r w:rsidR="00803B96" w:rsidRPr="004E48A3">
        <w:rPr>
          <w:rFonts w:cs="Arial"/>
          <w:bCs/>
          <w:color w:val="1A1A1A"/>
          <w:sz w:val="22"/>
          <w:szCs w:val="22"/>
        </w:rPr>
        <w:t xml:space="preserve"> </w:t>
      </w:r>
      <w:r w:rsidRPr="004E48A3">
        <w:rPr>
          <w:rFonts w:cs="Arial"/>
          <w:bCs/>
          <w:color w:val="1A1A1A"/>
          <w:sz w:val="22"/>
          <w:szCs w:val="22"/>
        </w:rPr>
        <w:t xml:space="preserve">she managed for a number of years. She explained that MAI </w:t>
      </w:r>
      <w:r w:rsidR="000C2F9B" w:rsidRPr="004E48A3">
        <w:rPr>
          <w:rFonts w:cs="Arial"/>
          <w:bCs/>
          <w:color w:val="1A1A1A"/>
          <w:sz w:val="22"/>
          <w:szCs w:val="22"/>
        </w:rPr>
        <w:t>was</w:t>
      </w:r>
      <w:r w:rsidR="00803B96" w:rsidRPr="004E48A3">
        <w:rPr>
          <w:rFonts w:cs="Arial"/>
          <w:bCs/>
          <w:color w:val="1A1A1A"/>
          <w:sz w:val="22"/>
          <w:szCs w:val="22"/>
        </w:rPr>
        <w:t xml:space="preserve"> one of the</w:t>
      </w:r>
      <w:r w:rsidRPr="004E48A3">
        <w:rPr>
          <w:rFonts w:cs="Arial"/>
          <w:bCs/>
          <w:color w:val="1A1A1A"/>
          <w:sz w:val="22"/>
          <w:szCs w:val="22"/>
        </w:rPr>
        <w:t xml:space="preserve"> few culturally </w:t>
      </w:r>
      <w:r w:rsidR="00803B96" w:rsidRPr="004E48A3">
        <w:rPr>
          <w:rFonts w:cs="Arial"/>
          <w:bCs/>
          <w:color w:val="1A1A1A"/>
          <w:sz w:val="22"/>
          <w:szCs w:val="22"/>
        </w:rPr>
        <w:t xml:space="preserve">diverse organizations </w:t>
      </w:r>
      <w:r w:rsidRPr="004E48A3">
        <w:rPr>
          <w:rFonts w:cs="Arial"/>
          <w:bCs/>
          <w:color w:val="1A1A1A"/>
          <w:sz w:val="22"/>
          <w:szCs w:val="22"/>
        </w:rPr>
        <w:t xml:space="preserve">in Quebec </w:t>
      </w:r>
      <w:r w:rsidR="000C2F9B" w:rsidRPr="004E48A3">
        <w:rPr>
          <w:rFonts w:cs="Arial"/>
          <w:bCs/>
          <w:color w:val="1A1A1A"/>
          <w:sz w:val="22"/>
          <w:szCs w:val="22"/>
        </w:rPr>
        <w:t>that</w:t>
      </w:r>
      <w:r w:rsidRPr="004E48A3">
        <w:rPr>
          <w:rFonts w:cs="Arial"/>
          <w:bCs/>
          <w:color w:val="1A1A1A"/>
          <w:sz w:val="22"/>
          <w:szCs w:val="22"/>
        </w:rPr>
        <w:t xml:space="preserve"> </w:t>
      </w:r>
      <w:r w:rsidR="00803B96" w:rsidRPr="004E48A3">
        <w:rPr>
          <w:rFonts w:cs="Arial"/>
          <w:bCs/>
          <w:color w:val="1A1A1A"/>
          <w:sz w:val="22"/>
          <w:szCs w:val="22"/>
        </w:rPr>
        <w:t xml:space="preserve">benefited from </w:t>
      </w:r>
      <w:r w:rsidR="00214283" w:rsidRPr="004E48A3">
        <w:rPr>
          <w:rFonts w:cs="Arial"/>
          <w:bCs/>
          <w:color w:val="1A1A1A"/>
          <w:sz w:val="22"/>
          <w:szCs w:val="22"/>
        </w:rPr>
        <w:t xml:space="preserve">sustained </w:t>
      </w:r>
      <w:r w:rsidR="00803B96" w:rsidRPr="004E48A3">
        <w:rPr>
          <w:rFonts w:cs="Arial"/>
          <w:bCs/>
          <w:color w:val="1A1A1A"/>
          <w:sz w:val="22"/>
          <w:szCs w:val="22"/>
        </w:rPr>
        <w:t>provincial arts funding</w:t>
      </w:r>
      <w:r w:rsidR="00357ADD" w:rsidRPr="004E48A3">
        <w:rPr>
          <w:rFonts w:cs="Arial"/>
          <w:bCs/>
          <w:color w:val="1A1A1A"/>
          <w:sz w:val="22"/>
          <w:szCs w:val="22"/>
        </w:rPr>
        <w:t xml:space="preserve"> (albeit modest)</w:t>
      </w:r>
      <w:r w:rsidR="00803B96" w:rsidRPr="004E48A3">
        <w:rPr>
          <w:rFonts w:cs="Arial"/>
          <w:bCs/>
          <w:color w:val="1A1A1A"/>
          <w:sz w:val="22"/>
          <w:szCs w:val="22"/>
        </w:rPr>
        <w:t xml:space="preserve"> </w:t>
      </w:r>
      <w:r w:rsidRPr="004E48A3">
        <w:rPr>
          <w:rFonts w:cs="Arial"/>
          <w:bCs/>
          <w:color w:val="1A1A1A"/>
          <w:sz w:val="22"/>
          <w:szCs w:val="22"/>
        </w:rPr>
        <w:t>and noted the importance of the Canada Council’s Equity Office and Inter</w:t>
      </w:r>
      <w:r w:rsidR="00453A18" w:rsidRPr="004E48A3">
        <w:rPr>
          <w:rFonts w:cs="Arial"/>
          <w:bCs/>
          <w:color w:val="1A1A1A"/>
          <w:sz w:val="22"/>
          <w:szCs w:val="22"/>
        </w:rPr>
        <w:t>-Arts O</w:t>
      </w:r>
      <w:r w:rsidRPr="004E48A3">
        <w:rPr>
          <w:rFonts w:cs="Arial"/>
          <w:bCs/>
          <w:color w:val="1A1A1A"/>
          <w:sz w:val="22"/>
          <w:szCs w:val="22"/>
        </w:rPr>
        <w:t xml:space="preserve">ffice </w:t>
      </w:r>
      <w:r w:rsidR="00632D03" w:rsidRPr="004E48A3">
        <w:rPr>
          <w:rFonts w:cs="Arial"/>
          <w:bCs/>
          <w:color w:val="1A1A1A"/>
          <w:sz w:val="22"/>
          <w:szCs w:val="22"/>
        </w:rPr>
        <w:t>grants</w:t>
      </w:r>
      <w:r w:rsidRPr="004E48A3">
        <w:rPr>
          <w:rFonts w:cs="Arial"/>
          <w:bCs/>
          <w:color w:val="1A1A1A"/>
          <w:sz w:val="22"/>
          <w:szCs w:val="22"/>
        </w:rPr>
        <w:t xml:space="preserve"> in </w:t>
      </w:r>
      <w:r w:rsidR="00357ADD" w:rsidRPr="004E48A3">
        <w:rPr>
          <w:rFonts w:cs="Arial"/>
          <w:bCs/>
          <w:color w:val="1A1A1A"/>
          <w:sz w:val="22"/>
          <w:szCs w:val="22"/>
        </w:rPr>
        <w:t>the organization’s</w:t>
      </w:r>
      <w:r w:rsidRPr="004E48A3">
        <w:rPr>
          <w:rFonts w:cs="Arial"/>
          <w:bCs/>
          <w:color w:val="1A1A1A"/>
          <w:sz w:val="22"/>
          <w:szCs w:val="22"/>
        </w:rPr>
        <w:t xml:space="preserve"> development. She spoke about some positive actions taken by the </w:t>
      </w:r>
      <w:r w:rsidRPr="00AF140F">
        <w:rPr>
          <w:rFonts w:cs="Arial"/>
          <w:bCs/>
          <w:i/>
          <w:color w:val="1A1A1A"/>
          <w:sz w:val="22"/>
          <w:szCs w:val="22"/>
        </w:rPr>
        <w:t xml:space="preserve">Conseil des arts de </w:t>
      </w:r>
      <w:r w:rsidR="008D6C74" w:rsidRPr="00AF140F">
        <w:rPr>
          <w:rFonts w:eastAsiaTheme="minorHAnsi" w:cs="Verdana"/>
          <w:i/>
          <w:sz w:val="22"/>
          <w:szCs w:val="22"/>
        </w:rPr>
        <w:t>Montréal</w:t>
      </w:r>
      <w:r w:rsidRPr="004E48A3">
        <w:rPr>
          <w:rFonts w:cs="Arial"/>
          <w:bCs/>
          <w:color w:val="1A1A1A"/>
          <w:sz w:val="22"/>
          <w:szCs w:val="22"/>
        </w:rPr>
        <w:t xml:space="preserve"> to address cultural diversity and </w:t>
      </w:r>
      <w:r w:rsidR="00214283" w:rsidRPr="004E48A3">
        <w:rPr>
          <w:rFonts w:cs="Arial"/>
          <w:bCs/>
          <w:color w:val="1A1A1A"/>
          <w:sz w:val="22"/>
          <w:szCs w:val="22"/>
        </w:rPr>
        <w:t xml:space="preserve">acknowledged </w:t>
      </w:r>
      <w:r w:rsidRPr="004E48A3">
        <w:rPr>
          <w:rFonts w:cs="Arial"/>
          <w:bCs/>
          <w:color w:val="1A1A1A"/>
          <w:sz w:val="22"/>
          <w:szCs w:val="22"/>
        </w:rPr>
        <w:t xml:space="preserve">the </w:t>
      </w:r>
      <w:r w:rsidR="00E256A7" w:rsidRPr="004E48A3">
        <w:rPr>
          <w:rFonts w:cs="Arial"/>
          <w:bCs/>
          <w:color w:val="1A1A1A"/>
          <w:sz w:val="22"/>
          <w:szCs w:val="22"/>
        </w:rPr>
        <w:t xml:space="preserve">CALQ’s </w:t>
      </w:r>
      <w:r w:rsidR="00E256A7" w:rsidRPr="00AF140F">
        <w:rPr>
          <w:rFonts w:eastAsiaTheme="minorHAnsi" w:cs="Verdana"/>
          <w:i/>
          <w:sz w:val="22"/>
          <w:szCs w:val="22"/>
        </w:rPr>
        <w:t>Vivacité Montréal</w:t>
      </w:r>
      <w:r w:rsidR="00E256A7" w:rsidRPr="004E48A3">
        <w:rPr>
          <w:rFonts w:cs="Arial"/>
          <w:bCs/>
          <w:color w:val="1A1A1A"/>
          <w:sz w:val="22"/>
          <w:szCs w:val="22"/>
        </w:rPr>
        <w:t xml:space="preserve"> </w:t>
      </w:r>
      <w:r w:rsidRPr="004E48A3">
        <w:rPr>
          <w:rFonts w:cs="Arial"/>
          <w:bCs/>
          <w:color w:val="1A1A1A"/>
          <w:sz w:val="22"/>
          <w:szCs w:val="22"/>
        </w:rPr>
        <w:t xml:space="preserve">program but </w:t>
      </w:r>
      <w:r w:rsidR="00E76C66" w:rsidRPr="004E48A3">
        <w:rPr>
          <w:rFonts w:cs="Arial"/>
          <w:bCs/>
          <w:color w:val="1A1A1A"/>
          <w:sz w:val="22"/>
          <w:szCs w:val="22"/>
        </w:rPr>
        <w:t>echoed earlier comments that</w:t>
      </w:r>
      <w:r w:rsidRPr="004E48A3">
        <w:rPr>
          <w:rFonts w:cs="Arial"/>
          <w:bCs/>
          <w:color w:val="1A1A1A"/>
          <w:sz w:val="22"/>
          <w:szCs w:val="22"/>
        </w:rPr>
        <w:t xml:space="preserve"> </w:t>
      </w:r>
      <w:r w:rsidR="001A28E2" w:rsidRPr="004E48A3">
        <w:rPr>
          <w:rFonts w:cs="Arial"/>
          <w:bCs/>
          <w:color w:val="1A1A1A"/>
          <w:sz w:val="22"/>
          <w:szCs w:val="22"/>
        </w:rPr>
        <w:t>significant</w:t>
      </w:r>
      <w:r w:rsidRPr="004E48A3">
        <w:rPr>
          <w:rFonts w:cs="Arial"/>
          <w:bCs/>
          <w:color w:val="1A1A1A"/>
          <w:sz w:val="22"/>
          <w:szCs w:val="22"/>
        </w:rPr>
        <w:t xml:space="preserve"> work </w:t>
      </w:r>
      <w:r w:rsidR="005C7E2B" w:rsidRPr="004E48A3">
        <w:rPr>
          <w:rFonts w:cs="Arial"/>
          <w:bCs/>
          <w:color w:val="1A1A1A"/>
          <w:sz w:val="22"/>
          <w:szCs w:val="22"/>
        </w:rPr>
        <w:t>still needs to be</w:t>
      </w:r>
      <w:r w:rsidRPr="004E48A3">
        <w:rPr>
          <w:rFonts w:cs="Arial"/>
          <w:bCs/>
          <w:color w:val="1A1A1A"/>
          <w:sz w:val="22"/>
          <w:szCs w:val="22"/>
        </w:rPr>
        <w:t xml:space="preserve"> done to </w:t>
      </w:r>
      <w:r w:rsidR="00E608B6" w:rsidRPr="004E48A3">
        <w:rPr>
          <w:rFonts w:cs="Arial"/>
          <w:bCs/>
          <w:color w:val="1A1A1A"/>
          <w:sz w:val="22"/>
          <w:szCs w:val="22"/>
        </w:rPr>
        <w:t>promote</w:t>
      </w:r>
      <w:r w:rsidRPr="004E48A3">
        <w:rPr>
          <w:rFonts w:cs="Arial"/>
          <w:bCs/>
          <w:color w:val="1A1A1A"/>
          <w:sz w:val="22"/>
          <w:szCs w:val="22"/>
        </w:rPr>
        <w:t xml:space="preserve"> equity with</w:t>
      </w:r>
      <w:r w:rsidR="00E608B6" w:rsidRPr="004E48A3">
        <w:rPr>
          <w:rFonts w:cs="Arial"/>
          <w:bCs/>
          <w:color w:val="1A1A1A"/>
          <w:sz w:val="22"/>
          <w:szCs w:val="22"/>
        </w:rPr>
        <w:t>in</w:t>
      </w:r>
      <w:r w:rsidRPr="004E48A3">
        <w:rPr>
          <w:rFonts w:cs="Arial"/>
          <w:bCs/>
          <w:color w:val="1A1A1A"/>
          <w:sz w:val="22"/>
          <w:szCs w:val="22"/>
        </w:rPr>
        <w:t xml:space="preserve"> the Quebec arts </w:t>
      </w:r>
      <w:r w:rsidR="00A35DEC" w:rsidRPr="004E48A3">
        <w:rPr>
          <w:rFonts w:cs="Arial"/>
          <w:bCs/>
          <w:color w:val="1A1A1A"/>
          <w:sz w:val="22"/>
          <w:szCs w:val="22"/>
        </w:rPr>
        <w:t>sector</w:t>
      </w:r>
      <w:r w:rsidRPr="004E48A3">
        <w:rPr>
          <w:rFonts w:cs="Arial"/>
          <w:bCs/>
          <w:color w:val="1A1A1A"/>
          <w:sz w:val="22"/>
          <w:szCs w:val="22"/>
        </w:rPr>
        <w:t xml:space="preserve">. </w:t>
      </w:r>
    </w:p>
    <w:p w:rsidR="00AA3080" w:rsidRPr="004E48A3" w:rsidRDefault="00AA3080" w:rsidP="0023460C">
      <w:pPr>
        <w:widowControl w:val="0"/>
        <w:autoSpaceDE w:val="0"/>
        <w:autoSpaceDN w:val="0"/>
        <w:adjustRightInd w:val="0"/>
        <w:rPr>
          <w:rFonts w:cs="Arial"/>
          <w:bCs/>
          <w:color w:val="1A1A1A"/>
          <w:sz w:val="22"/>
          <w:szCs w:val="22"/>
        </w:rPr>
      </w:pPr>
    </w:p>
    <w:p w:rsidR="00803B96" w:rsidRPr="004E48A3" w:rsidRDefault="00ED4096" w:rsidP="0023460C">
      <w:pPr>
        <w:widowControl w:val="0"/>
        <w:autoSpaceDE w:val="0"/>
        <w:autoSpaceDN w:val="0"/>
        <w:adjustRightInd w:val="0"/>
        <w:rPr>
          <w:rFonts w:cs="Arial"/>
          <w:bCs/>
          <w:color w:val="1A1A1A"/>
          <w:sz w:val="22"/>
          <w:szCs w:val="22"/>
        </w:rPr>
      </w:pPr>
      <w:r w:rsidRPr="004E48A3">
        <w:rPr>
          <w:rFonts w:cs="Arial"/>
          <w:bCs/>
          <w:color w:val="1A1A1A"/>
          <w:sz w:val="22"/>
          <w:szCs w:val="22"/>
        </w:rPr>
        <w:t>Regine</w:t>
      </w:r>
      <w:r w:rsidR="00E35B59" w:rsidRPr="004E48A3">
        <w:rPr>
          <w:rFonts w:cs="Arial"/>
          <w:bCs/>
          <w:color w:val="1A1A1A"/>
          <w:sz w:val="22"/>
          <w:szCs w:val="22"/>
        </w:rPr>
        <w:t xml:space="preserve"> talked about her personal practice as a dancer and how the traditional </w:t>
      </w:r>
      <w:r w:rsidR="00357ADD" w:rsidRPr="004E48A3">
        <w:rPr>
          <w:rFonts w:cs="Arial"/>
          <w:bCs/>
          <w:color w:val="1A1A1A"/>
          <w:sz w:val="22"/>
          <w:szCs w:val="22"/>
        </w:rPr>
        <w:t xml:space="preserve">Haitian </w:t>
      </w:r>
      <w:r w:rsidR="00E35B59" w:rsidRPr="004E48A3">
        <w:rPr>
          <w:rFonts w:cs="Arial"/>
          <w:bCs/>
          <w:color w:val="1A1A1A"/>
          <w:sz w:val="22"/>
          <w:szCs w:val="22"/>
        </w:rPr>
        <w:t xml:space="preserve">dance form </w:t>
      </w:r>
      <w:r w:rsidR="00357ADD" w:rsidRPr="004E48A3">
        <w:rPr>
          <w:rFonts w:cs="Arial"/>
          <w:bCs/>
          <w:color w:val="1A1A1A"/>
          <w:sz w:val="22"/>
          <w:szCs w:val="22"/>
        </w:rPr>
        <w:t xml:space="preserve">she </w:t>
      </w:r>
      <w:r w:rsidR="00C94C31" w:rsidRPr="004E48A3">
        <w:rPr>
          <w:rFonts w:cs="Arial"/>
          <w:bCs/>
          <w:color w:val="1A1A1A"/>
          <w:sz w:val="22"/>
          <w:szCs w:val="22"/>
        </w:rPr>
        <w:t>performs</w:t>
      </w:r>
      <w:r w:rsidR="00E35B59" w:rsidRPr="004E48A3">
        <w:rPr>
          <w:rFonts w:cs="Arial"/>
          <w:bCs/>
          <w:color w:val="1A1A1A"/>
          <w:sz w:val="22"/>
          <w:szCs w:val="22"/>
        </w:rPr>
        <w:t xml:space="preserve"> is devalued within the </w:t>
      </w:r>
      <w:r w:rsidR="000D033B" w:rsidRPr="004E48A3">
        <w:rPr>
          <w:rFonts w:cs="Arial"/>
          <w:bCs/>
          <w:color w:val="1A1A1A"/>
          <w:sz w:val="22"/>
          <w:szCs w:val="22"/>
        </w:rPr>
        <w:t>mainstream</w:t>
      </w:r>
      <w:r w:rsidR="00E35B59" w:rsidRPr="004E48A3">
        <w:rPr>
          <w:rFonts w:cs="Arial"/>
          <w:bCs/>
          <w:color w:val="1A1A1A"/>
          <w:sz w:val="22"/>
          <w:szCs w:val="22"/>
        </w:rPr>
        <w:t xml:space="preserve"> dance </w:t>
      </w:r>
      <w:r w:rsidR="00214283" w:rsidRPr="004E48A3">
        <w:rPr>
          <w:rFonts w:cs="Arial"/>
          <w:bCs/>
          <w:color w:val="1A1A1A"/>
          <w:sz w:val="22"/>
          <w:szCs w:val="22"/>
        </w:rPr>
        <w:t>milieu</w:t>
      </w:r>
      <w:r w:rsidR="00E35B59" w:rsidRPr="004E48A3">
        <w:rPr>
          <w:rFonts w:cs="Arial"/>
          <w:bCs/>
          <w:color w:val="1A1A1A"/>
          <w:sz w:val="22"/>
          <w:szCs w:val="22"/>
        </w:rPr>
        <w:t xml:space="preserve">, </w:t>
      </w:r>
      <w:r w:rsidR="00357ADD" w:rsidRPr="004E48A3">
        <w:rPr>
          <w:rFonts w:cs="Arial"/>
          <w:bCs/>
          <w:color w:val="1A1A1A"/>
          <w:sz w:val="22"/>
          <w:szCs w:val="22"/>
        </w:rPr>
        <w:t xml:space="preserve">where </w:t>
      </w:r>
      <w:r w:rsidR="00E35B59" w:rsidRPr="004E48A3">
        <w:rPr>
          <w:rFonts w:cs="Arial"/>
          <w:bCs/>
          <w:color w:val="1A1A1A"/>
          <w:sz w:val="22"/>
          <w:szCs w:val="22"/>
        </w:rPr>
        <w:t xml:space="preserve">contemporary European dance aesthetics </w:t>
      </w:r>
      <w:r w:rsidR="005C7E2B" w:rsidRPr="004E48A3">
        <w:rPr>
          <w:rFonts w:cs="Arial"/>
          <w:bCs/>
          <w:color w:val="1A1A1A"/>
          <w:sz w:val="22"/>
          <w:szCs w:val="22"/>
        </w:rPr>
        <w:t xml:space="preserve">dominate </w:t>
      </w:r>
      <w:r w:rsidR="00357ADD" w:rsidRPr="004E48A3">
        <w:rPr>
          <w:rFonts w:cs="Arial"/>
          <w:bCs/>
          <w:color w:val="1A1A1A"/>
          <w:sz w:val="22"/>
          <w:szCs w:val="22"/>
        </w:rPr>
        <w:t xml:space="preserve">and stereotypes persist. </w:t>
      </w:r>
      <w:r w:rsidR="005C7E2B" w:rsidRPr="004E48A3">
        <w:rPr>
          <w:rFonts w:cs="Arial"/>
          <w:bCs/>
          <w:color w:val="1A1A1A"/>
          <w:sz w:val="22"/>
          <w:szCs w:val="22"/>
        </w:rPr>
        <w:t xml:space="preserve">She explained </w:t>
      </w:r>
      <w:r w:rsidR="00AF140F">
        <w:rPr>
          <w:rFonts w:cs="Arial"/>
          <w:bCs/>
          <w:color w:val="1A1A1A"/>
          <w:sz w:val="22"/>
          <w:szCs w:val="22"/>
        </w:rPr>
        <w:t>that</w:t>
      </w:r>
      <w:r w:rsidR="00357ADD" w:rsidRPr="004E48A3">
        <w:rPr>
          <w:rFonts w:cs="Arial"/>
          <w:bCs/>
          <w:color w:val="1A1A1A"/>
          <w:sz w:val="22"/>
          <w:szCs w:val="22"/>
        </w:rPr>
        <w:t xml:space="preserve"> she </w:t>
      </w:r>
      <w:r w:rsidR="00214283" w:rsidRPr="004E48A3">
        <w:rPr>
          <w:rFonts w:cs="Arial"/>
          <w:bCs/>
          <w:color w:val="1A1A1A"/>
          <w:sz w:val="22"/>
          <w:szCs w:val="22"/>
        </w:rPr>
        <w:t xml:space="preserve">has had to </w:t>
      </w:r>
      <w:r w:rsidR="00357ADD" w:rsidRPr="004E48A3">
        <w:rPr>
          <w:rFonts w:cs="Arial"/>
          <w:bCs/>
          <w:color w:val="1A1A1A"/>
          <w:sz w:val="22"/>
          <w:szCs w:val="22"/>
        </w:rPr>
        <w:t>self-pres</w:t>
      </w:r>
      <w:r w:rsidR="00214283" w:rsidRPr="004E48A3">
        <w:rPr>
          <w:rFonts w:cs="Arial"/>
          <w:bCs/>
          <w:color w:val="1A1A1A"/>
          <w:sz w:val="22"/>
          <w:szCs w:val="22"/>
        </w:rPr>
        <w:t>ent</w:t>
      </w:r>
      <w:r w:rsidR="00A35DEC" w:rsidRPr="004E48A3">
        <w:rPr>
          <w:rFonts w:cs="Arial"/>
          <w:bCs/>
          <w:color w:val="1A1A1A"/>
          <w:sz w:val="22"/>
          <w:szCs w:val="22"/>
        </w:rPr>
        <w:t xml:space="preserve"> her work</w:t>
      </w:r>
      <w:r w:rsidR="005C7E2B" w:rsidRPr="004E48A3">
        <w:rPr>
          <w:rFonts w:cs="Arial"/>
          <w:bCs/>
          <w:color w:val="1A1A1A"/>
          <w:sz w:val="22"/>
          <w:szCs w:val="22"/>
        </w:rPr>
        <w:t xml:space="preserve"> in order to continue to develop as an artist because of limited performance opportunities</w:t>
      </w:r>
      <w:r w:rsidR="00E608B6" w:rsidRPr="004E48A3">
        <w:rPr>
          <w:rFonts w:cs="Arial"/>
          <w:bCs/>
          <w:color w:val="1A1A1A"/>
          <w:sz w:val="22"/>
          <w:szCs w:val="22"/>
        </w:rPr>
        <w:t xml:space="preserve"> for culturally diverse </w:t>
      </w:r>
      <w:r w:rsidR="000C2F9B" w:rsidRPr="004E48A3">
        <w:rPr>
          <w:rFonts w:cs="Arial"/>
          <w:bCs/>
          <w:color w:val="1A1A1A"/>
          <w:sz w:val="22"/>
          <w:szCs w:val="22"/>
        </w:rPr>
        <w:t>artists and their works</w:t>
      </w:r>
      <w:r w:rsidR="00214283" w:rsidRPr="004E48A3">
        <w:rPr>
          <w:rFonts w:cs="Arial"/>
          <w:bCs/>
          <w:color w:val="1A1A1A"/>
          <w:sz w:val="22"/>
          <w:szCs w:val="22"/>
        </w:rPr>
        <w:t xml:space="preserve">. With regards to cultural </w:t>
      </w:r>
      <w:r w:rsidR="00357ADD" w:rsidRPr="004E48A3">
        <w:rPr>
          <w:rFonts w:cs="Arial"/>
          <w:bCs/>
          <w:color w:val="1A1A1A"/>
          <w:sz w:val="22"/>
          <w:szCs w:val="22"/>
        </w:rPr>
        <w:t xml:space="preserve">equity in Quebec, Regine </w:t>
      </w:r>
      <w:r w:rsidR="00E256A7" w:rsidRPr="004E48A3">
        <w:rPr>
          <w:rFonts w:cs="Arial"/>
          <w:bCs/>
          <w:color w:val="1A1A1A"/>
          <w:sz w:val="22"/>
          <w:szCs w:val="22"/>
        </w:rPr>
        <w:t>acknowledged</w:t>
      </w:r>
      <w:r w:rsidR="00214283" w:rsidRPr="004E48A3">
        <w:rPr>
          <w:rFonts w:cs="Arial"/>
          <w:bCs/>
          <w:color w:val="1A1A1A"/>
          <w:sz w:val="22"/>
          <w:szCs w:val="22"/>
        </w:rPr>
        <w:t xml:space="preserve"> </w:t>
      </w:r>
      <w:r w:rsidR="00357ADD" w:rsidRPr="004E48A3">
        <w:rPr>
          <w:rFonts w:cs="Arial"/>
          <w:bCs/>
          <w:color w:val="1A1A1A"/>
          <w:sz w:val="22"/>
          <w:szCs w:val="22"/>
        </w:rPr>
        <w:t>that some progress had been made but</w:t>
      </w:r>
      <w:r w:rsidR="00E256A7" w:rsidRPr="004E48A3">
        <w:rPr>
          <w:rFonts w:cs="Arial"/>
          <w:bCs/>
          <w:color w:val="1A1A1A"/>
          <w:sz w:val="22"/>
          <w:szCs w:val="22"/>
        </w:rPr>
        <w:t xml:space="preserve"> observed that</w:t>
      </w:r>
      <w:r w:rsidR="00E608B6" w:rsidRPr="004E48A3">
        <w:rPr>
          <w:rFonts w:cs="Arial"/>
          <w:bCs/>
          <w:color w:val="1A1A1A"/>
          <w:sz w:val="22"/>
          <w:szCs w:val="22"/>
        </w:rPr>
        <w:t>:</w:t>
      </w:r>
      <w:r w:rsidR="00357ADD" w:rsidRPr="004E48A3">
        <w:rPr>
          <w:rFonts w:cs="Arial"/>
          <w:bCs/>
          <w:color w:val="1A1A1A"/>
          <w:sz w:val="22"/>
          <w:szCs w:val="22"/>
        </w:rPr>
        <w:t xml:space="preserve"> </w:t>
      </w:r>
      <w:r w:rsidR="00E608B6" w:rsidRPr="004E48A3">
        <w:rPr>
          <w:rFonts w:cs="Arial"/>
          <w:bCs/>
          <w:color w:val="1A1A1A"/>
          <w:sz w:val="22"/>
          <w:szCs w:val="22"/>
        </w:rPr>
        <w:t>“</w:t>
      </w:r>
      <w:r w:rsidR="00214283" w:rsidRPr="004E48A3">
        <w:rPr>
          <w:rFonts w:cs="Arial"/>
          <w:bCs/>
          <w:color w:val="1A1A1A"/>
          <w:sz w:val="22"/>
          <w:szCs w:val="22"/>
        </w:rPr>
        <w:t xml:space="preserve">it </w:t>
      </w:r>
      <w:r w:rsidR="00357ADD" w:rsidRPr="004E48A3">
        <w:rPr>
          <w:rFonts w:cs="Arial"/>
          <w:bCs/>
          <w:color w:val="1A1A1A"/>
          <w:sz w:val="22"/>
          <w:szCs w:val="22"/>
        </w:rPr>
        <w:t>often fe</w:t>
      </w:r>
      <w:r w:rsidR="00214283" w:rsidRPr="004E48A3">
        <w:rPr>
          <w:rFonts w:cs="Arial"/>
          <w:bCs/>
          <w:color w:val="1A1A1A"/>
          <w:sz w:val="22"/>
          <w:szCs w:val="22"/>
        </w:rPr>
        <w:t>els</w:t>
      </w:r>
      <w:r w:rsidR="00357ADD" w:rsidRPr="004E48A3">
        <w:rPr>
          <w:rFonts w:cs="Arial"/>
          <w:bCs/>
          <w:color w:val="1A1A1A"/>
          <w:sz w:val="22"/>
          <w:szCs w:val="22"/>
        </w:rPr>
        <w:t xml:space="preserve"> that we are going around in circles”. </w:t>
      </w:r>
    </w:p>
    <w:p w:rsidR="008814B4" w:rsidRDefault="008814B4" w:rsidP="0023460C">
      <w:pPr>
        <w:widowControl w:val="0"/>
        <w:autoSpaceDE w:val="0"/>
        <w:autoSpaceDN w:val="0"/>
        <w:adjustRightInd w:val="0"/>
        <w:rPr>
          <w:rFonts w:cs="Arial"/>
          <w:color w:val="1A1A1A"/>
          <w:sz w:val="22"/>
          <w:szCs w:val="22"/>
          <w:lang w:val="en-CA"/>
        </w:rPr>
      </w:pPr>
    </w:p>
    <w:p w:rsidR="00A35DEC" w:rsidRPr="004E48A3" w:rsidRDefault="00A35DEC"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 xml:space="preserve">Alberta-based </w:t>
      </w:r>
      <w:r w:rsidR="003D6310" w:rsidRPr="004E48A3">
        <w:rPr>
          <w:rFonts w:cs="Arial"/>
          <w:color w:val="1A1A1A"/>
          <w:sz w:val="22"/>
          <w:szCs w:val="22"/>
          <w:lang w:val="en-CA"/>
        </w:rPr>
        <w:t xml:space="preserve">disability arts practitioner </w:t>
      </w:r>
      <w:r w:rsidR="001B1ACB" w:rsidRPr="00FA6790">
        <w:rPr>
          <w:rFonts w:cs="Arial"/>
          <w:b/>
          <w:color w:val="1A1A1A"/>
          <w:sz w:val="22"/>
          <w:szCs w:val="22"/>
          <w:lang w:val="en-CA"/>
        </w:rPr>
        <w:t xml:space="preserve">Michele </w:t>
      </w:r>
      <w:r w:rsidR="003D6310" w:rsidRPr="00FA6790">
        <w:rPr>
          <w:rFonts w:cs="Arial"/>
          <w:b/>
          <w:color w:val="1A1A1A"/>
          <w:sz w:val="22"/>
          <w:szCs w:val="22"/>
          <w:lang w:val="en-CA"/>
        </w:rPr>
        <w:t>De</w:t>
      </w:r>
      <w:r w:rsidR="00E256A7" w:rsidRPr="00FA6790">
        <w:rPr>
          <w:rFonts w:cs="Arial"/>
          <w:b/>
          <w:color w:val="1A1A1A"/>
          <w:sz w:val="22"/>
          <w:szCs w:val="22"/>
          <w:lang w:val="en-CA"/>
        </w:rPr>
        <w:t>cottignies</w:t>
      </w:r>
      <w:r w:rsidR="008D6C74" w:rsidRPr="004E48A3">
        <w:rPr>
          <w:rFonts w:cs="Arial"/>
          <w:color w:val="1A1A1A"/>
          <w:sz w:val="22"/>
          <w:szCs w:val="22"/>
          <w:lang w:val="en-CA"/>
        </w:rPr>
        <w:t xml:space="preserve"> </w:t>
      </w:r>
      <w:r w:rsidR="00214283" w:rsidRPr="004E48A3">
        <w:rPr>
          <w:rFonts w:cs="Arial"/>
          <w:color w:val="1A1A1A"/>
          <w:sz w:val="22"/>
          <w:szCs w:val="22"/>
          <w:lang w:val="en-CA"/>
        </w:rPr>
        <w:t xml:space="preserve">spoke about how her career has been marked by </w:t>
      </w:r>
      <w:r w:rsidRPr="004E48A3">
        <w:rPr>
          <w:rFonts w:cs="Arial"/>
          <w:color w:val="1A1A1A"/>
          <w:sz w:val="22"/>
          <w:szCs w:val="22"/>
          <w:lang w:val="en-CA"/>
        </w:rPr>
        <w:t xml:space="preserve">contrasts and </w:t>
      </w:r>
      <w:r w:rsidR="00214283" w:rsidRPr="004E48A3">
        <w:rPr>
          <w:rFonts w:cs="Arial"/>
          <w:color w:val="1A1A1A"/>
          <w:sz w:val="22"/>
          <w:szCs w:val="22"/>
          <w:lang w:val="en-CA"/>
        </w:rPr>
        <w:t>binaries:</w:t>
      </w:r>
      <w:r w:rsidR="001B1ACB" w:rsidRPr="004E48A3">
        <w:rPr>
          <w:rFonts w:cs="Arial"/>
          <w:color w:val="1A1A1A"/>
          <w:sz w:val="22"/>
          <w:szCs w:val="22"/>
          <w:lang w:val="en-CA"/>
        </w:rPr>
        <w:t xml:space="preserve"> in political terms</w:t>
      </w:r>
      <w:r w:rsidRPr="004E48A3">
        <w:rPr>
          <w:rFonts w:cs="Arial"/>
          <w:color w:val="1A1A1A"/>
          <w:sz w:val="22"/>
          <w:szCs w:val="22"/>
          <w:lang w:val="en-CA"/>
        </w:rPr>
        <w:t>,</w:t>
      </w:r>
      <w:r w:rsidR="001B1ACB" w:rsidRPr="004E48A3">
        <w:rPr>
          <w:rFonts w:cs="Arial"/>
          <w:color w:val="1A1A1A"/>
          <w:sz w:val="22"/>
          <w:szCs w:val="22"/>
          <w:lang w:val="en-CA"/>
        </w:rPr>
        <w:t xml:space="preserve"> between assimilation and separation</w:t>
      </w:r>
      <w:r w:rsidRPr="004E48A3">
        <w:rPr>
          <w:rFonts w:cs="Arial"/>
          <w:color w:val="1A1A1A"/>
          <w:sz w:val="22"/>
          <w:szCs w:val="22"/>
          <w:lang w:val="en-CA"/>
        </w:rPr>
        <w:t>,</w:t>
      </w:r>
      <w:r w:rsidR="001B1ACB" w:rsidRPr="004E48A3">
        <w:rPr>
          <w:rFonts w:cs="Arial"/>
          <w:color w:val="1A1A1A"/>
          <w:sz w:val="22"/>
          <w:szCs w:val="22"/>
          <w:lang w:val="en-CA"/>
        </w:rPr>
        <w:t xml:space="preserve"> and artistically</w:t>
      </w:r>
      <w:r w:rsidRPr="004E48A3">
        <w:rPr>
          <w:rFonts w:cs="Arial"/>
          <w:color w:val="1A1A1A"/>
          <w:sz w:val="22"/>
          <w:szCs w:val="22"/>
          <w:lang w:val="en-CA"/>
        </w:rPr>
        <w:t>,</w:t>
      </w:r>
      <w:r w:rsidR="001B1ACB" w:rsidRPr="004E48A3">
        <w:rPr>
          <w:rFonts w:cs="Arial"/>
          <w:color w:val="1A1A1A"/>
          <w:sz w:val="22"/>
          <w:szCs w:val="22"/>
          <w:lang w:val="en-CA"/>
        </w:rPr>
        <w:t xml:space="preserve"> between traditional arts and alternative arts. </w:t>
      </w:r>
      <w:r w:rsidR="00214283" w:rsidRPr="004E48A3">
        <w:rPr>
          <w:rFonts w:cs="Arial"/>
          <w:color w:val="1A1A1A"/>
          <w:sz w:val="22"/>
          <w:szCs w:val="22"/>
          <w:lang w:val="en-CA"/>
        </w:rPr>
        <w:t>Raised in a working class community in Calgary</w:t>
      </w:r>
      <w:r w:rsidR="003D6310" w:rsidRPr="004E48A3">
        <w:rPr>
          <w:rFonts w:cs="Arial"/>
          <w:color w:val="1A1A1A"/>
          <w:sz w:val="22"/>
          <w:szCs w:val="22"/>
          <w:lang w:val="en-CA"/>
        </w:rPr>
        <w:t xml:space="preserve">, Michelle’s upbringing was a lesson in applied political theory: “if you see something that needs to be done, you do something about it”. </w:t>
      </w:r>
    </w:p>
    <w:p w:rsidR="00AA3080" w:rsidRPr="004E48A3" w:rsidRDefault="00AA3080" w:rsidP="0023460C">
      <w:pPr>
        <w:widowControl w:val="0"/>
        <w:autoSpaceDE w:val="0"/>
        <w:autoSpaceDN w:val="0"/>
        <w:adjustRightInd w:val="0"/>
        <w:rPr>
          <w:rFonts w:cs="Arial"/>
          <w:color w:val="1A1A1A"/>
          <w:sz w:val="22"/>
          <w:szCs w:val="22"/>
          <w:lang w:val="en-CA"/>
        </w:rPr>
      </w:pPr>
    </w:p>
    <w:p w:rsidR="007A5E05" w:rsidRPr="004E48A3" w:rsidRDefault="003D6310"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 xml:space="preserve">Michelle spoke about her early attraction to drama, where she was able to connect with </w:t>
      </w:r>
      <w:r w:rsidR="00290E09" w:rsidRPr="004E48A3">
        <w:rPr>
          <w:rFonts w:cs="Arial"/>
          <w:color w:val="1A1A1A"/>
          <w:sz w:val="22"/>
          <w:szCs w:val="22"/>
          <w:lang w:val="en-CA"/>
        </w:rPr>
        <w:t>“</w:t>
      </w:r>
      <w:r w:rsidRPr="004E48A3">
        <w:rPr>
          <w:rFonts w:cs="Arial"/>
          <w:color w:val="1A1A1A"/>
          <w:sz w:val="22"/>
          <w:szCs w:val="22"/>
          <w:lang w:val="en-CA"/>
        </w:rPr>
        <w:t>a larger community of geeks and misfits</w:t>
      </w:r>
      <w:r w:rsidR="00C3385B">
        <w:rPr>
          <w:rFonts w:cs="Arial"/>
          <w:color w:val="1A1A1A"/>
          <w:sz w:val="22"/>
          <w:szCs w:val="22"/>
          <w:lang w:val="en-CA"/>
        </w:rPr>
        <w:t>”</w:t>
      </w:r>
      <w:r w:rsidRPr="004E48A3">
        <w:rPr>
          <w:rFonts w:cs="Arial"/>
          <w:color w:val="1A1A1A"/>
          <w:sz w:val="22"/>
          <w:szCs w:val="22"/>
          <w:lang w:val="en-CA"/>
        </w:rPr>
        <w:t xml:space="preserve">, and </w:t>
      </w:r>
      <w:r w:rsidR="007A5E05" w:rsidRPr="004E48A3">
        <w:rPr>
          <w:rFonts w:cs="Arial"/>
          <w:color w:val="1A1A1A"/>
          <w:sz w:val="22"/>
          <w:szCs w:val="22"/>
          <w:lang w:val="en-CA"/>
        </w:rPr>
        <w:t xml:space="preserve">her </w:t>
      </w:r>
      <w:r w:rsidR="00A31AB9" w:rsidRPr="004E48A3">
        <w:rPr>
          <w:rFonts w:cs="Arial"/>
          <w:color w:val="1A1A1A"/>
          <w:sz w:val="22"/>
          <w:szCs w:val="22"/>
          <w:lang w:val="en-CA"/>
        </w:rPr>
        <w:t>formative</w:t>
      </w:r>
      <w:r w:rsidRPr="004E48A3">
        <w:rPr>
          <w:rFonts w:cs="Arial"/>
          <w:color w:val="1A1A1A"/>
          <w:sz w:val="22"/>
          <w:szCs w:val="22"/>
          <w:lang w:val="en-CA"/>
        </w:rPr>
        <w:t xml:space="preserve"> </w:t>
      </w:r>
      <w:r w:rsidR="008D6C74" w:rsidRPr="004E48A3">
        <w:rPr>
          <w:rFonts w:cs="Arial"/>
          <w:color w:val="1A1A1A"/>
          <w:sz w:val="22"/>
          <w:szCs w:val="22"/>
          <w:lang w:val="en-CA"/>
        </w:rPr>
        <w:t xml:space="preserve">training </w:t>
      </w:r>
      <w:r w:rsidR="007A5E05" w:rsidRPr="004E48A3">
        <w:rPr>
          <w:rFonts w:cs="Arial"/>
          <w:color w:val="1A1A1A"/>
          <w:sz w:val="22"/>
          <w:szCs w:val="22"/>
          <w:lang w:val="en-CA"/>
        </w:rPr>
        <w:t>experiences with</w:t>
      </w:r>
      <w:r w:rsidR="000C2F9B" w:rsidRPr="004E48A3">
        <w:rPr>
          <w:rFonts w:cs="Arial"/>
          <w:color w:val="1A1A1A"/>
          <w:sz w:val="22"/>
          <w:szCs w:val="22"/>
          <w:lang w:val="en-CA"/>
        </w:rPr>
        <w:t xml:space="preserve"> the Calgary theatre company </w:t>
      </w:r>
      <w:r w:rsidRPr="004E48A3">
        <w:rPr>
          <w:rFonts w:cs="Arial"/>
          <w:i/>
          <w:color w:val="1A1A1A"/>
          <w:sz w:val="22"/>
          <w:szCs w:val="22"/>
          <w:lang w:val="en-CA"/>
        </w:rPr>
        <w:t>One Yellow Rabbit</w:t>
      </w:r>
      <w:r w:rsidRPr="004E48A3">
        <w:rPr>
          <w:rFonts w:cs="Arial"/>
          <w:color w:val="1A1A1A"/>
          <w:sz w:val="22"/>
          <w:szCs w:val="22"/>
          <w:lang w:val="en-CA"/>
        </w:rPr>
        <w:t xml:space="preserve">. She spoke about how, after a decade of working as a stage manager for </w:t>
      </w:r>
      <w:r w:rsidR="00471EBC" w:rsidRPr="004E48A3">
        <w:rPr>
          <w:rFonts w:cs="Arial"/>
          <w:color w:val="1A1A1A"/>
          <w:sz w:val="22"/>
          <w:szCs w:val="22"/>
          <w:lang w:val="en-CA"/>
        </w:rPr>
        <w:t>mainstage</w:t>
      </w:r>
      <w:r w:rsidRPr="004E48A3">
        <w:rPr>
          <w:rFonts w:cs="Arial"/>
          <w:color w:val="1A1A1A"/>
          <w:sz w:val="22"/>
          <w:szCs w:val="22"/>
          <w:lang w:val="en-CA"/>
        </w:rPr>
        <w:t xml:space="preserve"> </w:t>
      </w:r>
      <w:r w:rsidR="00471EBC" w:rsidRPr="004E48A3">
        <w:rPr>
          <w:rFonts w:cs="Arial"/>
          <w:color w:val="1A1A1A"/>
          <w:sz w:val="22"/>
          <w:szCs w:val="22"/>
          <w:lang w:val="en-CA"/>
        </w:rPr>
        <w:t xml:space="preserve">theatre </w:t>
      </w:r>
      <w:r w:rsidRPr="004E48A3">
        <w:rPr>
          <w:rFonts w:cs="Arial"/>
          <w:color w:val="1A1A1A"/>
          <w:sz w:val="22"/>
          <w:szCs w:val="22"/>
          <w:lang w:val="en-CA"/>
        </w:rPr>
        <w:t xml:space="preserve">companies in Alberta, she </w:t>
      </w:r>
      <w:r w:rsidR="00471EBC" w:rsidRPr="004E48A3">
        <w:rPr>
          <w:rFonts w:cs="Arial"/>
          <w:color w:val="1A1A1A"/>
          <w:sz w:val="22"/>
          <w:szCs w:val="22"/>
          <w:lang w:val="en-CA"/>
        </w:rPr>
        <w:t xml:space="preserve">felt </w:t>
      </w:r>
      <w:r w:rsidR="00BB37C8" w:rsidRPr="004E48A3">
        <w:rPr>
          <w:rFonts w:cs="Arial"/>
          <w:color w:val="1A1A1A"/>
          <w:sz w:val="22"/>
          <w:szCs w:val="22"/>
          <w:lang w:val="en-CA"/>
        </w:rPr>
        <w:t>she had been</w:t>
      </w:r>
      <w:r w:rsidR="000D033B" w:rsidRPr="004E48A3">
        <w:rPr>
          <w:rFonts w:cs="Arial"/>
          <w:color w:val="1A1A1A"/>
          <w:sz w:val="22"/>
          <w:szCs w:val="22"/>
          <w:lang w:val="en-CA"/>
        </w:rPr>
        <w:t xml:space="preserve"> </w:t>
      </w:r>
      <w:r w:rsidR="00471EBC" w:rsidRPr="004E48A3">
        <w:rPr>
          <w:rFonts w:cs="Arial"/>
          <w:color w:val="1A1A1A"/>
          <w:sz w:val="22"/>
          <w:szCs w:val="22"/>
          <w:lang w:val="en-CA"/>
        </w:rPr>
        <w:t xml:space="preserve">subsumed by mainstream </w:t>
      </w:r>
      <w:r w:rsidR="00E76C66" w:rsidRPr="004E48A3">
        <w:rPr>
          <w:rFonts w:cs="Arial"/>
          <w:color w:val="1A1A1A"/>
          <w:sz w:val="22"/>
          <w:szCs w:val="22"/>
          <w:lang w:val="en-CA"/>
        </w:rPr>
        <w:t xml:space="preserve">culture and </w:t>
      </w:r>
      <w:r w:rsidR="00471EBC" w:rsidRPr="004E48A3">
        <w:rPr>
          <w:rFonts w:cs="Arial"/>
          <w:color w:val="1A1A1A"/>
          <w:sz w:val="22"/>
          <w:szCs w:val="22"/>
          <w:lang w:val="en-CA"/>
        </w:rPr>
        <w:t xml:space="preserve">ethos and had </w:t>
      </w:r>
      <w:r w:rsidR="00A31AB9" w:rsidRPr="004E48A3">
        <w:rPr>
          <w:rFonts w:cs="Arial"/>
          <w:color w:val="1A1A1A"/>
          <w:sz w:val="22"/>
          <w:szCs w:val="22"/>
          <w:lang w:val="en-CA"/>
        </w:rPr>
        <w:t>lost her integrity</w:t>
      </w:r>
      <w:r w:rsidR="00471EBC" w:rsidRPr="004E48A3">
        <w:rPr>
          <w:rFonts w:cs="Arial"/>
          <w:color w:val="1A1A1A"/>
          <w:sz w:val="22"/>
          <w:szCs w:val="22"/>
          <w:lang w:val="en-CA"/>
        </w:rPr>
        <w:t xml:space="preserve">. Wilfully isolating herself from the sources of her oppression, she </w:t>
      </w:r>
      <w:r w:rsidR="007A5E05" w:rsidRPr="004E48A3">
        <w:rPr>
          <w:rFonts w:cs="Arial"/>
          <w:color w:val="1A1A1A"/>
          <w:sz w:val="22"/>
          <w:szCs w:val="22"/>
          <w:lang w:val="en-CA"/>
        </w:rPr>
        <w:t>enter</w:t>
      </w:r>
      <w:r w:rsidR="00471EBC" w:rsidRPr="004E48A3">
        <w:rPr>
          <w:rFonts w:cs="Arial"/>
          <w:color w:val="1A1A1A"/>
          <w:sz w:val="22"/>
          <w:szCs w:val="22"/>
          <w:lang w:val="en-CA"/>
        </w:rPr>
        <w:t>ed</w:t>
      </w:r>
      <w:r w:rsidR="007A5E05" w:rsidRPr="004E48A3">
        <w:rPr>
          <w:rFonts w:cs="Arial"/>
          <w:color w:val="1A1A1A"/>
          <w:sz w:val="22"/>
          <w:szCs w:val="22"/>
          <w:lang w:val="en-CA"/>
        </w:rPr>
        <w:t xml:space="preserve"> a cycle of “self-separation”</w:t>
      </w:r>
      <w:r w:rsidR="00A31AB9" w:rsidRPr="004E48A3">
        <w:rPr>
          <w:rFonts w:cs="Arial"/>
          <w:color w:val="1A1A1A"/>
          <w:sz w:val="22"/>
          <w:szCs w:val="22"/>
          <w:lang w:val="en-CA"/>
        </w:rPr>
        <w:t xml:space="preserve">. </w:t>
      </w:r>
    </w:p>
    <w:p w:rsidR="007A5E05" w:rsidRPr="004E48A3" w:rsidRDefault="007A5E05" w:rsidP="0023460C">
      <w:pPr>
        <w:widowControl w:val="0"/>
        <w:autoSpaceDE w:val="0"/>
        <w:autoSpaceDN w:val="0"/>
        <w:adjustRightInd w:val="0"/>
        <w:rPr>
          <w:rFonts w:cs="Arial"/>
          <w:color w:val="1A1A1A"/>
          <w:sz w:val="22"/>
          <w:szCs w:val="22"/>
          <w:lang w:val="en-CA"/>
        </w:rPr>
      </w:pPr>
    </w:p>
    <w:p w:rsidR="000D033B" w:rsidRPr="004E48A3" w:rsidRDefault="00A31AB9"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For a time</w:t>
      </w:r>
      <w:r w:rsidR="00052125" w:rsidRPr="004E48A3">
        <w:rPr>
          <w:rFonts w:cs="Arial"/>
          <w:color w:val="1A1A1A"/>
          <w:sz w:val="22"/>
          <w:szCs w:val="22"/>
          <w:lang w:val="en-CA"/>
        </w:rPr>
        <w:t>,</w:t>
      </w:r>
      <w:r w:rsidRPr="004E48A3">
        <w:rPr>
          <w:rFonts w:cs="Arial"/>
          <w:color w:val="1A1A1A"/>
          <w:sz w:val="22"/>
          <w:szCs w:val="22"/>
          <w:lang w:val="en-CA"/>
        </w:rPr>
        <w:t xml:space="preserve"> </w:t>
      </w:r>
      <w:r w:rsidR="00052125" w:rsidRPr="004E48A3">
        <w:rPr>
          <w:rFonts w:cs="Arial"/>
          <w:color w:val="1A1A1A"/>
          <w:sz w:val="22"/>
          <w:szCs w:val="22"/>
          <w:lang w:val="en-CA"/>
        </w:rPr>
        <w:t>Michelle</w:t>
      </w:r>
      <w:r w:rsidRPr="004E48A3">
        <w:rPr>
          <w:rFonts w:cs="Arial"/>
          <w:color w:val="1A1A1A"/>
          <w:sz w:val="22"/>
          <w:szCs w:val="22"/>
          <w:lang w:val="en-CA"/>
        </w:rPr>
        <w:t xml:space="preserve"> focused exclusively on activism but missed working as an artist and eventually started </w:t>
      </w:r>
      <w:r w:rsidR="008D6C74" w:rsidRPr="004E48A3">
        <w:rPr>
          <w:rFonts w:cs="Arial"/>
          <w:color w:val="1A1A1A"/>
          <w:sz w:val="22"/>
          <w:szCs w:val="22"/>
          <w:lang w:val="en-CA"/>
        </w:rPr>
        <w:t>pursuing</w:t>
      </w:r>
      <w:r w:rsidRPr="004E48A3">
        <w:rPr>
          <w:rFonts w:cs="Arial"/>
          <w:color w:val="1A1A1A"/>
          <w:sz w:val="22"/>
          <w:szCs w:val="22"/>
          <w:lang w:val="en-CA"/>
        </w:rPr>
        <w:t xml:space="preserve"> arts-based serv</w:t>
      </w:r>
      <w:r w:rsidR="007A5E05" w:rsidRPr="004E48A3">
        <w:rPr>
          <w:rFonts w:cs="Arial"/>
          <w:color w:val="1A1A1A"/>
          <w:sz w:val="22"/>
          <w:szCs w:val="22"/>
          <w:lang w:val="en-CA"/>
        </w:rPr>
        <w:t>ice</w:t>
      </w:r>
      <w:r w:rsidR="00A35DEC" w:rsidRPr="004E48A3">
        <w:rPr>
          <w:rFonts w:cs="Arial"/>
          <w:color w:val="1A1A1A"/>
          <w:sz w:val="22"/>
          <w:szCs w:val="22"/>
          <w:lang w:val="en-CA"/>
        </w:rPr>
        <w:t xml:space="preserve"> work, </w:t>
      </w:r>
      <w:r w:rsidRPr="004E48A3">
        <w:rPr>
          <w:rFonts w:cs="Arial"/>
          <w:color w:val="1A1A1A"/>
          <w:sz w:val="22"/>
          <w:szCs w:val="22"/>
          <w:lang w:val="en-CA"/>
        </w:rPr>
        <w:t xml:space="preserve">which led to the founding of </w:t>
      </w:r>
      <w:r w:rsidRPr="004E48A3">
        <w:rPr>
          <w:rFonts w:cs="Arial"/>
          <w:i/>
          <w:color w:val="1A1A1A"/>
          <w:sz w:val="22"/>
          <w:szCs w:val="22"/>
          <w:lang w:val="en-CA"/>
        </w:rPr>
        <w:t>Stage Left Productions</w:t>
      </w:r>
      <w:r w:rsidRPr="004E48A3">
        <w:rPr>
          <w:rFonts w:cs="Arial"/>
          <w:color w:val="1A1A1A"/>
          <w:sz w:val="22"/>
          <w:szCs w:val="22"/>
          <w:lang w:val="en-CA"/>
        </w:rPr>
        <w:t>, a platform through which she could explore radical politics and disability</w:t>
      </w:r>
      <w:r w:rsidR="007A5E05" w:rsidRPr="004E48A3">
        <w:rPr>
          <w:rFonts w:cs="Arial"/>
          <w:color w:val="1A1A1A"/>
          <w:sz w:val="22"/>
          <w:szCs w:val="22"/>
          <w:lang w:val="en-CA"/>
        </w:rPr>
        <w:t xml:space="preserve"> arts. </w:t>
      </w:r>
      <w:r w:rsidR="00457FC4" w:rsidRPr="004E48A3">
        <w:rPr>
          <w:rFonts w:cs="Arial"/>
          <w:color w:val="1A1A1A"/>
          <w:sz w:val="22"/>
          <w:szCs w:val="22"/>
          <w:lang w:val="en-CA"/>
        </w:rPr>
        <w:t xml:space="preserve">Michelle spoke about the importance of the Canada Council’s </w:t>
      </w:r>
      <w:r w:rsidR="00457FC4" w:rsidRPr="00AF140F">
        <w:rPr>
          <w:rFonts w:cs="Arial"/>
          <w:i/>
          <w:color w:val="1A1A1A"/>
          <w:sz w:val="22"/>
          <w:szCs w:val="22"/>
          <w:lang w:val="en-CA"/>
        </w:rPr>
        <w:t>Artists and Community Collaboration Program</w:t>
      </w:r>
      <w:r w:rsidR="007A5E05" w:rsidRPr="004E48A3">
        <w:rPr>
          <w:rFonts w:cs="Arial"/>
          <w:color w:val="1A1A1A"/>
          <w:sz w:val="22"/>
          <w:szCs w:val="22"/>
          <w:lang w:val="en-CA"/>
        </w:rPr>
        <w:t xml:space="preserve">, </w:t>
      </w:r>
      <w:r w:rsidR="00457FC4" w:rsidRPr="004E48A3">
        <w:rPr>
          <w:rFonts w:cs="Arial"/>
          <w:color w:val="1A1A1A"/>
          <w:sz w:val="22"/>
          <w:szCs w:val="22"/>
          <w:lang w:val="en-CA"/>
        </w:rPr>
        <w:t>though which she received he</w:t>
      </w:r>
      <w:r w:rsidR="00471EBC" w:rsidRPr="004E48A3">
        <w:rPr>
          <w:rFonts w:cs="Arial"/>
          <w:color w:val="1A1A1A"/>
          <w:sz w:val="22"/>
          <w:szCs w:val="22"/>
          <w:lang w:val="en-CA"/>
        </w:rPr>
        <w:t>r</w:t>
      </w:r>
      <w:r w:rsidR="00457FC4" w:rsidRPr="004E48A3">
        <w:rPr>
          <w:rFonts w:cs="Arial"/>
          <w:color w:val="1A1A1A"/>
          <w:sz w:val="22"/>
          <w:szCs w:val="22"/>
          <w:lang w:val="en-CA"/>
        </w:rPr>
        <w:t xml:space="preserve"> first </w:t>
      </w:r>
      <w:r w:rsidR="007A5E05" w:rsidRPr="004E48A3">
        <w:rPr>
          <w:rFonts w:cs="Arial"/>
          <w:color w:val="1A1A1A"/>
          <w:sz w:val="22"/>
          <w:szCs w:val="22"/>
          <w:lang w:val="en-CA"/>
        </w:rPr>
        <w:t>Canada Council grant to work with adults with developmental disabilities</w:t>
      </w:r>
      <w:r w:rsidR="00EC0857">
        <w:rPr>
          <w:rFonts w:cs="Arial"/>
          <w:color w:val="1A1A1A"/>
          <w:sz w:val="22"/>
          <w:szCs w:val="22"/>
          <w:lang w:val="en-CA"/>
        </w:rPr>
        <w:t xml:space="preserve">. </w:t>
      </w:r>
      <w:r w:rsidR="00EC0857" w:rsidRPr="008421F4">
        <w:rPr>
          <w:rFonts w:cs="Arial"/>
          <w:sz w:val="22"/>
          <w:szCs w:val="22"/>
          <w:lang w:val="en-CA"/>
        </w:rPr>
        <w:t>She</w:t>
      </w:r>
      <w:r w:rsidR="00471EBC" w:rsidRPr="00EC0857">
        <w:rPr>
          <w:rFonts w:cs="Arial"/>
          <w:color w:val="C0504D" w:themeColor="accent2"/>
          <w:sz w:val="22"/>
          <w:szCs w:val="22"/>
          <w:lang w:val="en-CA"/>
        </w:rPr>
        <w:t xml:space="preserve"> </w:t>
      </w:r>
      <w:r w:rsidR="00471EBC" w:rsidRPr="004E48A3">
        <w:rPr>
          <w:rFonts w:cs="Arial"/>
          <w:color w:val="1A1A1A"/>
          <w:sz w:val="22"/>
          <w:szCs w:val="22"/>
          <w:lang w:val="en-CA"/>
        </w:rPr>
        <w:t>also acknowledged</w:t>
      </w:r>
      <w:r w:rsidR="007A5E05" w:rsidRPr="004E48A3">
        <w:rPr>
          <w:rFonts w:cs="Arial"/>
          <w:color w:val="1A1A1A"/>
          <w:sz w:val="22"/>
          <w:szCs w:val="22"/>
          <w:lang w:val="en-CA"/>
        </w:rPr>
        <w:t xml:space="preserve"> the support of the Council’s </w:t>
      </w:r>
      <w:r w:rsidR="000F773D" w:rsidRPr="004E48A3">
        <w:rPr>
          <w:rFonts w:cs="Arial"/>
          <w:color w:val="1A1A1A"/>
          <w:sz w:val="22"/>
          <w:szCs w:val="22"/>
          <w:lang w:val="en-CA"/>
        </w:rPr>
        <w:t>Inter-</w:t>
      </w:r>
      <w:r w:rsidR="007A5E05" w:rsidRPr="004E48A3">
        <w:rPr>
          <w:rFonts w:cs="Arial"/>
          <w:color w:val="1A1A1A"/>
          <w:sz w:val="22"/>
          <w:szCs w:val="22"/>
          <w:lang w:val="en-CA"/>
        </w:rPr>
        <w:t xml:space="preserve">Arts Office. </w:t>
      </w:r>
    </w:p>
    <w:p w:rsidR="000D033B" w:rsidRPr="004E48A3" w:rsidRDefault="000D033B" w:rsidP="0023460C">
      <w:pPr>
        <w:widowControl w:val="0"/>
        <w:autoSpaceDE w:val="0"/>
        <w:autoSpaceDN w:val="0"/>
        <w:adjustRightInd w:val="0"/>
        <w:rPr>
          <w:rFonts w:cs="Arial"/>
          <w:color w:val="1A1A1A"/>
          <w:sz w:val="22"/>
          <w:szCs w:val="22"/>
          <w:lang w:val="en-CA"/>
        </w:rPr>
      </w:pPr>
    </w:p>
    <w:p w:rsidR="003D6310" w:rsidRPr="004E48A3" w:rsidRDefault="00240EC0"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Michelle</w:t>
      </w:r>
      <w:r w:rsidR="00BB37C8" w:rsidRPr="004E48A3">
        <w:rPr>
          <w:rFonts w:cs="Arial"/>
          <w:color w:val="1A1A1A"/>
          <w:sz w:val="22"/>
          <w:szCs w:val="22"/>
          <w:lang w:val="en-CA"/>
        </w:rPr>
        <w:t xml:space="preserve"> spoke</w:t>
      </w:r>
      <w:r w:rsidR="00471EBC" w:rsidRPr="004E48A3">
        <w:rPr>
          <w:rFonts w:cs="Arial"/>
          <w:color w:val="1A1A1A"/>
          <w:sz w:val="22"/>
          <w:szCs w:val="22"/>
          <w:lang w:val="en-CA"/>
        </w:rPr>
        <w:t xml:space="preserve"> about a </w:t>
      </w:r>
      <w:r w:rsidR="00BB37C8" w:rsidRPr="004E48A3">
        <w:rPr>
          <w:rFonts w:cs="Arial"/>
          <w:color w:val="1A1A1A"/>
          <w:sz w:val="22"/>
          <w:szCs w:val="22"/>
          <w:lang w:val="en-CA"/>
        </w:rPr>
        <w:t xml:space="preserve">dynamic, </w:t>
      </w:r>
      <w:r w:rsidR="00471EBC" w:rsidRPr="004E48A3">
        <w:rPr>
          <w:rFonts w:cs="Arial"/>
          <w:color w:val="1A1A1A"/>
          <w:sz w:val="22"/>
          <w:szCs w:val="22"/>
          <w:lang w:val="en-CA"/>
        </w:rPr>
        <w:t xml:space="preserve">growing network of artists from across the country that are organizing nationally to create a value proposition about </w:t>
      </w:r>
      <w:r w:rsidRPr="004E48A3">
        <w:rPr>
          <w:rFonts w:cs="Arial"/>
          <w:color w:val="1A1A1A"/>
          <w:sz w:val="22"/>
          <w:szCs w:val="22"/>
          <w:lang w:val="en-CA"/>
        </w:rPr>
        <w:t xml:space="preserve">what </w:t>
      </w:r>
      <w:r w:rsidR="00471EBC" w:rsidRPr="004E48A3">
        <w:rPr>
          <w:rFonts w:cs="Arial"/>
          <w:color w:val="1A1A1A"/>
          <w:sz w:val="22"/>
          <w:szCs w:val="22"/>
          <w:lang w:val="en-CA"/>
        </w:rPr>
        <w:t xml:space="preserve">disability arts are </w:t>
      </w:r>
      <w:r w:rsidRPr="004E48A3">
        <w:rPr>
          <w:rFonts w:cs="Arial"/>
          <w:color w:val="1A1A1A"/>
          <w:sz w:val="22"/>
          <w:szCs w:val="22"/>
          <w:lang w:val="en-CA"/>
        </w:rPr>
        <w:t xml:space="preserve">all </w:t>
      </w:r>
      <w:r w:rsidR="00471EBC" w:rsidRPr="004E48A3">
        <w:rPr>
          <w:rFonts w:cs="Arial"/>
          <w:color w:val="1A1A1A"/>
          <w:sz w:val="22"/>
          <w:szCs w:val="22"/>
          <w:lang w:val="en-CA"/>
        </w:rPr>
        <w:t xml:space="preserve">about. She </w:t>
      </w:r>
      <w:r w:rsidR="00BB37C8" w:rsidRPr="004E48A3">
        <w:rPr>
          <w:rFonts w:cs="Arial"/>
          <w:color w:val="1A1A1A"/>
          <w:sz w:val="22"/>
          <w:szCs w:val="22"/>
          <w:lang w:val="en-CA"/>
        </w:rPr>
        <w:t>cited</w:t>
      </w:r>
      <w:r w:rsidR="00471EBC" w:rsidRPr="004E48A3">
        <w:rPr>
          <w:rFonts w:cs="Arial"/>
          <w:color w:val="1A1A1A"/>
          <w:sz w:val="22"/>
          <w:szCs w:val="22"/>
          <w:lang w:val="en-CA"/>
        </w:rPr>
        <w:t xml:space="preserve"> </w:t>
      </w:r>
      <w:r w:rsidR="000D033B" w:rsidRPr="004E48A3">
        <w:rPr>
          <w:rFonts w:cs="Arial"/>
          <w:color w:val="1A1A1A"/>
          <w:sz w:val="22"/>
          <w:szCs w:val="22"/>
          <w:lang w:val="en-CA"/>
        </w:rPr>
        <w:t>some</w:t>
      </w:r>
      <w:r w:rsidR="00471EBC" w:rsidRPr="004E48A3">
        <w:rPr>
          <w:rFonts w:cs="Arial"/>
          <w:color w:val="1A1A1A"/>
          <w:sz w:val="22"/>
          <w:szCs w:val="22"/>
          <w:lang w:val="en-CA"/>
        </w:rPr>
        <w:t xml:space="preserve"> ongoing </w:t>
      </w:r>
      <w:r w:rsidR="00C415EC" w:rsidRPr="004E48A3">
        <w:rPr>
          <w:rFonts w:cs="Arial"/>
          <w:color w:val="1A1A1A"/>
          <w:sz w:val="22"/>
          <w:szCs w:val="22"/>
          <w:lang w:val="en-CA"/>
        </w:rPr>
        <w:t>challenges</w:t>
      </w:r>
      <w:r w:rsidR="00471EBC" w:rsidRPr="004E48A3">
        <w:rPr>
          <w:rFonts w:cs="Arial"/>
          <w:color w:val="1A1A1A"/>
          <w:sz w:val="22"/>
          <w:szCs w:val="22"/>
          <w:lang w:val="en-CA"/>
        </w:rPr>
        <w:t xml:space="preserve">, </w:t>
      </w:r>
      <w:r w:rsidR="000D033B" w:rsidRPr="004E48A3">
        <w:rPr>
          <w:rFonts w:cs="Arial"/>
          <w:color w:val="1A1A1A"/>
          <w:sz w:val="22"/>
          <w:szCs w:val="22"/>
          <w:lang w:val="en-CA"/>
        </w:rPr>
        <w:t>including a</w:t>
      </w:r>
      <w:r w:rsidR="00BB37C8" w:rsidRPr="004E48A3">
        <w:rPr>
          <w:rFonts w:cs="Arial"/>
          <w:color w:val="1A1A1A"/>
          <w:sz w:val="22"/>
          <w:szCs w:val="22"/>
          <w:lang w:val="en-CA"/>
        </w:rPr>
        <w:t xml:space="preserve"> </w:t>
      </w:r>
      <w:r w:rsidR="00471EBC" w:rsidRPr="004E48A3">
        <w:rPr>
          <w:rFonts w:cs="Arial"/>
          <w:color w:val="1A1A1A"/>
          <w:sz w:val="22"/>
          <w:szCs w:val="22"/>
          <w:lang w:val="en-CA"/>
        </w:rPr>
        <w:t>ch</w:t>
      </w:r>
      <w:r w:rsidR="00BB37C8" w:rsidRPr="004E48A3">
        <w:rPr>
          <w:rFonts w:cs="Arial"/>
          <w:color w:val="1A1A1A"/>
          <w:sz w:val="22"/>
          <w:szCs w:val="22"/>
          <w:lang w:val="en-CA"/>
        </w:rPr>
        <w:t>asm</w:t>
      </w:r>
      <w:r w:rsidRPr="004E48A3">
        <w:rPr>
          <w:rFonts w:cs="Arial"/>
          <w:color w:val="1A1A1A"/>
          <w:sz w:val="22"/>
          <w:szCs w:val="22"/>
          <w:lang w:val="en-CA"/>
        </w:rPr>
        <w:t xml:space="preserve"> in accessible training,</w:t>
      </w:r>
      <w:r w:rsidR="00C415EC" w:rsidRPr="004E48A3">
        <w:rPr>
          <w:rFonts w:cs="Arial"/>
          <w:color w:val="1A1A1A"/>
          <w:sz w:val="22"/>
          <w:szCs w:val="22"/>
          <w:lang w:val="en-CA"/>
        </w:rPr>
        <w:t xml:space="preserve"> the</w:t>
      </w:r>
      <w:r w:rsidR="00471EBC" w:rsidRPr="004E48A3">
        <w:rPr>
          <w:rFonts w:cs="Arial"/>
          <w:color w:val="1A1A1A"/>
          <w:sz w:val="22"/>
          <w:szCs w:val="22"/>
          <w:lang w:val="en-CA"/>
        </w:rPr>
        <w:t xml:space="preserve"> stereotypical attitudes of </w:t>
      </w:r>
      <w:r w:rsidR="00C415EC" w:rsidRPr="004E48A3">
        <w:rPr>
          <w:rFonts w:cs="Arial"/>
          <w:color w:val="1A1A1A"/>
          <w:sz w:val="22"/>
          <w:szCs w:val="22"/>
          <w:lang w:val="en-CA"/>
        </w:rPr>
        <w:t xml:space="preserve">many </w:t>
      </w:r>
      <w:r w:rsidR="00471EBC" w:rsidRPr="004E48A3">
        <w:rPr>
          <w:rFonts w:cs="Arial"/>
          <w:color w:val="1A1A1A"/>
          <w:sz w:val="22"/>
          <w:szCs w:val="22"/>
          <w:lang w:val="en-CA"/>
        </w:rPr>
        <w:t xml:space="preserve">presenters </w:t>
      </w:r>
      <w:r w:rsidR="00E608B6" w:rsidRPr="004E48A3">
        <w:rPr>
          <w:rFonts w:cs="Arial"/>
          <w:color w:val="1A1A1A"/>
          <w:sz w:val="22"/>
          <w:szCs w:val="22"/>
          <w:lang w:val="en-CA"/>
        </w:rPr>
        <w:t>that</w:t>
      </w:r>
      <w:r w:rsidR="00471EBC" w:rsidRPr="004E48A3">
        <w:rPr>
          <w:rFonts w:cs="Arial"/>
          <w:color w:val="1A1A1A"/>
          <w:sz w:val="22"/>
          <w:szCs w:val="22"/>
          <w:lang w:val="en-CA"/>
        </w:rPr>
        <w:t xml:space="preserve"> view </w:t>
      </w:r>
      <w:r w:rsidR="00C415EC" w:rsidRPr="004E48A3">
        <w:rPr>
          <w:rFonts w:cs="Arial"/>
          <w:color w:val="1A1A1A"/>
          <w:sz w:val="22"/>
          <w:szCs w:val="22"/>
          <w:lang w:val="en-CA"/>
        </w:rPr>
        <w:t xml:space="preserve">artists </w:t>
      </w:r>
      <w:r w:rsidR="009135C7">
        <w:rPr>
          <w:rFonts w:cs="Arial"/>
          <w:color w:val="1A1A1A"/>
          <w:sz w:val="22"/>
          <w:szCs w:val="22"/>
          <w:lang w:val="en-CA"/>
        </w:rPr>
        <w:t xml:space="preserve">with disabilities </w:t>
      </w:r>
      <w:r w:rsidR="00C415EC" w:rsidRPr="004E48A3">
        <w:rPr>
          <w:rFonts w:cs="Arial"/>
          <w:color w:val="1A1A1A"/>
          <w:sz w:val="22"/>
          <w:szCs w:val="22"/>
          <w:lang w:val="en-CA"/>
        </w:rPr>
        <w:t>as</w:t>
      </w:r>
      <w:r w:rsidR="00471EBC" w:rsidRPr="004E48A3">
        <w:rPr>
          <w:rFonts w:cs="Arial"/>
          <w:color w:val="1A1A1A"/>
          <w:sz w:val="22"/>
          <w:szCs w:val="22"/>
          <w:lang w:val="en-CA"/>
        </w:rPr>
        <w:t xml:space="preserve"> e</w:t>
      </w:r>
      <w:r w:rsidRPr="004E48A3">
        <w:rPr>
          <w:rFonts w:cs="Arial"/>
          <w:color w:val="1A1A1A"/>
          <w:sz w:val="22"/>
          <w:szCs w:val="22"/>
          <w:lang w:val="en-CA"/>
        </w:rPr>
        <w:t xml:space="preserve">ither </w:t>
      </w:r>
      <w:r w:rsidR="00E608B6" w:rsidRPr="004E48A3">
        <w:rPr>
          <w:rFonts w:cs="Arial"/>
          <w:color w:val="1A1A1A"/>
          <w:sz w:val="22"/>
          <w:szCs w:val="22"/>
          <w:lang w:val="en-CA"/>
        </w:rPr>
        <w:t>“</w:t>
      </w:r>
      <w:r w:rsidRPr="004E48A3">
        <w:rPr>
          <w:rFonts w:cs="Arial"/>
          <w:color w:val="1A1A1A"/>
          <w:sz w:val="22"/>
          <w:szCs w:val="22"/>
          <w:lang w:val="en-CA"/>
        </w:rPr>
        <w:t>tragic</w:t>
      </w:r>
      <w:r w:rsidR="00E608B6" w:rsidRPr="004E48A3">
        <w:rPr>
          <w:rFonts w:cs="Arial"/>
          <w:color w:val="1A1A1A"/>
          <w:sz w:val="22"/>
          <w:szCs w:val="22"/>
          <w:lang w:val="en-CA"/>
        </w:rPr>
        <w:t>”</w:t>
      </w:r>
      <w:r w:rsidRPr="004E48A3">
        <w:rPr>
          <w:rFonts w:cs="Arial"/>
          <w:color w:val="1A1A1A"/>
          <w:sz w:val="22"/>
          <w:szCs w:val="22"/>
          <w:lang w:val="en-CA"/>
        </w:rPr>
        <w:t xml:space="preserve"> or </w:t>
      </w:r>
      <w:r w:rsidR="00E608B6" w:rsidRPr="004E48A3">
        <w:rPr>
          <w:rFonts w:cs="Arial"/>
          <w:color w:val="1A1A1A"/>
          <w:sz w:val="22"/>
          <w:szCs w:val="22"/>
          <w:lang w:val="en-CA"/>
        </w:rPr>
        <w:t>“</w:t>
      </w:r>
      <w:r w:rsidRPr="004E48A3">
        <w:rPr>
          <w:rFonts w:cs="Arial"/>
          <w:color w:val="1A1A1A"/>
          <w:sz w:val="22"/>
          <w:szCs w:val="22"/>
          <w:lang w:val="en-CA"/>
        </w:rPr>
        <w:t>inspiring</w:t>
      </w:r>
      <w:r w:rsidR="00E608B6" w:rsidRPr="004E48A3">
        <w:rPr>
          <w:rFonts w:cs="Arial"/>
          <w:color w:val="1A1A1A"/>
          <w:sz w:val="22"/>
          <w:szCs w:val="22"/>
          <w:lang w:val="en-CA"/>
        </w:rPr>
        <w:t>”</w:t>
      </w:r>
      <w:r w:rsidRPr="004E48A3">
        <w:rPr>
          <w:rFonts w:cs="Arial"/>
          <w:color w:val="1A1A1A"/>
          <w:sz w:val="22"/>
          <w:szCs w:val="22"/>
          <w:lang w:val="en-CA"/>
        </w:rPr>
        <w:t>,</w:t>
      </w:r>
      <w:r w:rsidR="00BB37C8" w:rsidRPr="004E48A3">
        <w:rPr>
          <w:rFonts w:cs="Arial"/>
          <w:color w:val="1A1A1A"/>
          <w:sz w:val="22"/>
          <w:szCs w:val="22"/>
          <w:lang w:val="en-CA"/>
        </w:rPr>
        <w:t xml:space="preserve"> and the dangers of </w:t>
      </w:r>
      <w:r w:rsidRPr="004E48A3">
        <w:rPr>
          <w:rFonts w:cs="Arial"/>
          <w:color w:val="1A1A1A"/>
          <w:sz w:val="22"/>
          <w:szCs w:val="22"/>
          <w:lang w:val="en-CA"/>
        </w:rPr>
        <w:t>“</w:t>
      </w:r>
      <w:r w:rsidR="00BB37C8" w:rsidRPr="004E48A3">
        <w:rPr>
          <w:rFonts w:cs="Arial"/>
          <w:color w:val="1A1A1A"/>
          <w:sz w:val="22"/>
          <w:szCs w:val="22"/>
          <w:lang w:val="en-CA"/>
        </w:rPr>
        <w:t>infiltration</w:t>
      </w:r>
      <w:r w:rsidRPr="004E48A3">
        <w:rPr>
          <w:rFonts w:cs="Arial"/>
          <w:color w:val="1A1A1A"/>
          <w:sz w:val="22"/>
          <w:szCs w:val="22"/>
          <w:lang w:val="en-CA"/>
        </w:rPr>
        <w:t>”</w:t>
      </w:r>
      <w:r w:rsidR="00BB37C8" w:rsidRPr="004E48A3">
        <w:rPr>
          <w:rFonts w:cs="Arial"/>
          <w:color w:val="1A1A1A"/>
          <w:sz w:val="22"/>
          <w:szCs w:val="22"/>
          <w:lang w:val="en-CA"/>
        </w:rPr>
        <w:t xml:space="preserve"> </w:t>
      </w:r>
      <w:r w:rsidR="00C415EC" w:rsidRPr="004E48A3">
        <w:rPr>
          <w:rFonts w:cs="Arial"/>
          <w:color w:val="1A1A1A"/>
          <w:sz w:val="22"/>
          <w:szCs w:val="22"/>
          <w:lang w:val="en-CA"/>
        </w:rPr>
        <w:t xml:space="preserve">from mainstream arts groups who start </w:t>
      </w:r>
      <w:r w:rsidR="000D033B" w:rsidRPr="004E48A3">
        <w:rPr>
          <w:rFonts w:cs="Arial"/>
          <w:color w:val="1A1A1A"/>
          <w:sz w:val="22"/>
          <w:szCs w:val="22"/>
          <w:lang w:val="en-CA"/>
        </w:rPr>
        <w:t xml:space="preserve">to </w:t>
      </w:r>
      <w:r w:rsidR="00C415EC" w:rsidRPr="004E48A3">
        <w:rPr>
          <w:rFonts w:cs="Arial"/>
          <w:color w:val="1A1A1A"/>
          <w:sz w:val="22"/>
          <w:szCs w:val="22"/>
          <w:lang w:val="en-CA"/>
        </w:rPr>
        <w:t xml:space="preserve">access </w:t>
      </w:r>
      <w:r w:rsidR="00B45E29">
        <w:rPr>
          <w:rFonts w:cs="Arial"/>
          <w:color w:val="1A1A1A"/>
          <w:sz w:val="22"/>
          <w:szCs w:val="22"/>
          <w:lang w:val="en-CA"/>
        </w:rPr>
        <w:t xml:space="preserve">and benefit from </w:t>
      </w:r>
      <w:r w:rsidR="00C415EC" w:rsidRPr="004E48A3">
        <w:rPr>
          <w:rFonts w:cs="Arial"/>
          <w:color w:val="1A1A1A"/>
          <w:sz w:val="22"/>
          <w:szCs w:val="22"/>
          <w:lang w:val="en-CA"/>
        </w:rPr>
        <w:t xml:space="preserve">the supports that equity groups have </w:t>
      </w:r>
      <w:r w:rsidR="00BB37C8" w:rsidRPr="004E48A3">
        <w:rPr>
          <w:rFonts w:cs="Arial"/>
          <w:color w:val="1A1A1A"/>
          <w:sz w:val="22"/>
          <w:szCs w:val="22"/>
          <w:lang w:val="en-CA"/>
        </w:rPr>
        <w:t>attained</w:t>
      </w:r>
      <w:r w:rsidR="00C415EC" w:rsidRPr="004E48A3">
        <w:rPr>
          <w:rFonts w:cs="Arial"/>
          <w:color w:val="1A1A1A"/>
          <w:sz w:val="22"/>
          <w:szCs w:val="22"/>
          <w:lang w:val="en-CA"/>
        </w:rPr>
        <w:t xml:space="preserve"> to combat barriers. Finally, Michelle spoke about the desire to develop the next generation of </w:t>
      </w:r>
      <w:r w:rsidR="00BB37C8" w:rsidRPr="004E48A3">
        <w:rPr>
          <w:rFonts w:cs="Arial"/>
          <w:color w:val="1A1A1A"/>
          <w:sz w:val="22"/>
          <w:szCs w:val="22"/>
          <w:lang w:val="en-CA"/>
        </w:rPr>
        <w:t xml:space="preserve">disability arts practitioners </w:t>
      </w:r>
      <w:r w:rsidR="00C415EC" w:rsidRPr="004E48A3">
        <w:rPr>
          <w:rFonts w:cs="Arial"/>
          <w:color w:val="1A1A1A"/>
          <w:sz w:val="22"/>
          <w:szCs w:val="22"/>
          <w:lang w:val="en-CA"/>
        </w:rPr>
        <w:t>and the difficulties of coordinating and represent</w:t>
      </w:r>
      <w:r w:rsidR="00BB37C8" w:rsidRPr="004E48A3">
        <w:rPr>
          <w:rFonts w:cs="Arial"/>
          <w:color w:val="1A1A1A"/>
          <w:sz w:val="22"/>
          <w:szCs w:val="22"/>
          <w:lang w:val="en-CA"/>
        </w:rPr>
        <w:t>ing</w:t>
      </w:r>
      <w:r w:rsidR="00C415EC" w:rsidRPr="004E48A3">
        <w:rPr>
          <w:rFonts w:cs="Arial"/>
          <w:color w:val="1A1A1A"/>
          <w:sz w:val="22"/>
          <w:szCs w:val="22"/>
          <w:lang w:val="en-CA"/>
        </w:rPr>
        <w:t xml:space="preserve"> commonalities </w:t>
      </w:r>
      <w:r w:rsidR="00E256A7" w:rsidRPr="004E48A3">
        <w:rPr>
          <w:rFonts w:cs="Arial"/>
          <w:color w:val="1A1A1A"/>
          <w:sz w:val="22"/>
          <w:szCs w:val="22"/>
          <w:lang w:val="en-CA"/>
        </w:rPr>
        <w:t xml:space="preserve">within the disability arts milieu </w:t>
      </w:r>
      <w:r w:rsidR="00C415EC" w:rsidRPr="004E48A3">
        <w:rPr>
          <w:rFonts w:cs="Arial"/>
          <w:color w:val="1A1A1A"/>
          <w:sz w:val="22"/>
          <w:szCs w:val="22"/>
          <w:lang w:val="en-CA"/>
        </w:rPr>
        <w:t>without collapsing complexity.</w:t>
      </w:r>
    </w:p>
    <w:p w:rsidR="001B1ACB" w:rsidRDefault="001B1ACB" w:rsidP="0023460C">
      <w:pPr>
        <w:widowControl w:val="0"/>
        <w:autoSpaceDE w:val="0"/>
        <w:autoSpaceDN w:val="0"/>
        <w:adjustRightInd w:val="0"/>
        <w:rPr>
          <w:rFonts w:cs="Arial"/>
          <w:color w:val="1A1A1A"/>
          <w:sz w:val="22"/>
          <w:szCs w:val="22"/>
          <w:lang w:val="en-CA"/>
        </w:rPr>
      </w:pPr>
    </w:p>
    <w:p w:rsidR="00E608B6" w:rsidRPr="004E48A3" w:rsidRDefault="000D033B"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 xml:space="preserve">Classical Indian dance artist </w:t>
      </w:r>
      <w:r w:rsidR="001B1ACB" w:rsidRPr="00FA6790">
        <w:rPr>
          <w:rFonts w:cs="Arial"/>
          <w:b/>
          <w:color w:val="1A1A1A"/>
          <w:sz w:val="22"/>
          <w:szCs w:val="22"/>
          <w:lang w:val="en-CA"/>
        </w:rPr>
        <w:t>Lata Pada</w:t>
      </w:r>
      <w:r w:rsidR="001B1ACB" w:rsidRPr="004E48A3">
        <w:rPr>
          <w:rFonts w:cs="Arial"/>
          <w:color w:val="1A1A1A"/>
          <w:sz w:val="22"/>
          <w:szCs w:val="22"/>
          <w:lang w:val="en-CA"/>
        </w:rPr>
        <w:t xml:space="preserve"> </w:t>
      </w:r>
      <w:r w:rsidRPr="004E48A3">
        <w:rPr>
          <w:rFonts w:cs="Arial"/>
          <w:color w:val="1A1A1A"/>
          <w:sz w:val="22"/>
          <w:szCs w:val="22"/>
          <w:lang w:val="en-CA"/>
        </w:rPr>
        <w:t>spoke about semantics and the various labels that have</w:t>
      </w:r>
      <w:r w:rsidR="00852025" w:rsidRPr="004E48A3">
        <w:rPr>
          <w:rFonts w:cs="Arial"/>
          <w:color w:val="1A1A1A"/>
          <w:sz w:val="22"/>
          <w:szCs w:val="22"/>
          <w:lang w:val="en-CA"/>
        </w:rPr>
        <w:t xml:space="preserve"> </w:t>
      </w:r>
      <w:r w:rsidRPr="004E48A3">
        <w:rPr>
          <w:rFonts w:cs="Arial"/>
          <w:color w:val="1A1A1A"/>
          <w:sz w:val="22"/>
          <w:szCs w:val="22"/>
          <w:lang w:val="en-CA"/>
        </w:rPr>
        <w:t>been applied to her dance form</w:t>
      </w:r>
      <w:r w:rsidR="00852025" w:rsidRPr="004E48A3">
        <w:rPr>
          <w:rFonts w:cs="Arial"/>
          <w:color w:val="1A1A1A"/>
          <w:sz w:val="22"/>
          <w:szCs w:val="22"/>
          <w:lang w:val="en-CA"/>
        </w:rPr>
        <w:t xml:space="preserve"> </w:t>
      </w:r>
      <w:r w:rsidR="00E608B6" w:rsidRPr="004E48A3">
        <w:rPr>
          <w:rFonts w:cs="Arial"/>
          <w:color w:val="1A1A1A"/>
          <w:sz w:val="22"/>
          <w:szCs w:val="22"/>
          <w:lang w:val="en-CA"/>
        </w:rPr>
        <w:t xml:space="preserve">in Canada </w:t>
      </w:r>
      <w:r w:rsidR="00852025" w:rsidRPr="004E48A3">
        <w:rPr>
          <w:rFonts w:cs="Arial"/>
          <w:color w:val="1A1A1A"/>
          <w:sz w:val="22"/>
          <w:szCs w:val="22"/>
          <w:lang w:val="en-CA"/>
        </w:rPr>
        <w:t>over the years</w:t>
      </w:r>
      <w:r w:rsidRPr="004E48A3">
        <w:rPr>
          <w:rFonts w:cs="Arial"/>
          <w:color w:val="1A1A1A"/>
          <w:sz w:val="22"/>
          <w:szCs w:val="22"/>
          <w:lang w:val="en-CA"/>
        </w:rPr>
        <w:t xml:space="preserve">, including </w:t>
      </w:r>
      <w:r w:rsidR="00E608B6" w:rsidRPr="004E48A3">
        <w:rPr>
          <w:rFonts w:cs="Arial"/>
          <w:color w:val="1A1A1A"/>
          <w:sz w:val="22"/>
          <w:szCs w:val="22"/>
          <w:lang w:val="en-CA"/>
        </w:rPr>
        <w:t>“</w:t>
      </w:r>
      <w:r w:rsidRPr="004E48A3">
        <w:rPr>
          <w:rFonts w:cs="Arial"/>
          <w:color w:val="1A1A1A"/>
          <w:sz w:val="22"/>
          <w:szCs w:val="22"/>
          <w:lang w:val="en-CA"/>
        </w:rPr>
        <w:t>folk</w:t>
      </w:r>
      <w:r w:rsidR="00E608B6" w:rsidRPr="004E48A3">
        <w:rPr>
          <w:rFonts w:cs="Arial"/>
          <w:color w:val="1A1A1A"/>
          <w:sz w:val="22"/>
          <w:szCs w:val="22"/>
          <w:lang w:val="en-CA"/>
        </w:rPr>
        <w:t>”</w:t>
      </w:r>
      <w:r w:rsidRPr="004E48A3">
        <w:rPr>
          <w:rFonts w:cs="Arial"/>
          <w:color w:val="1A1A1A"/>
          <w:sz w:val="22"/>
          <w:szCs w:val="22"/>
          <w:lang w:val="en-CA"/>
        </w:rPr>
        <w:t xml:space="preserve">, </w:t>
      </w:r>
      <w:r w:rsidR="00E608B6" w:rsidRPr="004E48A3">
        <w:rPr>
          <w:rFonts w:cs="Arial"/>
          <w:color w:val="1A1A1A"/>
          <w:sz w:val="22"/>
          <w:szCs w:val="22"/>
          <w:lang w:val="en-CA"/>
        </w:rPr>
        <w:t>“</w:t>
      </w:r>
      <w:r w:rsidRPr="004E48A3">
        <w:rPr>
          <w:rFonts w:cs="Arial"/>
          <w:color w:val="1A1A1A"/>
          <w:sz w:val="22"/>
          <w:szCs w:val="22"/>
          <w:lang w:val="en-CA"/>
        </w:rPr>
        <w:t>ethnic</w:t>
      </w:r>
      <w:r w:rsidR="00E608B6" w:rsidRPr="004E48A3">
        <w:rPr>
          <w:rFonts w:cs="Arial"/>
          <w:color w:val="1A1A1A"/>
          <w:sz w:val="22"/>
          <w:szCs w:val="22"/>
          <w:lang w:val="en-CA"/>
        </w:rPr>
        <w:t>”</w:t>
      </w:r>
      <w:r w:rsidRPr="004E48A3">
        <w:rPr>
          <w:rFonts w:cs="Arial"/>
          <w:color w:val="1A1A1A"/>
          <w:sz w:val="22"/>
          <w:szCs w:val="22"/>
          <w:lang w:val="en-CA"/>
        </w:rPr>
        <w:t xml:space="preserve"> and </w:t>
      </w:r>
      <w:r w:rsidR="00E608B6" w:rsidRPr="004E48A3">
        <w:rPr>
          <w:rFonts w:cs="Arial"/>
          <w:color w:val="1A1A1A"/>
          <w:sz w:val="22"/>
          <w:szCs w:val="22"/>
          <w:lang w:val="en-CA"/>
        </w:rPr>
        <w:t>“</w:t>
      </w:r>
      <w:r w:rsidRPr="004E48A3">
        <w:rPr>
          <w:rFonts w:cs="Arial"/>
          <w:color w:val="1A1A1A"/>
          <w:sz w:val="22"/>
          <w:szCs w:val="22"/>
          <w:lang w:val="en-CA"/>
        </w:rPr>
        <w:t>visible minority</w:t>
      </w:r>
      <w:r w:rsidR="00E608B6" w:rsidRPr="004E48A3">
        <w:rPr>
          <w:rFonts w:cs="Arial"/>
          <w:color w:val="1A1A1A"/>
          <w:sz w:val="22"/>
          <w:szCs w:val="22"/>
          <w:lang w:val="en-CA"/>
        </w:rPr>
        <w:t>”</w:t>
      </w:r>
      <w:r w:rsidRPr="004E48A3">
        <w:rPr>
          <w:rFonts w:cs="Arial"/>
          <w:color w:val="1A1A1A"/>
          <w:sz w:val="22"/>
          <w:szCs w:val="22"/>
          <w:lang w:val="en-CA"/>
        </w:rPr>
        <w:t xml:space="preserve">. She </w:t>
      </w:r>
      <w:r w:rsidR="002C2F87" w:rsidRPr="004E48A3">
        <w:rPr>
          <w:rFonts w:cs="Arial"/>
          <w:color w:val="1A1A1A"/>
          <w:sz w:val="22"/>
          <w:szCs w:val="22"/>
          <w:lang w:val="en-CA"/>
        </w:rPr>
        <w:t>noted</w:t>
      </w:r>
      <w:r w:rsidR="00852025" w:rsidRPr="004E48A3">
        <w:rPr>
          <w:rFonts w:cs="Arial"/>
          <w:color w:val="1A1A1A"/>
          <w:sz w:val="22"/>
          <w:szCs w:val="22"/>
          <w:lang w:val="en-CA"/>
        </w:rPr>
        <w:t xml:space="preserve"> </w:t>
      </w:r>
      <w:r w:rsidR="002C2F87" w:rsidRPr="004E48A3">
        <w:rPr>
          <w:rFonts w:cs="Arial"/>
          <w:color w:val="1A1A1A"/>
          <w:sz w:val="22"/>
          <w:szCs w:val="22"/>
          <w:lang w:val="en-CA"/>
        </w:rPr>
        <w:t xml:space="preserve">that </w:t>
      </w:r>
      <w:r w:rsidR="00A35DEC" w:rsidRPr="004E48A3">
        <w:rPr>
          <w:rFonts w:cs="Arial"/>
          <w:color w:val="1A1A1A"/>
          <w:sz w:val="22"/>
          <w:szCs w:val="22"/>
          <w:lang w:val="en-CA"/>
        </w:rPr>
        <w:t>semantics</w:t>
      </w:r>
      <w:r w:rsidR="00852025" w:rsidRPr="004E48A3">
        <w:rPr>
          <w:rFonts w:cs="Arial"/>
          <w:color w:val="1A1A1A"/>
          <w:sz w:val="22"/>
          <w:szCs w:val="22"/>
          <w:lang w:val="en-CA"/>
        </w:rPr>
        <w:t xml:space="preserve"> </w:t>
      </w:r>
      <w:r w:rsidR="002C2F87" w:rsidRPr="004E48A3">
        <w:rPr>
          <w:rFonts w:cs="Arial"/>
          <w:color w:val="1A1A1A"/>
          <w:sz w:val="22"/>
          <w:szCs w:val="22"/>
          <w:lang w:val="en-CA"/>
        </w:rPr>
        <w:t>frequently</w:t>
      </w:r>
      <w:r w:rsidR="00852025" w:rsidRPr="004E48A3">
        <w:rPr>
          <w:rFonts w:cs="Arial"/>
          <w:color w:val="1A1A1A"/>
          <w:sz w:val="22"/>
          <w:szCs w:val="22"/>
          <w:lang w:val="en-CA"/>
        </w:rPr>
        <w:t xml:space="preserve"> inform how art forms are perceived and supported in Canada. She indicated that when she first immigrated to Canada, her dance </w:t>
      </w:r>
      <w:r w:rsidR="002C2F87" w:rsidRPr="004E48A3">
        <w:rPr>
          <w:rFonts w:cs="Arial"/>
          <w:color w:val="1A1A1A"/>
          <w:sz w:val="22"/>
          <w:szCs w:val="22"/>
          <w:lang w:val="en-CA"/>
        </w:rPr>
        <w:t>genre</w:t>
      </w:r>
      <w:r w:rsidR="00852025" w:rsidRPr="004E48A3">
        <w:rPr>
          <w:rFonts w:cs="Arial"/>
          <w:color w:val="1A1A1A"/>
          <w:sz w:val="22"/>
          <w:szCs w:val="22"/>
          <w:lang w:val="en-CA"/>
        </w:rPr>
        <w:t xml:space="preserve"> </w:t>
      </w:r>
      <w:r w:rsidR="00A35DEC" w:rsidRPr="004E48A3">
        <w:rPr>
          <w:rFonts w:cs="Arial"/>
          <w:color w:val="1A1A1A"/>
          <w:sz w:val="22"/>
          <w:szCs w:val="22"/>
          <w:lang w:val="en-CA"/>
        </w:rPr>
        <w:t xml:space="preserve">was erroneously labeled as </w:t>
      </w:r>
      <w:r w:rsidR="00E608B6" w:rsidRPr="004E48A3">
        <w:rPr>
          <w:rFonts w:cs="Arial"/>
          <w:color w:val="1A1A1A"/>
          <w:sz w:val="22"/>
          <w:szCs w:val="22"/>
          <w:lang w:val="en-CA"/>
        </w:rPr>
        <w:t>“</w:t>
      </w:r>
      <w:r w:rsidR="00A35DEC" w:rsidRPr="004E48A3">
        <w:rPr>
          <w:rFonts w:cs="Arial"/>
          <w:color w:val="1A1A1A"/>
          <w:sz w:val="22"/>
          <w:szCs w:val="22"/>
          <w:lang w:val="en-CA"/>
        </w:rPr>
        <w:t>folk</w:t>
      </w:r>
      <w:r w:rsidR="00E608B6" w:rsidRPr="004E48A3">
        <w:rPr>
          <w:rFonts w:cs="Arial"/>
          <w:color w:val="1A1A1A"/>
          <w:sz w:val="22"/>
          <w:szCs w:val="22"/>
          <w:lang w:val="en-CA"/>
        </w:rPr>
        <w:t>”</w:t>
      </w:r>
      <w:r w:rsidR="00A35DEC" w:rsidRPr="004E48A3">
        <w:rPr>
          <w:rFonts w:cs="Arial"/>
          <w:color w:val="1A1A1A"/>
          <w:sz w:val="22"/>
          <w:szCs w:val="22"/>
          <w:lang w:val="en-CA"/>
        </w:rPr>
        <w:t>,</w:t>
      </w:r>
      <w:r w:rsidR="00852025" w:rsidRPr="004E48A3">
        <w:rPr>
          <w:rFonts w:cs="Arial"/>
          <w:color w:val="1A1A1A"/>
          <w:sz w:val="22"/>
          <w:szCs w:val="22"/>
          <w:lang w:val="en-CA"/>
        </w:rPr>
        <w:t xml:space="preserve"> though i</w:t>
      </w:r>
      <w:r w:rsidR="0072779D" w:rsidRPr="004E48A3">
        <w:rPr>
          <w:rFonts w:cs="Arial"/>
          <w:color w:val="1A1A1A"/>
          <w:sz w:val="22"/>
          <w:szCs w:val="22"/>
          <w:lang w:val="en-CA"/>
        </w:rPr>
        <w:t>n</w:t>
      </w:r>
      <w:r w:rsidR="00852025" w:rsidRPr="004E48A3">
        <w:rPr>
          <w:rFonts w:cs="Arial"/>
          <w:color w:val="1A1A1A"/>
          <w:sz w:val="22"/>
          <w:szCs w:val="22"/>
          <w:lang w:val="en-CA"/>
        </w:rPr>
        <w:t xml:space="preserve"> fact it </w:t>
      </w:r>
      <w:r w:rsidR="00B45E29">
        <w:rPr>
          <w:rFonts w:cs="Arial"/>
          <w:color w:val="1A1A1A"/>
          <w:sz w:val="22"/>
          <w:szCs w:val="22"/>
          <w:lang w:val="en-CA"/>
        </w:rPr>
        <w:t>is</w:t>
      </w:r>
      <w:r w:rsidR="00852025" w:rsidRPr="004E48A3">
        <w:rPr>
          <w:rFonts w:cs="Arial"/>
          <w:color w:val="1A1A1A"/>
          <w:sz w:val="22"/>
          <w:szCs w:val="22"/>
          <w:lang w:val="en-CA"/>
        </w:rPr>
        <w:t xml:space="preserve"> a classical form </w:t>
      </w:r>
      <w:r w:rsidR="00E256A7" w:rsidRPr="004E48A3">
        <w:rPr>
          <w:rFonts w:cs="Arial"/>
          <w:color w:val="1A1A1A"/>
          <w:sz w:val="22"/>
          <w:szCs w:val="22"/>
          <w:lang w:val="en-CA"/>
        </w:rPr>
        <w:t>that involve</w:t>
      </w:r>
      <w:r w:rsidR="00B45E29">
        <w:rPr>
          <w:rFonts w:cs="Arial"/>
          <w:color w:val="1A1A1A"/>
          <w:sz w:val="22"/>
          <w:szCs w:val="22"/>
          <w:lang w:val="en-CA"/>
        </w:rPr>
        <w:t>s</w:t>
      </w:r>
      <w:r w:rsidR="00852025" w:rsidRPr="004E48A3">
        <w:rPr>
          <w:rFonts w:cs="Arial"/>
          <w:color w:val="1A1A1A"/>
          <w:sz w:val="22"/>
          <w:szCs w:val="22"/>
          <w:lang w:val="en-CA"/>
        </w:rPr>
        <w:t xml:space="preserve"> a high </w:t>
      </w:r>
      <w:r w:rsidR="00472F27" w:rsidRPr="004E48A3">
        <w:rPr>
          <w:rFonts w:cs="Arial"/>
          <w:color w:val="1A1A1A"/>
          <w:sz w:val="22"/>
          <w:szCs w:val="22"/>
          <w:lang w:val="en-CA"/>
        </w:rPr>
        <w:t xml:space="preserve">degree </w:t>
      </w:r>
      <w:r w:rsidR="00E256A7" w:rsidRPr="004E48A3">
        <w:rPr>
          <w:rFonts w:cs="Arial"/>
          <w:color w:val="1A1A1A"/>
          <w:sz w:val="22"/>
          <w:szCs w:val="22"/>
          <w:lang w:val="en-CA"/>
        </w:rPr>
        <w:t xml:space="preserve">of training, </w:t>
      </w:r>
      <w:r w:rsidR="00852025" w:rsidRPr="004E48A3">
        <w:rPr>
          <w:rFonts w:cs="Arial"/>
          <w:color w:val="1A1A1A"/>
          <w:sz w:val="22"/>
          <w:szCs w:val="22"/>
          <w:lang w:val="en-CA"/>
        </w:rPr>
        <w:t xml:space="preserve">discipline and rigour. </w:t>
      </w:r>
    </w:p>
    <w:p w:rsidR="00E608B6" w:rsidRPr="004E48A3" w:rsidRDefault="00E608B6" w:rsidP="0023460C">
      <w:pPr>
        <w:widowControl w:val="0"/>
        <w:autoSpaceDE w:val="0"/>
        <w:autoSpaceDN w:val="0"/>
        <w:adjustRightInd w:val="0"/>
        <w:rPr>
          <w:rFonts w:cs="Arial"/>
          <w:color w:val="1A1A1A"/>
          <w:sz w:val="22"/>
          <w:szCs w:val="22"/>
          <w:lang w:val="en-CA"/>
        </w:rPr>
      </w:pPr>
    </w:p>
    <w:p w:rsidR="009976CD" w:rsidRPr="004E48A3" w:rsidRDefault="00E608B6"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Lata</w:t>
      </w:r>
      <w:r w:rsidR="00852025" w:rsidRPr="004E48A3">
        <w:rPr>
          <w:rFonts w:cs="Arial"/>
          <w:color w:val="1A1A1A"/>
          <w:sz w:val="22"/>
          <w:szCs w:val="22"/>
          <w:lang w:val="en-CA"/>
        </w:rPr>
        <w:t xml:space="preserve"> also spoke about having to contend with the binary of “traditional” versus “contemporary</w:t>
      </w:r>
      <w:r w:rsidR="00C3385B">
        <w:rPr>
          <w:rFonts w:cs="Arial"/>
          <w:color w:val="1A1A1A"/>
          <w:sz w:val="22"/>
          <w:szCs w:val="22"/>
          <w:lang w:val="en-CA"/>
        </w:rPr>
        <w:t>.”</w:t>
      </w:r>
      <w:r w:rsidR="00852025" w:rsidRPr="004E48A3">
        <w:rPr>
          <w:rFonts w:cs="Arial"/>
          <w:color w:val="1A1A1A"/>
          <w:sz w:val="22"/>
          <w:szCs w:val="22"/>
          <w:lang w:val="en-CA"/>
        </w:rPr>
        <w:t xml:space="preserve"> </w:t>
      </w:r>
      <w:r w:rsidR="005C7E2B" w:rsidRPr="004E48A3">
        <w:rPr>
          <w:rFonts w:cs="Arial"/>
          <w:color w:val="1A1A1A"/>
          <w:sz w:val="22"/>
          <w:szCs w:val="22"/>
          <w:lang w:val="en-CA"/>
        </w:rPr>
        <w:t>She noted that the</w:t>
      </w:r>
      <w:r w:rsidR="00852025" w:rsidRPr="004E48A3">
        <w:rPr>
          <w:rFonts w:cs="Arial"/>
          <w:color w:val="1A1A1A"/>
          <w:sz w:val="22"/>
          <w:szCs w:val="22"/>
          <w:lang w:val="en-CA"/>
        </w:rPr>
        <w:t xml:space="preserve"> preservation of culture has not generally been seen</w:t>
      </w:r>
      <w:r w:rsidR="00A35DEC" w:rsidRPr="004E48A3">
        <w:rPr>
          <w:rFonts w:cs="Arial"/>
          <w:color w:val="1A1A1A"/>
          <w:sz w:val="22"/>
          <w:szCs w:val="22"/>
          <w:lang w:val="en-CA"/>
        </w:rPr>
        <w:t xml:space="preserve"> as a priority </w:t>
      </w:r>
      <w:r w:rsidR="000C2F9B" w:rsidRPr="004E48A3">
        <w:rPr>
          <w:rFonts w:cs="Arial"/>
          <w:color w:val="1A1A1A"/>
          <w:sz w:val="22"/>
          <w:szCs w:val="22"/>
          <w:lang w:val="en-CA"/>
        </w:rPr>
        <w:t>for</w:t>
      </w:r>
      <w:r w:rsidR="00A35DEC" w:rsidRPr="004E48A3">
        <w:rPr>
          <w:rFonts w:cs="Arial"/>
          <w:color w:val="1A1A1A"/>
          <w:sz w:val="22"/>
          <w:szCs w:val="22"/>
          <w:lang w:val="en-CA"/>
        </w:rPr>
        <w:t xml:space="preserve"> arts councils;</w:t>
      </w:r>
      <w:r w:rsidR="00852025" w:rsidRPr="004E48A3">
        <w:rPr>
          <w:rFonts w:cs="Arial"/>
          <w:color w:val="1A1A1A"/>
          <w:sz w:val="22"/>
          <w:szCs w:val="22"/>
          <w:lang w:val="en-CA"/>
        </w:rPr>
        <w:t xml:space="preserve"> the emphasis has been on experimentation and advancing the form. </w:t>
      </w:r>
      <w:r w:rsidR="00A35DEC" w:rsidRPr="004E48A3">
        <w:rPr>
          <w:rFonts w:cs="Arial"/>
          <w:color w:val="1A1A1A"/>
          <w:sz w:val="22"/>
          <w:szCs w:val="22"/>
          <w:lang w:val="en-CA"/>
        </w:rPr>
        <w:t xml:space="preserve">Artistic practices </w:t>
      </w:r>
      <w:r w:rsidR="00052125" w:rsidRPr="004E48A3">
        <w:rPr>
          <w:rFonts w:cs="Arial"/>
          <w:color w:val="1A1A1A"/>
          <w:sz w:val="22"/>
          <w:szCs w:val="22"/>
          <w:lang w:val="en-CA"/>
        </w:rPr>
        <w:t xml:space="preserve">based on </w:t>
      </w:r>
      <w:r w:rsidR="00472F27" w:rsidRPr="004E48A3">
        <w:rPr>
          <w:rFonts w:cs="Arial"/>
          <w:color w:val="1A1A1A"/>
          <w:sz w:val="22"/>
          <w:szCs w:val="22"/>
          <w:lang w:val="en-CA"/>
        </w:rPr>
        <w:t xml:space="preserve">traditional </w:t>
      </w:r>
      <w:r w:rsidR="00052125" w:rsidRPr="004E48A3">
        <w:rPr>
          <w:rFonts w:cs="Arial"/>
          <w:color w:val="1A1A1A"/>
          <w:sz w:val="22"/>
          <w:szCs w:val="22"/>
          <w:lang w:val="en-CA"/>
        </w:rPr>
        <w:t xml:space="preserve">aesthetics have therefore been undervalued, although </w:t>
      </w:r>
      <w:r w:rsidR="00A35DEC" w:rsidRPr="004E48A3">
        <w:rPr>
          <w:rFonts w:cs="Arial"/>
          <w:color w:val="1A1A1A"/>
          <w:sz w:val="22"/>
          <w:szCs w:val="22"/>
          <w:lang w:val="en-CA"/>
        </w:rPr>
        <w:t>these</w:t>
      </w:r>
      <w:r w:rsidR="00052125" w:rsidRPr="004E48A3">
        <w:rPr>
          <w:rFonts w:cs="Arial"/>
          <w:color w:val="1A1A1A"/>
          <w:sz w:val="22"/>
          <w:szCs w:val="22"/>
          <w:lang w:val="en-CA"/>
        </w:rPr>
        <w:t xml:space="preserve"> forms </w:t>
      </w:r>
      <w:r w:rsidR="00472F27" w:rsidRPr="004E48A3">
        <w:rPr>
          <w:rFonts w:cs="Arial"/>
          <w:color w:val="1A1A1A"/>
          <w:sz w:val="22"/>
          <w:szCs w:val="22"/>
          <w:lang w:val="en-CA"/>
        </w:rPr>
        <w:t xml:space="preserve">have always been dynamic and </w:t>
      </w:r>
      <w:r w:rsidR="00052125" w:rsidRPr="004E48A3">
        <w:rPr>
          <w:rFonts w:cs="Arial"/>
          <w:color w:val="1A1A1A"/>
          <w:sz w:val="22"/>
          <w:szCs w:val="22"/>
          <w:lang w:val="en-CA"/>
        </w:rPr>
        <w:t xml:space="preserve">innovative </w:t>
      </w:r>
      <w:r w:rsidR="002F5C1B" w:rsidRPr="004E48A3">
        <w:rPr>
          <w:rFonts w:cs="Arial"/>
          <w:color w:val="1A1A1A"/>
          <w:sz w:val="22"/>
          <w:szCs w:val="22"/>
          <w:lang w:val="en-CA"/>
        </w:rPr>
        <w:t>in</w:t>
      </w:r>
      <w:r w:rsidR="00472F27" w:rsidRPr="004E48A3">
        <w:rPr>
          <w:rFonts w:cs="Arial"/>
          <w:color w:val="1A1A1A"/>
          <w:sz w:val="22"/>
          <w:szCs w:val="22"/>
          <w:lang w:val="en-CA"/>
        </w:rPr>
        <w:t xml:space="preserve"> nature</w:t>
      </w:r>
      <w:r w:rsidR="002F5C1B" w:rsidRPr="004E48A3">
        <w:rPr>
          <w:rFonts w:cs="Arial"/>
          <w:color w:val="1A1A1A"/>
          <w:sz w:val="22"/>
          <w:szCs w:val="22"/>
          <w:lang w:val="en-CA"/>
        </w:rPr>
        <w:t>, incorporating new ideas and global influences</w:t>
      </w:r>
      <w:r w:rsidR="00472F27" w:rsidRPr="004E48A3">
        <w:rPr>
          <w:rFonts w:cs="Arial"/>
          <w:color w:val="1A1A1A"/>
          <w:sz w:val="22"/>
          <w:szCs w:val="22"/>
          <w:lang w:val="en-CA"/>
        </w:rPr>
        <w:t xml:space="preserve">. Lata noted </w:t>
      </w:r>
      <w:r w:rsidR="002F5C1B" w:rsidRPr="004E48A3">
        <w:rPr>
          <w:rFonts w:cs="Arial"/>
          <w:color w:val="1A1A1A"/>
          <w:sz w:val="22"/>
          <w:szCs w:val="22"/>
          <w:lang w:val="en-CA"/>
        </w:rPr>
        <w:t>a</w:t>
      </w:r>
      <w:r w:rsidR="00472F27" w:rsidRPr="004E48A3">
        <w:rPr>
          <w:rFonts w:cs="Arial"/>
          <w:color w:val="1A1A1A"/>
          <w:sz w:val="22"/>
          <w:szCs w:val="22"/>
          <w:lang w:val="en-CA"/>
        </w:rPr>
        <w:t xml:space="preserve"> disjunct</w:t>
      </w:r>
      <w:r w:rsidR="00ED4096" w:rsidRPr="004E48A3">
        <w:rPr>
          <w:rFonts w:cs="Arial"/>
          <w:color w:val="1A1A1A"/>
          <w:sz w:val="22"/>
          <w:szCs w:val="22"/>
          <w:lang w:val="en-CA"/>
        </w:rPr>
        <w:t>ure</w:t>
      </w:r>
      <w:r w:rsidR="00902FF2" w:rsidRPr="004E48A3">
        <w:rPr>
          <w:rFonts w:cs="Arial"/>
          <w:color w:val="1A1A1A"/>
          <w:sz w:val="22"/>
          <w:szCs w:val="22"/>
          <w:lang w:val="en-CA"/>
        </w:rPr>
        <w:t xml:space="preserve"> a</w:t>
      </w:r>
      <w:r w:rsidR="002C2F87" w:rsidRPr="004E48A3">
        <w:rPr>
          <w:rFonts w:cs="Arial"/>
          <w:color w:val="1A1A1A"/>
          <w:sz w:val="22"/>
          <w:szCs w:val="22"/>
          <w:lang w:val="en-CA"/>
        </w:rPr>
        <w:t>t the p</w:t>
      </w:r>
      <w:r w:rsidR="00902FF2" w:rsidRPr="004E48A3">
        <w:rPr>
          <w:rFonts w:cs="Arial"/>
          <w:color w:val="1A1A1A"/>
          <w:sz w:val="22"/>
          <w:szCs w:val="22"/>
          <w:lang w:val="en-CA"/>
        </w:rPr>
        <w:t xml:space="preserve">eer assessment committee level </w:t>
      </w:r>
      <w:r w:rsidR="00472F27" w:rsidRPr="004E48A3">
        <w:rPr>
          <w:rFonts w:cs="Arial"/>
          <w:color w:val="1A1A1A"/>
          <w:sz w:val="22"/>
          <w:szCs w:val="22"/>
          <w:lang w:val="en-CA"/>
        </w:rPr>
        <w:t>in terms of</w:t>
      </w:r>
      <w:r w:rsidR="002C2F87" w:rsidRPr="004E48A3">
        <w:rPr>
          <w:rFonts w:cs="Arial"/>
          <w:color w:val="1A1A1A"/>
          <w:sz w:val="22"/>
          <w:szCs w:val="22"/>
          <w:lang w:val="en-CA"/>
        </w:rPr>
        <w:t xml:space="preserve"> </w:t>
      </w:r>
      <w:r w:rsidR="000C2F9B" w:rsidRPr="004E48A3">
        <w:rPr>
          <w:rFonts w:cs="Arial"/>
          <w:color w:val="1A1A1A"/>
          <w:sz w:val="22"/>
          <w:szCs w:val="22"/>
          <w:lang w:val="en-CA"/>
        </w:rPr>
        <w:t xml:space="preserve">assessors’ </w:t>
      </w:r>
      <w:r w:rsidR="002C2F87" w:rsidRPr="004E48A3">
        <w:rPr>
          <w:rFonts w:cs="Arial"/>
          <w:color w:val="1A1A1A"/>
          <w:sz w:val="22"/>
          <w:szCs w:val="22"/>
          <w:lang w:val="en-CA"/>
        </w:rPr>
        <w:t xml:space="preserve">understanding of the </w:t>
      </w:r>
      <w:r w:rsidR="00E256A7" w:rsidRPr="004E48A3">
        <w:rPr>
          <w:rFonts w:cs="Arial"/>
          <w:color w:val="1A1A1A"/>
          <w:sz w:val="22"/>
          <w:szCs w:val="22"/>
          <w:lang w:val="en-CA"/>
        </w:rPr>
        <w:t>“</w:t>
      </w:r>
      <w:r w:rsidR="002C2F87" w:rsidRPr="004E48A3">
        <w:rPr>
          <w:rFonts w:cs="Arial"/>
          <w:color w:val="1A1A1A"/>
          <w:sz w:val="22"/>
          <w:szCs w:val="22"/>
          <w:lang w:val="en-CA"/>
        </w:rPr>
        <w:t>ethos, aesthetics and rationale</w:t>
      </w:r>
      <w:r w:rsidR="00E256A7" w:rsidRPr="004E48A3">
        <w:rPr>
          <w:rFonts w:cs="Arial"/>
          <w:color w:val="1A1A1A"/>
          <w:sz w:val="22"/>
          <w:szCs w:val="22"/>
          <w:lang w:val="en-CA"/>
        </w:rPr>
        <w:t>”</w:t>
      </w:r>
      <w:r w:rsidR="002C2F87" w:rsidRPr="004E48A3">
        <w:rPr>
          <w:rFonts w:cs="Arial"/>
          <w:color w:val="1A1A1A"/>
          <w:sz w:val="22"/>
          <w:szCs w:val="22"/>
          <w:lang w:val="en-CA"/>
        </w:rPr>
        <w:t xml:space="preserve"> of work created by culturally diverse artists. </w:t>
      </w:r>
    </w:p>
    <w:p w:rsidR="009976CD" w:rsidRPr="004E48A3" w:rsidRDefault="009976CD" w:rsidP="0023460C">
      <w:pPr>
        <w:widowControl w:val="0"/>
        <w:autoSpaceDE w:val="0"/>
        <w:autoSpaceDN w:val="0"/>
        <w:adjustRightInd w:val="0"/>
        <w:rPr>
          <w:rFonts w:cs="Arial"/>
          <w:color w:val="1A1A1A"/>
          <w:sz w:val="22"/>
          <w:szCs w:val="22"/>
          <w:lang w:val="en-CA"/>
        </w:rPr>
      </w:pPr>
    </w:p>
    <w:p w:rsidR="002C2F87" w:rsidRPr="004E48A3" w:rsidRDefault="00E76C66"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 xml:space="preserve">Lata also </w:t>
      </w:r>
      <w:r w:rsidR="005C7E2B" w:rsidRPr="004E48A3">
        <w:rPr>
          <w:rFonts w:cs="Arial"/>
          <w:color w:val="1A1A1A"/>
          <w:sz w:val="22"/>
          <w:szCs w:val="22"/>
          <w:lang w:val="en-CA"/>
        </w:rPr>
        <w:t>discussed</w:t>
      </w:r>
      <w:r w:rsidRPr="004E48A3">
        <w:rPr>
          <w:rFonts w:cs="Arial"/>
          <w:color w:val="1A1A1A"/>
          <w:sz w:val="22"/>
          <w:szCs w:val="22"/>
          <w:lang w:val="en-CA"/>
        </w:rPr>
        <w:t xml:space="preserve"> </w:t>
      </w:r>
      <w:r w:rsidR="009976CD" w:rsidRPr="004E48A3">
        <w:rPr>
          <w:rFonts w:cs="Arial"/>
          <w:color w:val="1A1A1A"/>
          <w:sz w:val="22"/>
          <w:szCs w:val="22"/>
          <w:lang w:val="en-CA"/>
        </w:rPr>
        <w:t xml:space="preserve">the </w:t>
      </w:r>
      <w:r w:rsidR="005C7E2B" w:rsidRPr="004E48A3">
        <w:rPr>
          <w:rFonts w:cs="Arial"/>
          <w:color w:val="1A1A1A"/>
          <w:sz w:val="22"/>
          <w:szCs w:val="22"/>
          <w:lang w:val="en-CA"/>
        </w:rPr>
        <w:t xml:space="preserve">issue of </w:t>
      </w:r>
      <w:r w:rsidR="009976CD" w:rsidRPr="004E48A3">
        <w:rPr>
          <w:rFonts w:cs="Arial"/>
          <w:color w:val="1A1A1A"/>
          <w:sz w:val="22"/>
          <w:szCs w:val="22"/>
          <w:lang w:val="en-CA"/>
        </w:rPr>
        <w:t>“professional</w:t>
      </w:r>
      <w:r w:rsidR="00E256A7" w:rsidRPr="004E48A3">
        <w:rPr>
          <w:rFonts w:cs="Arial"/>
          <w:color w:val="1A1A1A"/>
          <w:sz w:val="22"/>
          <w:szCs w:val="22"/>
          <w:lang w:val="en-CA"/>
        </w:rPr>
        <w:t>” practice</w:t>
      </w:r>
      <w:r w:rsidR="009976CD" w:rsidRPr="004E48A3">
        <w:rPr>
          <w:rFonts w:cs="Arial"/>
          <w:color w:val="1A1A1A"/>
          <w:sz w:val="22"/>
          <w:szCs w:val="22"/>
          <w:lang w:val="en-CA"/>
        </w:rPr>
        <w:t xml:space="preserve">. The perception that </w:t>
      </w:r>
      <w:r w:rsidR="00E256A7" w:rsidRPr="004E48A3">
        <w:rPr>
          <w:rFonts w:cs="Arial"/>
          <w:color w:val="1A1A1A"/>
          <w:sz w:val="22"/>
          <w:szCs w:val="22"/>
          <w:lang w:val="en-CA"/>
        </w:rPr>
        <w:t xml:space="preserve">some </w:t>
      </w:r>
      <w:r w:rsidR="009976CD" w:rsidRPr="004E48A3">
        <w:rPr>
          <w:rFonts w:cs="Arial"/>
          <w:color w:val="1A1A1A"/>
          <w:sz w:val="22"/>
          <w:szCs w:val="22"/>
          <w:lang w:val="en-CA"/>
        </w:rPr>
        <w:t xml:space="preserve">culturally diverse dance artists are less </w:t>
      </w:r>
      <w:r w:rsidR="00E256A7" w:rsidRPr="004E48A3">
        <w:rPr>
          <w:rFonts w:cs="Arial"/>
          <w:color w:val="1A1A1A"/>
          <w:sz w:val="22"/>
          <w:szCs w:val="22"/>
          <w:lang w:val="en-CA"/>
        </w:rPr>
        <w:t>“</w:t>
      </w:r>
      <w:r w:rsidR="009976CD" w:rsidRPr="004E48A3">
        <w:rPr>
          <w:rFonts w:cs="Arial"/>
          <w:color w:val="1A1A1A"/>
          <w:sz w:val="22"/>
          <w:szCs w:val="22"/>
          <w:lang w:val="en-CA"/>
        </w:rPr>
        <w:t>professional</w:t>
      </w:r>
      <w:r w:rsidR="00E256A7" w:rsidRPr="004E48A3">
        <w:rPr>
          <w:rFonts w:cs="Arial"/>
          <w:color w:val="1A1A1A"/>
          <w:sz w:val="22"/>
          <w:szCs w:val="22"/>
          <w:lang w:val="en-CA"/>
        </w:rPr>
        <w:t>”</w:t>
      </w:r>
      <w:r w:rsidR="009976CD" w:rsidRPr="004E48A3">
        <w:rPr>
          <w:rFonts w:cs="Arial"/>
          <w:color w:val="1A1A1A"/>
          <w:sz w:val="22"/>
          <w:szCs w:val="22"/>
          <w:lang w:val="en-CA"/>
        </w:rPr>
        <w:t xml:space="preserve"> because they do not make their full-t</w:t>
      </w:r>
      <w:r w:rsidR="00472F27" w:rsidRPr="004E48A3">
        <w:rPr>
          <w:rFonts w:cs="Arial"/>
          <w:color w:val="1A1A1A"/>
          <w:sz w:val="22"/>
          <w:szCs w:val="22"/>
          <w:lang w:val="en-CA"/>
        </w:rPr>
        <w:t>ime livelihood through the arts (</w:t>
      </w:r>
      <w:r w:rsidR="00E608B6" w:rsidRPr="004E48A3">
        <w:rPr>
          <w:rFonts w:cs="Arial"/>
          <w:color w:val="1A1A1A"/>
          <w:sz w:val="22"/>
          <w:szCs w:val="22"/>
          <w:lang w:val="en-CA"/>
        </w:rPr>
        <w:t>or</w:t>
      </w:r>
      <w:r w:rsidR="00472F27" w:rsidRPr="004E48A3">
        <w:rPr>
          <w:rFonts w:cs="Arial"/>
          <w:color w:val="1A1A1A"/>
          <w:sz w:val="22"/>
          <w:szCs w:val="22"/>
          <w:lang w:val="en-CA"/>
        </w:rPr>
        <w:t xml:space="preserve"> pursue parallel careers) </w:t>
      </w:r>
      <w:r w:rsidR="009976CD" w:rsidRPr="004E48A3">
        <w:rPr>
          <w:rFonts w:cs="Arial"/>
          <w:color w:val="1A1A1A"/>
          <w:sz w:val="22"/>
          <w:szCs w:val="22"/>
          <w:lang w:val="en-CA"/>
        </w:rPr>
        <w:t>has been a stu</w:t>
      </w:r>
      <w:r w:rsidR="00902FF2" w:rsidRPr="004E48A3">
        <w:rPr>
          <w:rFonts w:cs="Arial"/>
          <w:color w:val="1A1A1A"/>
          <w:sz w:val="22"/>
          <w:szCs w:val="22"/>
          <w:lang w:val="en-CA"/>
        </w:rPr>
        <w:t>m</w:t>
      </w:r>
      <w:r w:rsidR="0072779D" w:rsidRPr="004E48A3">
        <w:rPr>
          <w:rFonts w:cs="Arial"/>
          <w:color w:val="1A1A1A"/>
          <w:sz w:val="22"/>
          <w:szCs w:val="22"/>
          <w:lang w:val="en-CA"/>
        </w:rPr>
        <w:t>bling block</w:t>
      </w:r>
      <w:r w:rsidR="009976CD" w:rsidRPr="004E48A3">
        <w:rPr>
          <w:rFonts w:cs="Arial"/>
          <w:color w:val="1A1A1A"/>
          <w:sz w:val="22"/>
          <w:szCs w:val="22"/>
          <w:lang w:val="en-CA"/>
        </w:rPr>
        <w:t xml:space="preserve"> </w:t>
      </w:r>
      <w:r w:rsidR="00AA3080" w:rsidRPr="004E48A3">
        <w:rPr>
          <w:rFonts w:cs="Arial"/>
          <w:color w:val="1A1A1A"/>
          <w:sz w:val="22"/>
          <w:szCs w:val="22"/>
          <w:lang w:val="en-CA"/>
        </w:rPr>
        <w:t xml:space="preserve">that </w:t>
      </w:r>
      <w:r w:rsidR="00902FF2" w:rsidRPr="004E48A3">
        <w:rPr>
          <w:rFonts w:cs="Arial"/>
          <w:color w:val="1A1A1A"/>
          <w:sz w:val="22"/>
          <w:szCs w:val="22"/>
          <w:lang w:val="en-CA"/>
        </w:rPr>
        <w:t xml:space="preserve">persists </w:t>
      </w:r>
      <w:r w:rsidR="00E256A7" w:rsidRPr="004E48A3">
        <w:rPr>
          <w:rFonts w:cs="Arial"/>
          <w:color w:val="1A1A1A"/>
          <w:sz w:val="22"/>
          <w:szCs w:val="22"/>
          <w:lang w:val="en-CA"/>
        </w:rPr>
        <w:t xml:space="preserve">to this day, </w:t>
      </w:r>
      <w:r w:rsidR="00AA3080" w:rsidRPr="004E48A3">
        <w:rPr>
          <w:rFonts w:cs="Arial"/>
          <w:color w:val="1A1A1A"/>
          <w:sz w:val="22"/>
          <w:szCs w:val="22"/>
          <w:lang w:val="en-CA"/>
        </w:rPr>
        <w:t>al</w:t>
      </w:r>
      <w:r w:rsidR="00902FF2" w:rsidRPr="004E48A3">
        <w:rPr>
          <w:rFonts w:cs="Arial"/>
          <w:color w:val="1A1A1A"/>
          <w:sz w:val="22"/>
          <w:szCs w:val="22"/>
          <w:lang w:val="en-CA"/>
        </w:rPr>
        <w:t xml:space="preserve">though the arts councils have </w:t>
      </w:r>
      <w:r w:rsidR="009976CD" w:rsidRPr="004E48A3">
        <w:rPr>
          <w:rFonts w:cs="Arial"/>
          <w:color w:val="1A1A1A"/>
          <w:sz w:val="22"/>
          <w:szCs w:val="22"/>
          <w:lang w:val="en-CA"/>
        </w:rPr>
        <w:t>redefin</w:t>
      </w:r>
      <w:r w:rsidR="00902FF2" w:rsidRPr="004E48A3">
        <w:rPr>
          <w:rFonts w:cs="Arial"/>
          <w:color w:val="1A1A1A"/>
          <w:sz w:val="22"/>
          <w:szCs w:val="22"/>
          <w:lang w:val="en-CA"/>
        </w:rPr>
        <w:t>ed</w:t>
      </w:r>
      <w:r w:rsidR="009976CD" w:rsidRPr="004E48A3">
        <w:rPr>
          <w:rFonts w:cs="Arial"/>
          <w:color w:val="1A1A1A"/>
          <w:sz w:val="22"/>
          <w:szCs w:val="22"/>
          <w:lang w:val="en-CA"/>
        </w:rPr>
        <w:t xml:space="preserve"> </w:t>
      </w:r>
      <w:r w:rsidR="00902FF2" w:rsidRPr="004E48A3">
        <w:rPr>
          <w:rFonts w:cs="Arial"/>
          <w:color w:val="1A1A1A"/>
          <w:sz w:val="22"/>
          <w:szCs w:val="22"/>
          <w:lang w:val="en-CA"/>
        </w:rPr>
        <w:t xml:space="preserve">the term </w:t>
      </w:r>
      <w:r w:rsidR="009976CD" w:rsidRPr="004E48A3">
        <w:rPr>
          <w:rFonts w:cs="Arial"/>
          <w:color w:val="1A1A1A"/>
          <w:sz w:val="22"/>
          <w:szCs w:val="22"/>
          <w:lang w:val="en-CA"/>
        </w:rPr>
        <w:t>“professional”</w:t>
      </w:r>
      <w:r w:rsidR="00902FF2" w:rsidRPr="004E48A3">
        <w:rPr>
          <w:rFonts w:cs="Arial"/>
          <w:color w:val="1A1A1A"/>
          <w:sz w:val="22"/>
          <w:szCs w:val="22"/>
          <w:lang w:val="en-CA"/>
        </w:rPr>
        <w:t xml:space="preserve"> to be more inclusive</w:t>
      </w:r>
      <w:r w:rsidR="0072779D" w:rsidRPr="004E48A3">
        <w:rPr>
          <w:rFonts w:cs="Arial"/>
          <w:color w:val="1A1A1A"/>
          <w:sz w:val="22"/>
          <w:szCs w:val="22"/>
          <w:lang w:val="en-CA"/>
        </w:rPr>
        <w:t xml:space="preserve"> of different ways of working</w:t>
      </w:r>
      <w:r w:rsidR="00902FF2" w:rsidRPr="004E48A3">
        <w:rPr>
          <w:rFonts w:cs="Arial"/>
          <w:color w:val="1A1A1A"/>
          <w:sz w:val="22"/>
          <w:szCs w:val="22"/>
          <w:lang w:val="en-CA"/>
        </w:rPr>
        <w:t>. Lata also</w:t>
      </w:r>
      <w:r w:rsidR="002C2F87" w:rsidRPr="004E48A3">
        <w:rPr>
          <w:rFonts w:cs="Arial"/>
          <w:color w:val="1A1A1A"/>
          <w:sz w:val="22"/>
          <w:szCs w:val="22"/>
          <w:lang w:val="en-CA"/>
        </w:rPr>
        <w:t xml:space="preserve"> spoke </w:t>
      </w:r>
      <w:r w:rsidR="00E608B6" w:rsidRPr="004E48A3">
        <w:rPr>
          <w:rFonts w:cs="Arial"/>
          <w:color w:val="1A1A1A"/>
          <w:sz w:val="22"/>
          <w:szCs w:val="22"/>
          <w:lang w:val="en-CA"/>
        </w:rPr>
        <w:t xml:space="preserve">about Canada’s rapidly </w:t>
      </w:r>
      <w:r w:rsidR="00E256A7" w:rsidRPr="004E48A3">
        <w:rPr>
          <w:rFonts w:cs="Arial"/>
          <w:color w:val="1A1A1A"/>
          <w:sz w:val="22"/>
          <w:szCs w:val="22"/>
          <w:lang w:val="en-CA"/>
        </w:rPr>
        <w:t>shifting</w:t>
      </w:r>
      <w:r w:rsidR="00E608B6" w:rsidRPr="004E48A3">
        <w:rPr>
          <w:rFonts w:cs="Arial"/>
          <w:color w:val="1A1A1A"/>
          <w:sz w:val="22"/>
          <w:szCs w:val="22"/>
          <w:lang w:val="en-CA"/>
        </w:rPr>
        <w:t xml:space="preserve"> demographics and the </w:t>
      </w:r>
      <w:r w:rsidR="00FC78D7" w:rsidRPr="004E48A3">
        <w:rPr>
          <w:rFonts w:cs="Arial"/>
          <w:color w:val="1A1A1A"/>
          <w:sz w:val="22"/>
          <w:szCs w:val="22"/>
          <w:lang w:val="en-CA"/>
        </w:rPr>
        <w:t xml:space="preserve">growth of </w:t>
      </w:r>
      <w:r w:rsidR="00E256A7" w:rsidRPr="004E48A3">
        <w:rPr>
          <w:rFonts w:cs="Arial"/>
          <w:color w:val="1A1A1A"/>
          <w:sz w:val="22"/>
          <w:szCs w:val="22"/>
          <w:lang w:val="en-CA"/>
        </w:rPr>
        <w:t xml:space="preserve">culturally </w:t>
      </w:r>
      <w:r w:rsidR="00E608B6" w:rsidRPr="004E48A3">
        <w:rPr>
          <w:rFonts w:cs="Arial"/>
          <w:color w:val="1A1A1A"/>
          <w:sz w:val="22"/>
          <w:szCs w:val="22"/>
          <w:lang w:val="en-CA"/>
        </w:rPr>
        <w:t xml:space="preserve">diverse </w:t>
      </w:r>
      <w:r w:rsidR="00FC78D7" w:rsidRPr="004E48A3">
        <w:rPr>
          <w:rFonts w:cs="Arial"/>
          <w:color w:val="1A1A1A"/>
          <w:sz w:val="22"/>
          <w:szCs w:val="22"/>
          <w:lang w:val="en-CA"/>
        </w:rPr>
        <w:t xml:space="preserve">audiences. </w:t>
      </w:r>
      <w:r w:rsidR="00E608B6" w:rsidRPr="004E48A3">
        <w:rPr>
          <w:rFonts w:cs="Arial"/>
          <w:color w:val="1A1A1A"/>
          <w:sz w:val="22"/>
          <w:szCs w:val="22"/>
          <w:lang w:val="en-CA"/>
        </w:rPr>
        <w:t xml:space="preserve">Finally, she talked about </w:t>
      </w:r>
      <w:r w:rsidR="009976CD" w:rsidRPr="004E48A3">
        <w:rPr>
          <w:rFonts w:cs="Arial"/>
          <w:color w:val="1A1A1A"/>
          <w:sz w:val="22"/>
          <w:szCs w:val="22"/>
          <w:lang w:val="en-CA"/>
        </w:rPr>
        <w:t xml:space="preserve">the </w:t>
      </w:r>
      <w:r w:rsidR="00902FF2" w:rsidRPr="004E48A3">
        <w:rPr>
          <w:rFonts w:cs="Arial"/>
          <w:color w:val="1A1A1A"/>
          <w:sz w:val="22"/>
          <w:szCs w:val="22"/>
          <w:lang w:val="en-CA"/>
        </w:rPr>
        <w:t xml:space="preserve">community </w:t>
      </w:r>
      <w:r w:rsidR="0072779D" w:rsidRPr="004E48A3">
        <w:rPr>
          <w:rFonts w:cs="Arial"/>
          <w:color w:val="1A1A1A"/>
          <w:sz w:val="22"/>
          <w:szCs w:val="22"/>
          <w:lang w:val="en-CA"/>
        </w:rPr>
        <w:t xml:space="preserve">development and advocacy work </w:t>
      </w:r>
      <w:r w:rsidR="009976CD" w:rsidRPr="004E48A3">
        <w:rPr>
          <w:rFonts w:cs="Arial"/>
          <w:color w:val="1A1A1A"/>
          <w:sz w:val="22"/>
          <w:szCs w:val="22"/>
          <w:lang w:val="en-CA"/>
        </w:rPr>
        <w:t>s</w:t>
      </w:r>
      <w:r w:rsidR="005243C6" w:rsidRPr="004E48A3">
        <w:rPr>
          <w:rFonts w:cs="Arial"/>
          <w:color w:val="1A1A1A"/>
          <w:sz w:val="22"/>
          <w:szCs w:val="22"/>
          <w:lang w:val="en-CA"/>
        </w:rPr>
        <w:t>he has been pursuing through her</w:t>
      </w:r>
      <w:r w:rsidR="009976CD" w:rsidRPr="004E48A3">
        <w:rPr>
          <w:rFonts w:cs="Arial"/>
          <w:color w:val="1A1A1A"/>
          <w:sz w:val="22"/>
          <w:szCs w:val="22"/>
          <w:lang w:val="en-CA"/>
        </w:rPr>
        <w:t xml:space="preserve"> </w:t>
      </w:r>
      <w:r w:rsidR="005243C6" w:rsidRPr="004E48A3">
        <w:rPr>
          <w:rFonts w:cs="Arial"/>
          <w:color w:val="1A1A1A"/>
          <w:sz w:val="22"/>
          <w:szCs w:val="22"/>
          <w:lang w:val="en-CA"/>
        </w:rPr>
        <w:t xml:space="preserve">NASO, the </w:t>
      </w:r>
      <w:r w:rsidR="009976CD" w:rsidRPr="004E48A3">
        <w:rPr>
          <w:rFonts w:cs="Arial"/>
          <w:color w:val="1A1A1A"/>
          <w:sz w:val="22"/>
          <w:szCs w:val="22"/>
          <w:lang w:val="en-CA"/>
        </w:rPr>
        <w:t>South</w:t>
      </w:r>
      <w:r w:rsidR="00472F27" w:rsidRPr="004E48A3">
        <w:rPr>
          <w:rFonts w:cs="Arial"/>
          <w:color w:val="1A1A1A"/>
          <w:sz w:val="22"/>
          <w:szCs w:val="22"/>
          <w:lang w:val="en-CA"/>
        </w:rPr>
        <w:t xml:space="preserve"> Asian Dance Alliance of Canada,</w:t>
      </w:r>
      <w:r w:rsidR="009976CD" w:rsidRPr="004E48A3">
        <w:rPr>
          <w:rFonts w:cs="Arial"/>
          <w:color w:val="1A1A1A"/>
          <w:sz w:val="22"/>
          <w:szCs w:val="22"/>
          <w:lang w:val="en-CA"/>
        </w:rPr>
        <w:t xml:space="preserve"> and her current focus on nurturing, training an</w:t>
      </w:r>
      <w:r w:rsidR="000C2F9B" w:rsidRPr="004E48A3">
        <w:rPr>
          <w:rFonts w:cs="Arial"/>
          <w:color w:val="1A1A1A"/>
          <w:sz w:val="22"/>
          <w:szCs w:val="22"/>
          <w:lang w:val="en-CA"/>
        </w:rPr>
        <w:t xml:space="preserve">d mentoring the next generation of </w:t>
      </w:r>
      <w:r w:rsidR="008D6C74" w:rsidRPr="004E48A3">
        <w:rPr>
          <w:rFonts w:cs="Arial"/>
          <w:color w:val="1A1A1A"/>
          <w:sz w:val="22"/>
          <w:szCs w:val="22"/>
          <w:lang w:val="en-CA"/>
        </w:rPr>
        <w:t xml:space="preserve">Canadian </w:t>
      </w:r>
      <w:r w:rsidR="000C2F9B" w:rsidRPr="004E48A3">
        <w:rPr>
          <w:rFonts w:cs="Arial"/>
          <w:color w:val="1A1A1A"/>
          <w:sz w:val="22"/>
          <w:szCs w:val="22"/>
          <w:lang w:val="en-CA"/>
        </w:rPr>
        <w:t xml:space="preserve">Classical Indian dance practitioners. </w:t>
      </w:r>
    </w:p>
    <w:p w:rsidR="005C53DB" w:rsidRDefault="005C53DB">
      <w:pPr>
        <w:spacing w:after="200" w:line="276" w:lineRule="auto"/>
        <w:rPr>
          <w:rFonts w:cs="Arial"/>
          <w:color w:val="1A1A1A"/>
          <w:sz w:val="22"/>
          <w:szCs w:val="22"/>
          <w:lang w:val="en-CA"/>
        </w:rPr>
      </w:pPr>
      <w:r>
        <w:rPr>
          <w:rFonts w:cs="Arial"/>
          <w:color w:val="1A1A1A"/>
          <w:sz w:val="22"/>
          <w:szCs w:val="22"/>
          <w:lang w:val="en-CA"/>
        </w:rPr>
        <w:br w:type="page"/>
      </w:r>
    </w:p>
    <w:p w:rsidR="001B1ACB" w:rsidRPr="0045535C" w:rsidRDefault="001B1ACB" w:rsidP="0023460C">
      <w:pPr>
        <w:widowControl w:val="0"/>
        <w:autoSpaceDE w:val="0"/>
        <w:autoSpaceDN w:val="0"/>
        <w:adjustRightInd w:val="0"/>
        <w:rPr>
          <w:rFonts w:cs="Arial"/>
          <w:b/>
          <w:color w:val="4F81BD" w:themeColor="accent1"/>
          <w:sz w:val="28"/>
          <w:szCs w:val="28"/>
          <w:lang w:val="en-CA"/>
        </w:rPr>
      </w:pPr>
      <w:r w:rsidRPr="0045535C">
        <w:rPr>
          <w:rFonts w:cs="Arial"/>
          <w:b/>
          <w:color w:val="4F81BD" w:themeColor="accent1"/>
          <w:sz w:val="28"/>
          <w:szCs w:val="28"/>
          <w:lang w:val="en-CA"/>
        </w:rPr>
        <w:t xml:space="preserve">Group Discussion: Identifying </w:t>
      </w:r>
      <w:r w:rsidR="00661D6D" w:rsidRPr="0045535C">
        <w:rPr>
          <w:rFonts w:cs="Arial"/>
          <w:b/>
          <w:color w:val="4F81BD" w:themeColor="accent1"/>
          <w:sz w:val="28"/>
          <w:szCs w:val="28"/>
          <w:lang w:val="en-CA"/>
        </w:rPr>
        <w:t>A</w:t>
      </w:r>
      <w:r w:rsidRPr="0045535C">
        <w:rPr>
          <w:rFonts w:cs="Arial"/>
          <w:b/>
          <w:color w:val="4F81BD" w:themeColor="accent1"/>
          <w:sz w:val="28"/>
          <w:szCs w:val="28"/>
          <w:lang w:val="en-CA"/>
        </w:rPr>
        <w:t xml:space="preserve">ssets </w:t>
      </w:r>
    </w:p>
    <w:p w:rsidR="005C53DB" w:rsidRPr="005C53DB" w:rsidRDefault="005C53DB" w:rsidP="0023460C">
      <w:pPr>
        <w:widowControl w:val="0"/>
        <w:autoSpaceDE w:val="0"/>
        <w:autoSpaceDN w:val="0"/>
        <w:adjustRightInd w:val="0"/>
        <w:rPr>
          <w:rFonts w:cs="Arial"/>
          <w:b/>
          <w:color w:val="1A1A1A"/>
          <w:sz w:val="28"/>
          <w:szCs w:val="28"/>
          <w:lang w:val="en-CA"/>
        </w:rPr>
      </w:pPr>
    </w:p>
    <w:p w:rsidR="008814B4" w:rsidRPr="004E48A3" w:rsidRDefault="002642EB"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In keeping with the “appreciative inquiry” approach, participa</w:t>
      </w:r>
      <w:r w:rsidR="005C53DB">
        <w:rPr>
          <w:rFonts w:cs="Arial"/>
          <w:color w:val="1A1A1A"/>
          <w:sz w:val="22"/>
          <w:szCs w:val="22"/>
          <w:lang w:val="en-CA"/>
        </w:rPr>
        <w:t xml:space="preserve">nts were asked to discuss </w:t>
      </w:r>
      <w:r w:rsidR="008814B4">
        <w:rPr>
          <w:rFonts w:cs="Arial"/>
          <w:color w:val="1A1A1A"/>
          <w:sz w:val="22"/>
          <w:szCs w:val="22"/>
          <w:lang w:val="en-CA"/>
        </w:rPr>
        <w:t>what is</w:t>
      </w:r>
      <w:r w:rsidR="005C53DB">
        <w:rPr>
          <w:rFonts w:cs="Arial"/>
          <w:color w:val="1A1A1A"/>
          <w:sz w:val="22"/>
          <w:szCs w:val="22"/>
          <w:lang w:val="en-CA"/>
        </w:rPr>
        <w:t xml:space="preserve"> working</w:t>
      </w:r>
      <w:r w:rsidRPr="004E48A3">
        <w:rPr>
          <w:rFonts w:cs="Arial"/>
          <w:color w:val="1A1A1A"/>
          <w:sz w:val="22"/>
          <w:szCs w:val="22"/>
          <w:lang w:val="en-CA"/>
        </w:rPr>
        <w:t xml:space="preserve"> </w:t>
      </w:r>
      <w:r w:rsidR="008814B4">
        <w:rPr>
          <w:rFonts w:cs="Arial"/>
          <w:color w:val="1A1A1A"/>
          <w:sz w:val="22"/>
          <w:szCs w:val="22"/>
          <w:lang w:val="en-CA"/>
        </w:rPr>
        <w:t xml:space="preserve">well in the culturally diverse, Deaf arts, disability arts and </w:t>
      </w:r>
      <w:r w:rsidR="00BC6F76">
        <w:rPr>
          <w:rFonts w:cs="Arial"/>
          <w:color w:val="1A1A1A"/>
          <w:sz w:val="22"/>
          <w:szCs w:val="22"/>
          <w:lang w:val="en-CA"/>
        </w:rPr>
        <w:t xml:space="preserve">official </w:t>
      </w:r>
      <w:r w:rsidR="008814B4">
        <w:rPr>
          <w:rFonts w:cs="Arial"/>
          <w:color w:val="1A1A1A"/>
          <w:sz w:val="22"/>
          <w:szCs w:val="22"/>
          <w:lang w:val="en-CA"/>
        </w:rPr>
        <w:t xml:space="preserve">language </w:t>
      </w:r>
      <w:r w:rsidR="00BC6F76">
        <w:rPr>
          <w:rFonts w:cs="Arial"/>
          <w:color w:val="1A1A1A"/>
          <w:sz w:val="22"/>
          <w:szCs w:val="22"/>
          <w:lang w:val="en-CA"/>
        </w:rPr>
        <w:t xml:space="preserve">minority </w:t>
      </w:r>
      <w:r w:rsidR="008814B4">
        <w:rPr>
          <w:rFonts w:cs="Arial"/>
          <w:color w:val="1A1A1A"/>
          <w:sz w:val="22"/>
          <w:szCs w:val="22"/>
          <w:lang w:val="en-CA"/>
        </w:rPr>
        <w:t>arts milieu in Canada</w:t>
      </w:r>
      <w:r w:rsidRPr="004E48A3">
        <w:rPr>
          <w:rFonts w:cs="Arial"/>
          <w:color w:val="1A1A1A"/>
          <w:sz w:val="22"/>
          <w:szCs w:val="22"/>
          <w:lang w:val="en-CA"/>
        </w:rPr>
        <w:t xml:space="preserve"> and to identify strengths, assets and successes that c</w:t>
      </w:r>
      <w:r w:rsidR="00E146F7" w:rsidRPr="004E48A3">
        <w:rPr>
          <w:rFonts w:cs="Arial"/>
          <w:color w:val="1A1A1A"/>
          <w:sz w:val="22"/>
          <w:szCs w:val="22"/>
          <w:lang w:val="en-CA"/>
        </w:rPr>
        <w:t>an</w:t>
      </w:r>
      <w:r w:rsidRPr="004E48A3">
        <w:rPr>
          <w:rFonts w:cs="Arial"/>
          <w:color w:val="1A1A1A"/>
          <w:sz w:val="22"/>
          <w:szCs w:val="22"/>
          <w:lang w:val="en-CA"/>
        </w:rPr>
        <w:t xml:space="preserve"> be built on. </w:t>
      </w:r>
      <w:r w:rsidR="008814B4">
        <w:rPr>
          <w:rFonts w:cs="Arial"/>
          <w:color w:val="1A1A1A"/>
          <w:sz w:val="22"/>
          <w:szCs w:val="22"/>
          <w:lang w:val="en-CA"/>
        </w:rPr>
        <w:t xml:space="preserve">Below are some </w:t>
      </w:r>
      <w:r w:rsidR="00661D6D">
        <w:rPr>
          <w:rFonts w:cs="Arial"/>
          <w:color w:val="1A1A1A"/>
          <w:sz w:val="22"/>
          <w:szCs w:val="22"/>
          <w:lang w:val="en-CA"/>
        </w:rPr>
        <w:t xml:space="preserve">of </w:t>
      </w:r>
      <w:r w:rsidR="00E146F7" w:rsidRPr="004E48A3">
        <w:rPr>
          <w:rFonts w:cs="Arial"/>
          <w:color w:val="1A1A1A"/>
          <w:sz w:val="22"/>
          <w:szCs w:val="22"/>
          <w:lang w:val="en-CA"/>
        </w:rPr>
        <w:t>the</w:t>
      </w:r>
      <w:r w:rsidR="004D117B" w:rsidRPr="004E48A3">
        <w:rPr>
          <w:rFonts w:cs="Arial"/>
          <w:color w:val="1A1A1A"/>
          <w:sz w:val="22"/>
          <w:szCs w:val="22"/>
          <w:lang w:val="en-CA"/>
        </w:rPr>
        <w:t xml:space="preserve"> </w:t>
      </w:r>
      <w:r w:rsidRPr="004E48A3">
        <w:rPr>
          <w:rFonts w:cs="Arial"/>
          <w:color w:val="1A1A1A"/>
          <w:sz w:val="22"/>
          <w:szCs w:val="22"/>
          <w:lang w:val="en-CA"/>
        </w:rPr>
        <w:t xml:space="preserve">factors </w:t>
      </w:r>
      <w:r w:rsidR="00661D6D">
        <w:rPr>
          <w:rFonts w:cs="Arial"/>
          <w:color w:val="1A1A1A"/>
          <w:sz w:val="22"/>
          <w:szCs w:val="22"/>
          <w:lang w:val="en-CA"/>
        </w:rPr>
        <w:t xml:space="preserve">that emerged from the discussion.  </w:t>
      </w:r>
    </w:p>
    <w:p w:rsidR="002642EB" w:rsidRPr="004E48A3" w:rsidRDefault="002642EB" w:rsidP="0023460C">
      <w:pPr>
        <w:widowControl w:val="0"/>
        <w:autoSpaceDE w:val="0"/>
        <w:autoSpaceDN w:val="0"/>
        <w:adjustRightInd w:val="0"/>
        <w:rPr>
          <w:rFonts w:cs="Arial"/>
          <w:color w:val="1A1A1A"/>
          <w:sz w:val="22"/>
          <w:szCs w:val="22"/>
          <w:lang w:val="en-CA"/>
        </w:rPr>
      </w:pPr>
    </w:p>
    <w:p w:rsidR="00631520" w:rsidRPr="004E48A3" w:rsidRDefault="00631520" w:rsidP="0023460C">
      <w:pPr>
        <w:widowControl w:val="0"/>
        <w:autoSpaceDE w:val="0"/>
        <w:autoSpaceDN w:val="0"/>
        <w:adjustRightInd w:val="0"/>
        <w:rPr>
          <w:rFonts w:cs="Arial"/>
          <w:b/>
          <w:color w:val="1A1A1A"/>
          <w:sz w:val="22"/>
          <w:szCs w:val="22"/>
          <w:lang w:val="en-CA"/>
        </w:rPr>
      </w:pPr>
      <w:r w:rsidRPr="004E48A3">
        <w:rPr>
          <w:rFonts w:cs="Arial"/>
          <w:b/>
          <w:color w:val="1A1A1A"/>
          <w:sz w:val="22"/>
          <w:szCs w:val="22"/>
          <w:lang w:val="en-CA"/>
        </w:rPr>
        <w:t xml:space="preserve">I. Assets, Strengths, Successes </w:t>
      </w:r>
    </w:p>
    <w:p w:rsidR="00631520" w:rsidRPr="004E48A3" w:rsidRDefault="00631520" w:rsidP="0023460C">
      <w:pPr>
        <w:widowControl w:val="0"/>
        <w:autoSpaceDE w:val="0"/>
        <w:autoSpaceDN w:val="0"/>
        <w:adjustRightInd w:val="0"/>
        <w:rPr>
          <w:rFonts w:cs="Arial"/>
          <w:b/>
          <w:color w:val="1A1A1A"/>
          <w:sz w:val="22"/>
          <w:szCs w:val="22"/>
          <w:lang w:val="en-CA"/>
        </w:rPr>
      </w:pPr>
    </w:p>
    <w:p w:rsidR="00157F3A" w:rsidRPr="004E48A3" w:rsidRDefault="005243C6" w:rsidP="0023460C">
      <w:pPr>
        <w:widowControl w:val="0"/>
        <w:autoSpaceDE w:val="0"/>
        <w:autoSpaceDN w:val="0"/>
        <w:adjustRightInd w:val="0"/>
        <w:rPr>
          <w:rFonts w:cs="Arial"/>
          <w:color w:val="1A1A1A"/>
          <w:sz w:val="22"/>
          <w:szCs w:val="22"/>
          <w:lang w:val="en-CA"/>
        </w:rPr>
      </w:pPr>
      <w:r w:rsidRPr="004E48A3">
        <w:rPr>
          <w:rFonts w:cs="Arial"/>
          <w:b/>
          <w:color w:val="1A1A1A"/>
          <w:sz w:val="22"/>
          <w:szCs w:val="22"/>
          <w:lang w:val="en-CA"/>
        </w:rPr>
        <w:t>Increased c</w:t>
      </w:r>
      <w:r w:rsidR="002642EB" w:rsidRPr="004E48A3">
        <w:rPr>
          <w:rFonts w:cs="Arial"/>
          <w:b/>
          <w:color w:val="1A1A1A"/>
          <w:sz w:val="22"/>
          <w:szCs w:val="22"/>
          <w:lang w:val="en-CA"/>
        </w:rPr>
        <w:t>ritical mass</w:t>
      </w:r>
    </w:p>
    <w:p w:rsidR="008F7C26" w:rsidRPr="004E48A3" w:rsidRDefault="003F4080" w:rsidP="0023460C">
      <w:pPr>
        <w:widowControl w:val="0"/>
        <w:autoSpaceDE w:val="0"/>
        <w:autoSpaceDN w:val="0"/>
        <w:adjustRightInd w:val="0"/>
        <w:rPr>
          <w:sz w:val="22"/>
          <w:szCs w:val="22"/>
          <w:lang w:val="en-CA"/>
        </w:rPr>
      </w:pPr>
      <w:r w:rsidRPr="004E48A3">
        <w:rPr>
          <w:rFonts w:cs="Arial"/>
          <w:color w:val="1A1A1A"/>
          <w:sz w:val="22"/>
          <w:szCs w:val="22"/>
          <w:lang w:val="en-CA"/>
        </w:rPr>
        <w:t>P</w:t>
      </w:r>
      <w:r w:rsidR="002642EB" w:rsidRPr="004E48A3">
        <w:rPr>
          <w:rFonts w:cs="Arial"/>
          <w:color w:val="1A1A1A"/>
          <w:sz w:val="22"/>
          <w:szCs w:val="22"/>
          <w:lang w:val="en-CA"/>
        </w:rPr>
        <w:t xml:space="preserve">articipants discussed the rapid growth and </w:t>
      </w:r>
      <w:r w:rsidR="00C178F9" w:rsidRPr="004E48A3">
        <w:rPr>
          <w:rFonts w:cs="Arial"/>
          <w:color w:val="1A1A1A"/>
          <w:sz w:val="22"/>
          <w:szCs w:val="22"/>
          <w:lang w:val="en-CA"/>
        </w:rPr>
        <w:t xml:space="preserve">increased visibility </w:t>
      </w:r>
      <w:r w:rsidR="002642EB" w:rsidRPr="004E48A3">
        <w:rPr>
          <w:rFonts w:cs="Arial"/>
          <w:color w:val="1A1A1A"/>
          <w:sz w:val="22"/>
          <w:szCs w:val="22"/>
          <w:lang w:val="en-CA"/>
        </w:rPr>
        <w:t xml:space="preserve">of </w:t>
      </w:r>
      <w:r w:rsidR="004D117B" w:rsidRPr="004E48A3">
        <w:rPr>
          <w:rFonts w:cs="Arial"/>
          <w:color w:val="1A1A1A"/>
          <w:sz w:val="22"/>
          <w:szCs w:val="22"/>
          <w:lang w:val="en-CA"/>
        </w:rPr>
        <w:t xml:space="preserve">diverse </w:t>
      </w:r>
      <w:r w:rsidR="002642EB" w:rsidRPr="004E48A3">
        <w:rPr>
          <w:rFonts w:cs="Arial"/>
          <w:color w:val="1A1A1A"/>
          <w:sz w:val="22"/>
          <w:szCs w:val="22"/>
          <w:lang w:val="en-CA"/>
        </w:rPr>
        <w:t xml:space="preserve">arts practices in Canada. </w:t>
      </w:r>
      <w:r w:rsidR="00575928" w:rsidRPr="004E48A3">
        <w:rPr>
          <w:rFonts w:cs="Arial"/>
          <w:color w:val="1A1A1A"/>
          <w:sz w:val="22"/>
          <w:szCs w:val="22"/>
          <w:lang w:val="en-CA"/>
        </w:rPr>
        <w:t>Hip Hop and Chinese</w:t>
      </w:r>
      <w:r w:rsidR="00245FAE" w:rsidRPr="004E48A3">
        <w:rPr>
          <w:rFonts w:cs="Arial"/>
          <w:color w:val="1A1A1A"/>
          <w:sz w:val="22"/>
          <w:szCs w:val="22"/>
          <w:lang w:val="en-CA"/>
        </w:rPr>
        <w:t xml:space="preserve"> </w:t>
      </w:r>
      <w:r w:rsidR="00575928" w:rsidRPr="004E48A3">
        <w:rPr>
          <w:rFonts w:cs="Arial"/>
          <w:color w:val="1A1A1A"/>
          <w:sz w:val="22"/>
          <w:szCs w:val="22"/>
          <w:lang w:val="en-CA"/>
        </w:rPr>
        <w:t>music</w:t>
      </w:r>
      <w:r w:rsidR="007F3644" w:rsidRPr="004E48A3">
        <w:rPr>
          <w:rFonts w:cs="Arial"/>
          <w:color w:val="1A1A1A"/>
          <w:sz w:val="22"/>
          <w:szCs w:val="22"/>
          <w:lang w:val="en-CA"/>
        </w:rPr>
        <w:t>, for example,</w:t>
      </w:r>
      <w:r w:rsidR="001870EE" w:rsidRPr="004E48A3">
        <w:rPr>
          <w:rFonts w:cs="Arial"/>
          <w:color w:val="1A1A1A"/>
          <w:sz w:val="22"/>
          <w:szCs w:val="22"/>
          <w:lang w:val="en-CA"/>
        </w:rPr>
        <w:t xml:space="preserve"> </w:t>
      </w:r>
      <w:r w:rsidR="002642EB" w:rsidRPr="004E48A3">
        <w:rPr>
          <w:rFonts w:cs="Arial"/>
          <w:color w:val="1A1A1A"/>
          <w:sz w:val="22"/>
          <w:szCs w:val="22"/>
          <w:lang w:val="en-CA"/>
        </w:rPr>
        <w:t>were cited as</w:t>
      </w:r>
      <w:r w:rsidR="00E37288" w:rsidRPr="004E48A3">
        <w:rPr>
          <w:rFonts w:cs="Arial"/>
          <w:color w:val="1A1A1A"/>
          <w:sz w:val="22"/>
          <w:szCs w:val="22"/>
          <w:lang w:val="en-CA"/>
        </w:rPr>
        <w:t xml:space="preserve"> </w:t>
      </w:r>
      <w:r w:rsidR="00FC78D7" w:rsidRPr="004E48A3">
        <w:rPr>
          <w:rFonts w:cs="Arial"/>
          <w:color w:val="1A1A1A"/>
          <w:sz w:val="22"/>
          <w:szCs w:val="22"/>
          <w:lang w:val="en-CA"/>
        </w:rPr>
        <w:t xml:space="preserve">two musical </w:t>
      </w:r>
      <w:r w:rsidR="00E37288" w:rsidRPr="004E48A3">
        <w:rPr>
          <w:rFonts w:cs="Arial"/>
          <w:color w:val="1A1A1A"/>
          <w:sz w:val="22"/>
          <w:szCs w:val="22"/>
          <w:lang w:val="en-CA"/>
        </w:rPr>
        <w:t xml:space="preserve">genres </w:t>
      </w:r>
      <w:r w:rsidR="002642EB" w:rsidRPr="004E48A3">
        <w:rPr>
          <w:rFonts w:cs="Arial"/>
          <w:color w:val="1A1A1A"/>
          <w:sz w:val="22"/>
          <w:szCs w:val="22"/>
          <w:lang w:val="en-CA"/>
        </w:rPr>
        <w:t>that ha</w:t>
      </w:r>
      <w:r w:rsidR="002F5C1B" w:rsidRPr="004E48A3">
        <w:rPr>
          <w:rFonts w:cs="Arial"/>
          <w:color w:val="1A1A1A"/>
          <w:sz w:val="22"/>
          <w:szCs w:val="22"/>
          <w:lang w:val="en-CA"/>
        </w:rPr>
        <w:t>ve</w:t>
      </w:r>
      <w:r w:rsidR="002642EB" w:rsidRPr="004E48A3">
        <w:rPr>
          <w:rFonts w:cs="Arial"/>
          <w:color w:val="1A1A1A"/>
          <w:sz w:val="22"/>
          <w:szCs w:val="22"/>
          <w:lang w:val="en-CA"/>
        </w:rPr>
        <w:t xml:space="preserve"> grown exponentially in recent years both in terms of the</w:t>
      </w:r>
      <w:r w:rsidR="007F3644" w:rsidRPr="004E48A3">
        <w:rPr>
          <w:rFonts w:cs="Arial"/>
          <w:color w:val="1A1A1A"/>
          <w:sz w:val="22"/>
          <w:szCs w:val="22"/>
          <w:lang w:val="en-CA"/>
        </w:rPr>
        <w:t xml:space="preserve"> number of </w:t>
      </w:r>
      <w:r w:rsidR="000C2F9B" w:rsidRPr="004E48A3">
        <w:rPr>
          <w:rFonts w:cs="Arial"/>
          <w:color w:val="1A1A1A"/>
          <w:sz w:val="22"/>
          <w:szCs w:val="22"/>
          <w:lang w:val="en-CA"/>
        </w:rPr>
        <w:t xml:space="preserve">artists practicing these forms </w:t>
      </w:r>
      <w:r w:rsidR="00477BBB" w:rsidRPr="004E48A3">
        <w:rPr>
          <w:rFonts w:cs="Arial"/>
          <w:color w:val="1A1A1A"/>
          <w:sz w:val="22"/>
          <w:szCs w:val="22"/>
          <w:lang w:val="en-CA"/>
        </w:rPr>
        <w:t xml:space="preserve">in Canada </w:t>
      </w:r>
      <w:r w:rsidR="000D13B8" w:rsidRPr="004E48A3">
        <w:rPr>
          <w:rFonts w:cs="Arial"/>
          <w:color w:val="1A1A1A"/>
          <w:sz w:val="22"/>
          <w:szCs w:val="22"/>
          <w:lang w:val="en-CA"/>
        </w:rPr>
        <w:t xml:space="preserve">and </w:t>
      </w:r>
      <w:r w:rsidR="000C2F9B" w:rsidRPr="004E48A3">
        <w:rPr>
          <w:rFonts w:cs="Arial"/>
          <w:color w:val="1A1A1A"/>
          <w:sz w:val="22"/>
          <w:szCs w:val="22"/>
          <w:lang w:val="en-CA"/>
        </w:rPr>
        <w:t xml:space="preserve">the </w:t>
      </w:r>
      <w:r w:rsidR="00F233ED" w:rsidRPr="004E48A3">
        <w:rPr>
          <w:rFonts w:cs="Arial"/>
          <w:color w:val="1A1A1A"/>
          <w:sz w:val="22"/>
          <w:szCs w:val="22"/>
          <w:lang w:val="en-CA"/>
        </w:rPr>
        <w:t xml:space="preserve">level of audience interest. In theatre, </w:t>
      </w:r>
      <w:r w:rsidR="005243C6" w:rsidRPr="004E48A3">
        <w:rPr>
          <w:rFonts w:cs="Arial"/>
          <w:color w:val="1A1A1A"/>
          <w:sz w:val="22"/>
          <w:szCs w:val="22"/>
          <w:lang w:val="en-CA"/>
        </w:rPr>
        <w:t xml:space="preserve">participants noted that </w:t>
      </w:r>
      <w:r w:rsidR="00F233ED" w:rsidRPr="004E48A3">
        <w:rPr>
          <w:rFonts w:cs="Arial"/>
          <w:color w:val="1A1A1A"/>
          <w:sz w:val="22"/>
          <w:szCs w:val="22"/>
          <w:lang w:val="en-CA"/>
        </w:rPr>
        <w:t>there are more artists of colour gr</w:t>
      </w:r>
      <w:r w:rsidR="00245FAE" w:rsidRPr="004E48A3">
        <w:rPr>
          <w:rFonts w:cs="Arial"/>
          <w:color w:val="1A1A1A"/>
          <w:sz w:val="22"/>
          <w:szCs w:val="22"/>
          <w:lang w:val="en-CA"/>
        </w:rPr>
        <w:t xml:space="preserve">aduating from </w:t>
      </w:r>
      <w:r w:rsidR="002F5C1B" w:rsidRPr="004E48A3">
        <w:rPr>
          <w:rFonts w:cs="Arial"/>
          <w:color w:val="1A1A1A"/>
          <w:sz w:val="22"/>
          <w:szCs w:val="22"/>
          <w:lang w:val="en-CA"/>
        </w:rPr>
        <w:t xml:space="preserve">Canadian </w:t>
      </w:r>
      <w:r w:rsidR="00245FAE" w:rsidRPr="004E48A3">
        <w:rPr>
          <w:rFonts w:cs="Arial"/>
          <w:color w:val="1A1A1A"/>
          <w:sz w:val="22"/>
          <w:szCs w:val="22"/>
          <w:lang w:val="en-CA"/>
        </w:rPr>
        <w:t>theatre programs</w:t>
      </w:r>
      <w:r w:rsidR="00F233ED" w:rsidRPr="004E48A3">
        <w:rPr>
          <w:rFonts w:cs="Arial"/>
          <w:color w:val="1A1A1A"/>
          <w:sz w:val="22"/>
          <w:szCs w:val="22"/>
          <w:lang w:val="en-CA"/>
        </w:rPr>
        <w:t xml:space="preserve">, more works by diverse playwrights reaching the stage, and more parts for performers of colour than a decade ago. </w:t>
      </w:r>
      <w:r w:rsidR="00C178F9" w:rsidRPr="004E48A3">
        <w:rPr>
          <w:sz w:val="22"/>
          <w:szCs w:val="22"/>
          <w:lang w:val="en-CA"/>
        </w:rPr>
        <w:t>In writing</w:t>
      </w:r>
      <w:r w:rsidR="00245FAE" w:rsidRPr="004E48A3">
        <w:rPr>
          <w:sz w:val="22"/>
          <w:szCs w:val="22"/>
          <w:lang w:val="en-CA"/>
        </w:rPr>
        <w:t>,</w:t>
      </w:r>
      <w:r w:rsidR="00C178F9" w:rsidRPr="004E48A3">
        <w:rPr>
          <w:sz w:val="22"/>
          <w:szCs w:val="22"/>
          <w:lang w:val="en-CA"/>
        </w:rPr>
        <w:t xml:space="preserve"> there are </w:t>
      </w:r>
      <w:r w:rsidR="005243C6" w:rsidRPr="004E48A3">
        <w:rPr>
          <w:sz w:val="22"/>
          <w:szCs w:val="22"/>
          <w:lang w:val="en-CA"/>
        </w:rPr>
        <w:t xml:space="preserve">likewise </w:t>
      </w:r>
      <w:r w:rsidR="00C178F9" w:rsidRPr="004E48A3">
        <w:rPr>
          <w:sz w:val="22"/>
          <w:szCs w:val="22"/>
          <w:lang w:val="en-CA"/>
        </w:rPr>
        <w:t xml:space="preserve">significantly more writers of colour and </w:t>
      </w:r>
      <w:r w:rsidR="00EC0857" w:rsidRPr="008421F4">
        <w:rPr>
          <w:sz w:val="22"/>
          <w:szCs w:val="22"/>
          <w:lang w:val="en-CA"/>
        </w:rPr>
        <w:t>Aboriginal</w:t>
      </w:r>
      <w:r w:rsidR="00C178F9" w:rsidRPr="004E48A3">
        <w:rPr>
          <w:sz w:val="22"/>
          <w:szCs w:val="22"/>
          <w:lang w:val="en-CA"/>
        </w:rPr>
        <w:t xml:space="preserve"> writers in print </w:t>
      </w:r>
      <w:r w:rsidR="002F5C1B" w:rsidRPr="004E48A3">
        <w:rPr>
          <w:sz w:val="22"/>
          <w:szCs w:val="22"/>
          <w:lang w:val="en-CA"/>
        </w:rPr>
        <w:t xml:space="preserve">in Canada </w:t>
      </w:r>
      <w:r w:rsidR="00E146F7" w:rsidRPr="004E48A3">
        <w:rPr>
          <w:sz w:val="22"/>
          <w:szCs w:val="22"/>
          <w:lang w:val="en-CA"/>
        </w:rPr>
        <w:t>today than</w:t>
      </w:r>
      <w:r w:rsidR="00C178F9" w:rsidRPr="004E48A3">
        <w:rPr>
          <w:sz w:val="22"/>
          <w:szCs w:val="22"/>
          <w:lang w:val="en-CA"/>
        </w:rPr>
        <w:t xml:space="preserve"> in </w:t>
      </w:r>
      <w:r w:rsidR="008F7C26" w:rsidRPr="004E48A3">
        <w:rPr>
          <w:sz w:val="22"/>
          <w:szCs w:val="22"/>
          <w:lang w:val="en-CA"/>
        </w:rPr>
        <w:t>earlier decades</w:t>
      </w:r>
      <w:r w:rsidR="00245FAE" w:rsidRPr="004E48A3">
        <w:rPr>
          <w:sz w:val="22"/>
          <w:szCs w:val="22"/>
          <w:lang w:val="en-CA"/>
        </w:rPr>
        <w:t xml:space="preserve"> and there</w:t>
      </w:r>
      <w:r w:rsidR="00C178F9" w:rsidRPr="004E48A3">
        <w:rPr>
          <w:sz w:val="22"/>
          <w:szCs w:val="22"/>
          <w:lang w:val="en-CA"/>
        </w:rPr>
        <w:t xml:space="preserve"> is </w:t>
      </w:r>
      <w:r w:rsidR="00245FAE" w:rsidRPr="004E48A3">
        <w:rPr>
          <w:sz w:val="22"/>
          <w:szCs w:val="22"/>
          <w:lang w:val="en-CA"/>
        </w:rPr>
        <w:t>now a</w:t>
      </w:r>
      <w:r w:rsidR="00C178F9" w:rsidRPr="004E48A3">
        <w:rPr>
          <w:sz w:val="22"/>
          <w:szCs w:val="22"/>
          <w:lang w:val="en-CA"/>
        </w:rPr>
        <w:t xml:space="preserve"> critical mass of published books and anthologies</w:t>
      </w:r>
      <w:r w:rsidR="00245FAE" w:rsidRPr="004E48A3">
        <w:rPr>
          <w:sz w:val="22"/>
          <w:szCs w:val="22"/>
          <w:lang w:val="en-CA"/>
        </w:rPr>
        <w:t xml:space="preserve"> in</w:t>
      </w:r>
      <w:r w:rsidR="00C85992" w:rsidRPr="004E48A3">
        <w:rPr>
          <w:sz w:val="22"/>
          <w:szCs w:val="22"/>
          <w:lang w:val="en-CA"/>
        </w:rPr>
        <w:t xml:space="preserve"> Canadian</w:t>
      </w:r>
      <w:r w:rsidR="00245FAE" w:rsidRPr="004E48A3">
        <w:rPr>
          <w:sz w:val="22"/>
          <w:szCs w:val="22"/>
          <w:lang w:val="en-CA"/>
        </w:rPr>
        <w:t xml:space="preserve"> libraries</w:t>
      </w:r>
      <w:r w:rsidR="00E146F7" w:rsidRPr="004E48A3">
        <w:rPr>
          <w:sz w:val="22"/>
          <w:szCs w:val="22"/>
          <w:lang w:val="en-CA"/>
        </w:rPr>
        <w:t>.</w:t>
      </w:r>
      <w:r w:rsidR="00D25834" w:rsidRPr="004E48A3">
        <w:rPr>
          <w:sz w:val="22"/>
          <w:szCs w:val="22"/>
          <w:lang w:val="en-CA"/>
        </w:rPr>
        <w:t xml:space="preserve"> </w:t>
      </w:r>
    </w:p>
    <w:p w:rsidR="008F7C26" w:rsidRPr="004E48A3" w:rsidRDefault="008F7C26" w:rsidP="0023460C">
      <w:pPr>
        <w:widowControl w:val="0"/>
        <w:autoSpaceDE w:val="0"/>
        <w:autoSpaceDN w:val="0"/>
        <w:adjustRightInd w:val="0"/>
        <w:rPr>
          <w:sz w:val="22"/>
          <w:szCs w:val="22"/>
          <w:lang w:val="en-CA"/>
        </w:rPr>
      </w:pPr>
    </w:p>
    <w:p w:rsidR="002642EB" w:rsidRPr="004E48A3" w:rsidRDefault="00D25834" w:rsidP="0023460C">
      <w:pPr>
        <w:widowControl w:val="0"/>
        <w:autoSpaceDE w:val="0"/>
        <w:autoSpaceDN w:val="0"/>
        <w:adjustRightInd w:val="0"/>
        <w:rPr>
          <w:rFonts w:cs="Arial"/>
          <w:color w:val="1A1A1A"/>
          <w:sz w:val="22"/>
          <w:szCs w:val="22"/>
          <w:lang w:val="en-CA"/>
        </w:rPr>
      </w:pPr>
      <w:r w:rsidRPr="004E48A3">
        <w:rPr>
          <w:sz w:val="22"/>
          <w:szCs w:val="22"/>
          <w:lang w:val="en-CA"/>
        </w:rPr>
        <w:t xml:space="preserve">In visual and media arts, </w:t>
      </w:r>
      <w:r w:rsidR="005243C6" w:rsidRPr="004E48A3">
        <w:rPr>
          <w:sz w:val="22"/>
          <w:szCs w:val="22"/>
          <w:lang w:val="en-CA"/>
        </w:rPr>
        <w:t xml:space="preserve">participants reported that </w:t>
      </w:r>
      <w:r w:rsidRPr="004E48A3">
        <w:rPr>
          <w:sz w:val="22"/>
          <w:szCs w:val="22"/>
          <w:lang w:val="en-CA"/>
        </w:rPr>
        <w:t xml:space="preserve">there are </w:t>
      </w:r>
      <w:r w:rsidR="007F3644" w:rsidRPr="004E48A3">
        <w:rPr>
          <w:sz w:val="22"/>
          <w:szCs w:val="22"/>
          <w:lang w:val="en-CA"/>
        </w:rPr>
        <w:t xml:space="preserve">markedly </w:t>
      </w:r>
      <w:r w:rsidRPr="004E48A3">
        <w:rPr>
          <w:sz w:val="22"/>
          <w:szCs w:val="22"/>
          <w:lang w:val="en-CA"/>
        </w:rPr>
        <w:t>more artists</w:t>
      </w:r>
      <w:r w:rsidR="00245FAE" w:rsidRPr="004E48A3">
        <w:rPr>
          <w:sz w:val="22"/>
          <w:szCs w:val="22"/>
          <w:lang w:val="en-CA"/>
        </w:rPr>
        <w:t xml:space="preserve"> of colour, queer artists and artists</w:t>
      </w:r>
      <w:r w:rsidRPr="004E48A3">
        <w:rPr>
          <w:sz w:val="22"/>
          <w:szCs w:val="22"/>
          <w:lang w:val="en-CA"/>
        </w:rPr>
        <w:t xml:space="preserve"> </w:t>
      </w:r>
      <w:r w:rsidR="009135C7">
        <w:rPr>
          <w:sz w:val="22"/>
          <w:szCs w:val="22"/>
          <w:lang w:val="en-CA"/>
        </w:rPr>
        <w:t xml:space="preserve">with disabilities </w:t>
      </w:r>
      <w:r w:rsidRPr="004E48A3">
        <w:rPr>
          <w:sz w:val="22"/>
          <w:szCs w:val="22"/>
          <w:lang w:val="en-CA"/>
        </w:rPr>
        <w:t xml:space="preserve">being presented in </w:t>
      </w:r>
      <w:r w:rsidR="00C85992" w:rsidRPr="004E48A3">
        <w:rPr>
          <w:sz w:val="22"/>
          <w:szCs w:val="22"/>
          <w:lang w:val="en-CA"/>
        </w:rPr>
        <w:t xml:space="preserve">Canadian </w:t>
      </w:r>
      <w:r w:rsidRPr="004E48A3">
        <w:rPr>
          <w:sz w:val="22"/>
          <w:szCs w:val="22"/>
          <w:lang w:val="en-CA"/>
        </w:rPr>
        <w:t>galleries and festivals</w:t>
      </w:r>
      <w:r w:rsidR="00157F3A" w:rsidRPr="004E48A3">
        <w:rPr>
          <w:sz w:val="22"/>
          <w:szCs w:val="22"/>
          <w:lang w:val="en-CA"/>
        </w:rPr>
        <w:t xml:space="preserve"> </w:t>
      </w:r>
      <w:r w:rsidR="00575928" w:rsidRPr="004E48A3">
        <w:rPr>
          <w:sz w:val="22"/>
          <w:szCs w:val="22"/>
          <w:lang w:val="en-CA"/>
        </w:rPr>
        <w:t xml:space="preserve">than in the past, </w:t>
      </w:r>
      <w:r w:rsidR="00157F3A" w:rsidRPr="004E48A3">
        <w:rPr>
          <w:sz w:val="22"/>
          <w:szCs w:val="22"/>
          <w:lang w:val="en-CA"/>
        </w:rPr>
        <w:t xml:space="preserve">though curators </w:t>
      </w:r>
      <w:r w:rsidR="00F63168" w:rsidRPr="004E48A3">
        <w:rPr>
          <w:sz w:val="22"/>
          <w:szCs w:val="22"/>
          <w:lang w:val="en-CA"/>
        </w:rPr>
        <w:t xml:space="preserve">and programmers </w:t>
      </w:r>
      <w:r w:rsidR="00157F3A" w:rsidRPr="004E48A3">
        <w:rPr>
          <w:sz w:val="22"/>
          <w:szCs w:val="22"/>
          <w:lang w:val="en-CA"/>
        </w:rPr>
        <w:t xml:space="preserve">are still </w:t>
      </w:r>
      <w:r w:rsidR="00F63168" w:rsidRPr="004E48A3">
        <w:rPr>
          <w:sz w:val="22"/>
          <w:szCs w:val="22"/>
          <w:lang w:val="en-CA"/>
        </w:rPr>
        <w:t>predominantly</w:t>
      </w:r>
      <w:r w:rsidR="00157F3A" w:rsidRPr="004E48A3">
        <w:rPr>
          <w:sz w:val="22"/>
          <w:szCs w:val="22"/>
          <w:lang w:val="en-CA"/>
        </w:rPr>
        <w:t xml:space="preserve"> </w:t>
      </w:r>
      <w:r w:rsidR="00575928" w:rsidRPr="004E48A3">
        <w:rPr>
          <w:sz w:val="22"/>
          <w:szCs w:val="22"/>
          <w:lang w:val="en-CA"/>
        </w:rPr>
        <w:t>white and able-bodied</w:t>
      </w:r>
      <w:r w:rsidR="008F7C26" w:rsidRPr="004E48A3">
        <w:rPr>
          <w:sz w:val="22"/>
          <w:szCs w:val="22"/>
          <w:lang w:val="en-CA"/>
        </w:rPr>
        <w:t>.</w:t>
      </w:r>
      <w:r w:rsidR="00462FC0" w:rsidRPr="004E48A3">
        <w:rPr>
          <w:sz w:val="22"/>
          <w:szCs w:val="22"/>
          <w:lang w:val="en-CA"/>
        </w:rPr>
        <w:t xml:space="preserve"> There is also </w:t>
      </w:r>
      <w:r w:rsidR="0072779D" w:rsidRPr="004E48A3">
        <w:rPr>
          <w:sz w:val="22"/>
          <w:szCs w:val="22"/>
          <w:lang w:val="en-CA"/>
        </w:rPr>
        <w:t xml:space="preserve">a </w:t>
      </w:r>
      <w:r w:rsidR="00245FAE" w:rsidRPr="004E48A3">
        <w:rPr>
          <w:sz w:val="22"/>
          <w:szCs w:val="22"/>
          <w:lang w:val="en-CA"/>
        </w:rPr>
        <w:t>greater awareness of diversity</w:t>
      </w:r>
      <w:r w:rsidR="00462FC0" w:rsidRPr="004E48A3">
        <w:rPr>
          <w:sz w:val="22"/>
          <w:szCs w:val="22"/>
          <w:lang w:val="en-CA"/>
        </w:rPr>
        <w:t xml:space="preserve"> within </w:t>
      </w:r>
      <w:r w:rsidR="00FC78D7" w:rsidRPr="004E48A3">
        <w:rPr>
          <w:sz w:val="22"/>
          <w:szCs w:val="22"/>
          <w:lang w:val="en-CA"/>
        </w:rPr>
        <w:t xml:space="preserve">Canadian </w:t>
      </w:r>
      <w:r w:rsidR="00462FC0" w:rsidRPr="004E48A3">
        <w:rPr>
          <w:sz w:val="22"/>
          <w:szCs w:val="22"/>
          <w:lang w:val="en-CA"/>
        </w:rPr>
        <w:t xml:space="preserve">public galleries and artist-run centres, </w:t>
      </w:r>
      <w:r w:rsidR="008D1207" w:rsidRPr="004E48A3">
        <w:rPr>
          <w:sz w:val="22"/>
          <w:szCs w:val="22"/>
          <w:lang w:val="en-CA"/>
        </w:rPr>
        <w:t xml:space="preserve">in part, </w:t>
      </w:r>
      <w:r w:rsidR="00245FAE" w:rsidRPr="004E48A3">
        <w:rPr>
          <w:sz w:val="22"/>
          <w:szCs w:val="22"/>
          <w:lang w:val="en-CA"/>
        </w:rPr>
        <w:t xml:space="preserve">due to </w:t>
      </w:r>
      <w:r w:rsidR="00462FC0" w:rsidRPr="004E48A3">
        <w:rPr>
          <w:sz w:val="22"/>
          <w:szCs w:val="22"/>
          <w:lang w:val="en-CA"/>
        </w:rPr>
        <w:t xml:space="preserve">the </w:t>
      </w:r>
      <w:r w:rsidR="00245FAE" w:rsidRPr="004E48A3">
        <w:rPr>
          <w:sz w:val="22"/>
          <w:szCs w:val="22"/>
          <w:lang w:val="en-CA"/>
        </w:rPr>
        <w:t>pressu</w:t>
      </w:r>
      <w:r w:rsidR="00462FC0" w:rsidRPr="004E48A3">
        <w:rPr>
          <w:sz w:val="22"/>
          <w:szCs w:val="22"/>
          <w:lang w:val="en-CA"/>
        </w:rPr>
        <w:t>re exerted by the Canada Council</w:t>
      </w:r>
      <w:r w:rsidR="0072779D" w:rsidRPr="004E48A3">
        <w:rPr>
          <w:sz w:val="22"/>
          <w:szCs w:val="22"/>
          <w:lang w:val="en-CA"/>
        </w:rPr>
        <w:t>.</w:t>
      </w:r>
      <w:r w:rsidR="00E37288" w:rsidRPr="004E48A3">
        <w:rPr>
          <w:sz w:val="22"/>
          <w:szCs w:val="22"/>
          <w:lang w:val="en-CA"/>
        </w:rPr>
        <w:t xml:space="preserve"> </w:t>
      </w:r>
      <w:r w:rsidR="00772767" w:rsidRPr="004E48A3">
        <w:rPr>
          <w:sz w:val="22"/>
          <w:szCs w:val="22"/>
          <w:lang w:val="en-CA"/>
        </w:rPr>
        <w:t>Participants suggested</w:t>
      </w:r>
      <w:r w:rsidR="0072779D" w:rsidRPr="004E48A3">
        <w:rPr>
          <w:sz w:val="22"/>
          <w:szCs w:val="22"/>
          <w:lang w:val="en-CA"/>
        </w:rPr>
        <w:t xml:space="preserve"> that the Council </w:t>
      </w:r>
      <w:r w:rsidR="00462FC0" w:rsidRPr="004E48A3">
        <w:rPr>
          <w:sz w:val="22"/>
          <w:szCs w:val="22"/>
          <w:lang w:val="en-CA"/>
        </w:rPr>
        <w:t xml:space="preserve">build on this </w:t>
      </w:r>
      <w:r w:rsidR="005A1BD4" w:rsidRPr="004E48A3">
        <w:rPr>
          <w:sz w:val="22"/>
          <w:szCs w:val="22"/>
          <w:lang w:val="en-CA"/>
        </w:rPr>
        <w:t>momentum</w:t>
      </w:r>
      <w:r w:rsidR="00462FC0" w:rsidRPr="004E48A3">
        <w:rPr>
          <w:sz w:val="22"/>
          <w:szCs w:val="22"/>
          <w:lang w:val="en-CA"/>
        </w:rPr>
        <w:t xml:space="preserve"> to put ability </w:t>
      </w:r>
      <w:r w:rsidR="006A1B97" w:rsidRPr="004E48A3">
        <w:rPr>
          <w:sz w:val="22"/>
          <w:szCs w:val="22"/>
          <w:lang w:val="en-CA"/>
        </w:rPr>
        <w:t>more firmly on the</w:t>
      </w:r>
      <w:r w:rsidR="00462FC0" w:rsidRPr="004E48A3">
        <w:rPr>
          <w:sz w:val="22"/>
          <w:szCs w:val="22"/>
          <w:lang w:val="en-CA"/>
        </w:rPr>
        <w:t xml:space="preserve"> agenda of its grant recipients</w:t>
      </w:r>
      <w:r w:rsidR="0072779D" w:rsidRPr="004E48A3">
        <w:rPr>
          <w:sz w:val="22"/>
          <w:szCs w:val="22"/>
          <w:lang w:val="en-CA"/>
        </w:rPr>
        <w:t>.</w:t>
      </w:r>
      <w:r w:rsidR="00245FAE" w:rsidRPr="004E48A3">
        <w:rPr>
          <w:sz w:val="22"/>
          <w:szCs w:val="22"/>
          <w:lang w:val="en-CA"/>
        </w:rPr>
        <w:t xml:space="preserve"> </w:t>
      </w:r>
    </w:p>
    <w:p w:rsidR="00C178F9" w:rsidRPr="004E48A3" w:rsidRDefault="00C178F9" w:rsidP="0023460C">
      <w:pPr>
        <w:widowControl w:val="0"/>
        <w:autoSpaceDE w:val="0"/>
        <w:autoSpaceDN w:val="0"/>
        <w:adjustRightInd w:val="0"/>
        <w:rPr>
          <w:rFonts w:cs="Arial"/>
          <w:color w:val="1A1A1A"/>
          <w:sz w:val="22"/>
          <w:szCs w:val="22"/>
          <w:lang w:val="en-CA"/>
        </w:rPr>
      </w:pPr>
    </w:p>
    <w:p w:rsidR="00246C98" w:rsidRPr="004E48A3" w:rsidRDefault="005243C6" w:rsidP="0023460C">
      <w:pPr>
        <w:widowControl w:val="0"/>
        <w:autoSpaceDE w:val="0"/>
        <w:autoSpaceDN w:val="0"/>
        <w:adjustRightInd w:val="0"/>
        <w:rPr>
          <w:b/>
          <w:sz w:val="22"/>
          <w:szCs w:val="22"/>
          <w:lang w:val="en-CA"/>
        </w:rPr>
      </w:pPr>
      <w:r w:rsidRPr="004E48A3">
        <w:rPr>
          <w:b/>
          <w:sz w:val="22"/>
          <w:szCs w:val="22"/>
          <w:lang w:val="en-CA"/>
        </w:rPr>
        <w:t>Increased v</w:t>
      </w:r>
      <w:r w:rsidR="00C178F9" w:rsidRPr="004E48A3">
        <w:rPr>
          <w:b/>
          <w:sz w:val="22"/>
          <w:szCs w:val="22"/>
          <w:lang w:val="en-CA"/>
        </w:rPr>
        <w:t>isibility</w:t>
      </w:r>
      <w:r w:rsidRPr="004E48A3">
        <w:rPr>
          <w:b/>
          <w:sz w:val="22"/>
          <w:szCs w:val="22"/>
          <w:lang w:val="en-CA"/>
        </w:rPr>
        <w:t xml:space="preserve"> and r</w:t>
      </w:r>
      <w:r w:rsidR="003F4080" w:rsidRPr="004E48A3">
        <w:rPr>
          <w:b/>
          <w:sz w:val="22"/>
          <w:szCs w:val="22"/>
          <w:lang w:val="en-CA"/>
        </w:rPr>
        <w:t>ecognition</w:t>
      </w:r>
    </w:p>
    <w:p w:rsidR="00575928" w:rsidRPr="004E48A3" w:rsidRDefault="00C178F9" w:rsidP="0023460C">
      <w:pPr>
        <w:rPr>
          <w:sz w:val="22"/>
          <w:szCs w:val="22"/>
          <w:lang w:val="en-CA"/>
        </w:rPr>
      </w:pPr>
      <w:r w:rsidRPr="004E48A3">
        <w:rPr>
          <w:sz w:val="22"/>
          <w:szCs w:val="22"/>
          <w:lang w:val="en-CA"/>
        </w:rPr>
        <w:t xml:space="preserve">Along with critical mass, </w:t>
      </w:r>
      <w:r w:rsidR="002F5C1B" w:rsidRPr="004E48A3">
        <w:rPr>
          <w:sz w:val="22"/>
          <w:szCs w:val="22"/>
          <w:lang w:val="en-CA"/>
        </w:rPr>
        <w:t>participants noted</w:t>
      </w:r>
      <w:r w:rsidRPr="004E48A3">
        <w:rPr>
          <w:sz w:val="22"/>
          <w:szCs w:val="22"/>
          <w:lang w:val="en-CA"/>
        </w:rPr>
        <w:t xml:space="preserve"> </w:t>
      </w:r>
      <w:r w:rsidR="002F5C1B" w:rsidRPr="004E48A3">
        <w:rPr>
          <w:sz w:val="22"/>
          <w:szCs w:val="22"/>
          <w:lang w:val="en-CA"/>
        </w:rPr>
        <w:t xml:space="preserve">a </w:t>
      </w:r>
      <w:r w:rsidRPr="004E48A3">
        <w:rPr>
          <w:sz w:val="22"/>
          <w:szCs w:val="22"/>
          <w:lang w:val="en-CA"/>
        </w:rPr>
        <w:t xml:space="preserve">growing recognition </w:t>
      </w:r>
      <w:r w:rsidR="00FC78D7" w:rsidRPr="004E48A3">
        <w:rPr>
          <w:sz w:val="22"/>
          <w:szCs w:val="22"/>
          <w:lang w:val="en-CA"/>
        </w:rPr>
        <w:t>among</w:t>
      </w:r>
      <w:r w:rsidR="002F5C1B" w:rsidRPr="004E48A3">
        <w:rPr>
          <w:sz w:val="22"/>
          <w:szCs w:val="22"/>
          <w:lang w:val="en-CA"/>
        </w:rPr>
        <w:t xml:space="preserve"> </w:t>
      </w:r>
      <w:r w:rsidR="00374723">
        <w:rPr>
          <w:sz w:val="22"/>
          <w:szCs w:val="22"/>
          <w:lang w:val="en-CA"/>
        </w:rPr>
        <w:t>creative</w:t>
      </w:r>
      <w:r w:rsidR="00FC78D7" w:rsidRPr="004E48A3">
        <w:rPr>
          <w:sz w:val="22"/>
          <w:szCs w:val="22"/>
          <w:lang w:val="en-CA"/>
        </w:rPr>
        <w:t xml:space="preserve"> </w:t>
      </w:r>
      <w:r w:rsidR="002F5C1B" w:rsidRPr="004E48A3">
        <w:rPr>
          <w:sz w:val="22"/>
          <w:szCs w:val="22"/>
          <w:lang w:val="en-CA"/>
        </w:rPr>
        <w:t xml:space="preserve">peers, critics, and the public </w:t>
      </w:r>
      <w:r w:rsidRPr="004E48A3">
        <w:rPr>
          <w:sz w:val="22"/>
          <w:szCs w:val="22"/>
          <w:lang w:val="en-CA"/>
        </w:rPr>
        <w:t xml:space="preserve">of the vibrant and compelling artistic works being created by diverse artists in Canada. This is reflected in the media, through award nominations, through scholarship and pedagogy, </w:t>
      </w:r>
      <w:r w:rsidR="00E146F7" w:rsidRPr="004E48A3">
        <w:rPr>
          <w:sz w:val="22"/>
          <w:szCs w:val="22"/>
          <w:lang w:val="en-CA"/>
        </w:rPr>
        <w:t xml:space="preserve">through festival programming </w:t>
      </w:r>
      <w:r w:rsidRPr="004E48A3">
        <w:rPr>
          <w:sz w:val="22"/>
          <w:szCs w:val="22"/>
          <w:lang w:val="en-CA"/>
        </w:rPr>
        <w:t>and in policy discussions.</w:t>
      </w:r>
      <w:r w:rsidR="00575928" w:rsidRPr="004E48A3">
        <w:rPr>
          <w:sz w:val="22"/>
          <w:szCs w:val="22"/>
          <w:lang w:val="en-CA"/>
        </w:rPr>
        <w:t xml:space="preserve"> Language </w:t>
      </w:r>
      <w:r w:rsidR="00E519C6" w:rsidRPr="004E48A3">
        <w:rPr>
          <w:sz w:val="22"/>
          <w:szCs w:val="22"/>
          <w:lang w:val="en-CA"/>
        </w:rPr>
        <w:t xml:space="preserve">and discourse </w:t>
      </w:r>
      <w:r w:rsidR="00575928" w:rsidRPr="004E48A3">
        <w:rPr>
          <w:sz w:val="22"/>
          <w:szCs w:val="22"/>
          <w:lang w:val="en-CA"/>
        </w:rPr>
        <w:t xml:space="preserve">around equity and difference has also evolved, which is </w:t>
      </w:r>
      <w:r w:rsidR="00E519C6" w:rsidRPr="004E48A3">
        <w:rPr>
          <w:sz w:val="22"/>
          <w:szCs w:val="22"/>
          <w:lang w:val="en-CA"/>
        </w:rPr>
        <w:t>a</w:t>
      </w:r>
      <w:r w:rsidR="00575928" w:rsidRPr="004E48A3">
        <w:rPr>
          <w:sz w:val="22"/>
          <w:szCs w:val="22"/>
          <w:lang w:val="en-CA"/>
        </w:rPr>
        <w:t xml:space="preserve"> positive occurrence. </w:t>
      </w:r>
    </w:p>
    <w:p w:rsidR="00E146F7" w:rsidRPr="004E48A3" w:rsidRDefault="00E146F7" w:rsidP="0023460C">
      <w:pPr>
        <w:widowControl w:val="0"/>
        <w:autoSpaceDE w:val="0"/>
        <w:autoSpaceDN w:val="0"/>
        <w:adjustRightInd w:val="0"/>
        <w:rPr>
          <w:sz w:val="22"/>
          <w:szCs w:val="22"/>
          <w:lang w:val="en-CA"/>
        </w:rPr>
      </w:pPr>
    </w:p>
    <w:p w:rsidR="00246C98" w:rsidRPr="004E48A3" w:rsidRDefault="005243C6" w:rsidP="0023460C">
      <w:pPr>
        <w:rPr>
          <w:b/>
          <w:sz w:val="22"/>
          <w:szCs w:val="22"/>
          <w:lang w:val="en-CA"/>
        </w:rPr>
      </w:pPr>
      <w:r w:rsidRPr="004E48A3">
        <w:rPr>
          <w:b/>
          <w:sz w:val="22"/>
          <w:szCs w:val="22"/>
          <w:lang w:val="en-CA"/>
        </w:rPr>
        <w:t>Increased p</w:t>
      </w:r>
      <w:r w:rsidR="00C178F9" w:rsidRPr="004E48A3">
        <w:rPr>
          <w:b/>
          <w:sz w:val="22"/>
          <w:szCs w:val="22"/>
          <w:lang w:val="en-CA"/>
        </w:rPr>
        <w:t xml:space="preserve">ublic </w:t>
      </w:r>
      <w:r w:rsidRPr="004E48A3">
        <w:rPr>
          <w:b/>
          <w:sz w:val="22"/>
          <w:szCs w:val="22"/>
          <w:lang w:val="en-CA"/>
        </w:rPr>
        <w:t>e</w:t>
      </w:r>
      <w:r w:rsidR="00C178F9" w:rsidRPr="004E48A3">
        <w:rPr>
          <w:b/>
          <w:sz w:val="22"/>
          <w:szCs w:val="22"/>
          <w:lang w:val="en-CA"/>
        </w:rPr>
        <w:t>ngagement</w:t>
      </w:r>
      <w:r w:rsidR="002F4709" w:rsidRPr="004E48A3">
        <w:rPr>
          <w:b/>
          <w:sz w:val="22"/>
          <w:szCs w:val="22"/>
          <w:lang w:val="en-CA"/>
        </w:rPr>
        <w:t xml:space="preserve"> and </w:t>
      </w:r>
      <w:r w:rsidRPr="004E48A3">
        <w:rPr>
          <w:b/>
          <w:sz w:val="22"/>
          <w:szCs w:val="22"/>
          <w:lang w:val="en-CA"/>
        </w:rPr>
        <w:t>m</w:t>
      </w:r>
      <w:r w:rsidR="002F4709" w:rsidRPr="004E48A3">
        <w:rPr>
          <w:b/>
          <w:sz w:val="22"/>
          <w:szCs w:val="22"/>
          <w:lang w:val="en-CA"/>
        </w:rPr>
        <w:t xml:space="preserve">arket </w:t>
      </w:r>
      <w:r w:rsidRPr="004E48A3">
        <w:rPr>
          <w:b/>
          <w:sz w:val="22"/>
          <w:szCs w:val="22"/>
          <w:lang w:val="en-CA"/>
        </w:rPr>
        <w:t>d</w:t>
      </w:r>
      <w:r w:rsidR="007445C6" w:rsidRPr="004E48A3">
        <w:rPr>
          <w:b/>
          <w:sz w:val="22"/>
          <w:szCs w:val="22"/>
          <w:lang w:val="en-CA"/>
        </w:rPr>
        <w:t>evelopment</w:t>
      </w:r>
    </w:p>
    <w:p w:rsidR="00575928" w:rsidRPr="004E48A3" w:rsidRDefault="005243C6" w:rsidP="0023460C">
      <w:pPr>
        <w:rPr>
          <w:sz w:val="22"/>
          <w:szCs w:val="22"/>
          <w:lang w:val="en-CA"/>
        </w:rPr>
      </w:pPr>
      <w:r w:rsidRPr="004E48A3">
        <w:rPr>
          <w:sz w:val="22"/>
          <w:szCs w:val="22"/>
          <w:lang w:val="en-CA"/>
        </w:rPr>
        <w:t>Participants noted that s</w:t>
      </w:r>
      <w:r w:rsidR="00C178F9" w:rsidRPr="004E48A3">
        <w:rPr>
          <w:sz w:val="22"/>
          <w:szCs w:val="22"/>
          <w:lang w:val="en-CA"/>
        </w:rPr>
        <w:t>hifts in Canadian demographics have resulted in an ever-increasing demand for artistic work that reflects the diversity of Canadian audiences. Several participants spoke about the leadership role that equity-seeking art</w:t>
      </w:r>
      <w:r w:rsidR="00C85992" w:rsidRPr="004E48A3">
        <w:rPr>
          <w:sz w:val="22"/>
          <w:szCs w:val="22"/>
          <w:lang w:val="en-CA"/>
        </w:rPr>
        <w:t>s</w:t>
      </w:r>
      <w:r w:rsidR="00C178F9" w:rsidRPr="004E48A3">
        <w:rPr>
          <w:sz w:val="22"/>
          <w:szCs w:val="22"/>
          <w:lang w:val="en-CA"/>
        </w:rPr>
        <w:t xml:space="preserve"> groups are taking in developing alternative presentation and touring networks, </w:t>
      </w:r>
      <w:r w:rsidR="00C85992" w:rsidRPr="004E48A3">
        <w:rPr>
          <w:sz w:val="22"/>
          <w:szCs w:val="22"/>
          <w:lang w:val="en-CA"/>
        </w:rPr>
        <w:t>nurturing</w:t>
      </w:r>
      <w:r w:rsidR="002F4709" w:rsidRPr="004E48A3">
        <w:rPr>
          <w:sz w:val="22"/>
          <w:szCs w:val="22"/>
          <w:lang w:val="en-CA"/>
        </w:rPr>
        <w:t xml:space="preserve"> community presenters and </w:t>
      </w:r>
      <w:r w:rsidR="00C85992" w:rsidRPr="004E48A3">
        <w:rPr>
          <w:sz w:val="22"/>
          <w:szCs w:val="22"/>
          <w:lang w:val="en-CA"/>
        </w:rPr>
        <w:t>cultivating</w:t>
      </w:r>
      <w:r w:rsidR="00C178F9" w:rsidRPr="004E48A3">
        <w:rPr>
          <w:sz w:val="22"/>
          <w:szCs w:val="22"/>
          <w:lang w:val="en-CA"/>
        </w:rPr>
        <w:t xml:space="preserve"> new audiences</w:t>
      </w:r>
      <w:r w:rsidR="002F4709" w:rsidRPr="004E48A3">
        <w:rPr>
          <w:sz w:val="22"/>
          <w:szCs w:val="22"/>
          <w:lang w:val="en-CA"/>
        </w:rPr>
        <w:t xml:space="preserve">. </w:t>
      </w:r>
    </w:p>
    <w:p w:rsidR="00575928" w:rsidRPr="004E48A3" w:rsidRDefault="00575928" w:rsidP="0023460C">
      <w:pPr>
        <w:rPr>
          <w:sz w:val="22"/>
          <w:szCs w:val="22"/>
          <w:lang w:val="en-CA"/>
        </w:rPr>
      </w:pPr>
    </w:p>
    <w:p w:rsidR="00C178F9" w:rsidRPr="009135C7" w:rsidRDefault="002F4709" w:rsidP="0023460C">
      <w:pPr>
        <w:rPr>
          <w:sz w:val="22"/>
          <w:szCs w:val="22"/>
          <w:lang w:val="en-CA"/>
        </w:rPr>
      </w:pPr>
      <w:r w:rsidRPr="004E48A3">
        <w:rPr>
          <w:sz w:val="22"/>
          <w:szCs w:val="22"/>
          <w:lang w:val="en-CA"/>
        </w:rPr>
        <w:t>Participants also reported o</w:t>
      </w:r>
      <w:r w:rsidR="00E70F6D" w:rsidRPr="004E48A3">
        <w:rPr>
          <w:sz w:val="22"/>
          <w:szCs w:val="22"/>
          <w:lang w:val="en-CA"/>
        </w:rPr>
        <w:t xml:space="preserve">n the success of </w:t>
      </w:r>
      <w:r w:rsidRPr="004E48A3">
        <w:rPr>
          <w:sz w:val="22"/>
          <w:szCs w:val="22"/>
          <w:lang w:val="en-CA"/>
        </w:rPr>
        <w:t>culturally d</w:t>
      </w:r>
      <w:r w:rsidR="009135C7">
        <w:rPr>
          <w:sz w:val="22"/>
          <w:szCs w:val="22"/>
          <w:lang w:val="en-CA"/>
        </w:rPr>
        <w:t xml:space="preserve">iverse, Aboriginal and disability </w:t>
      </w:r>
      <w:r w:rsidRPr="004E48A3">
        <w:rPr>
          <w:sz w:val="22"/>
          <w:szCs w:val="22"/>
          <w:lang w:val="en-CA"/>
        </w:rPr>
        <w:t>artists</w:t>
      </w:r>
      <w:r w:rsidR="00E70F6D" w:rsidRPr="004E48A3">
        <w:rPr>
          <w:sz w:val="22"/>
          <w:szCs w:val="22"/>
          <w:lang w:val="en-CA"/>
        </w:rPr>
        <w:t xml:space="preserve"> on the international stage</w:t>
      </w:r>
      <w:r w:rsidR="00C178F9" w:rsidRPr="004E48A3">
        <w:rPr>
          <w:sz w:val="22"/>
          <w:szCs w:val="22"/>
          <w:lang w:val="en-CA"/>
        </w:rPr>
        <w:t xml:space="preserve"> and </w:t>
      </w:r>
      <w:r w:rsidR="005243C6" w:rsidRPr="004E48A3">
        <w:rPr>
          <w:sz w:val="22"/>
          <w:szCs w:val="22"/>
          <w:lang w:val="en-CA"/>
        </w:rPr>
        <w:t>highlighted</w:t>
      </w:r>
      <w:r w:rsidRPr="004E48A3">
        <w:rPr>
          <w:sz w:val="22"/>
          <w:szCs w:val="22"/>
          <w:lang w:val="en-CA"/>
        </w:rPr>
        <w:t xml:space="preserve"> the active role that equity-seeking artists are taking in </w:t>
      </w:r>
      <w:r w:rsidR="00C178F9" w:rsidRPr="004E48A3">
        <w:rPr>
          <w:sz w:val="22"/>
          <w:szCs w:val="22"/>
          <w:lang w:val="en-CA"/>
        </w:rPr>
        <w:t xml:space="preserve">connecting Canada </w:t>
      </w:r>
      <w:r w:rsidRPr="004E48A3">
        <w:rPr>
          <w:sz w:val="22"/>
          <w:szCs w:val="22"/>
          <w:lang w:val="en-CA"/>
        </w:rPr>
        <w:t xml:space="preserve">to growing </w:t>
      </w:r>
      <w:r w:rsidR="00E37288" w:rsidRPr="004E48A3">
        <w:rPr>
          <w:sz w:val="22"/>
          <w:szCs w:val="22"/>
          <w:lang w:val="en-CA"/>
        </w:rPr>
        <w:t xml:space="preserve">world </w:t>
      </w:r>
      <w:r w:rsidR="00C178F9" w:rsidRPr="004E48A3">
        <w:rPr>
          <w:sz w:val="22"/>
          <w:szCs w:val="22"/>
          <w:lang w:val="en-CA"/>
        </w:rPr>
        <w:t>markets</w:t>
      </w:r>
      <w:r w:rsidRPr="004E48A3">
        <w:rPr>
          <w:sz w:val="22"/>
          <w:szCs w:val="22"/>
          <w:lang w:val="en-CA"/>
        </w:rPr>
        <w:t xml:space="preserve"> in </w:t>
      </w:r>
      <w:r w:rsidR="00E70F6D" w:rsidRPr="004E48A3">
        <w:rPr>
          <w:sz w:val="22"/>
          <w:szCs w:val="22"/>
          <w:lang w:val="en-CA"/>
        </w:rPr>
        <w:t>s</w:t>
      </w:r>
      <w:r w:rsidR="00E519C6" w:rsidRPr="004E48A3">
        <w:rPr>
          <w:sz w:val="22"/>
          <w:szCs w:val="22"/>
          <w:lang w:val="en-CA"/>
        </w:rPr>
        <w:t xml:space="preserve">uch regions as East Asia, South </w:t>
      </w:r>
      <w:r w:rsidR="006B03A0">
        <w:rPr>
          <w:sz w:val="22"/>
          <w:szCs w:val="22"/>
          <w:lang w:val="en-CA"/>
        </w:rPr>
        <w:t>Asia,</w:t>
      </w:r>
      <w:r w:rsidR="00E70F6D" w:rsidRPr="004E48A3">
        <w:rPr>
          <w:sz w:val="22"/>
          <w:szCs w:val="22"/>
          <w:lang w:val="en-CA"/>
        </w:rPr>
        <w:t xml:space="preserve"> </w:t>
      </w:r>
      <w:r w:rsidRPr="004E48A3">
        <w:rPr>
          <w:sz w:val="22"/>
          <w:szCs w:val="22"/>
          <w:lang w:val="en-CA"/>
        </w:rPr>
        <w:t>South America</w:t>
      </w:r>
      <w:r w:rsidR="006B03A0">
        <w:rPr>
          <w:sz w:val="22"/>
          <w:szCs w:val="22"/>
          <w:lang w:val="en-CA"/>
        </w:rPr>
        <w:t xml:space="preserve"> and the Middle East. </w:t>
      </w:r>
    </w:p>
    <w:p w:rsidR="002642EB" w:rsidRPr="004E48A3" w:rsidRDefault="002642EB" w:rsidP="0023460C">
      <w:pPr>
        <w:pStyle w:val="ListParagraph"/>
        <w:rPr>
          <w:b/>
          <w:sz w:val="22"/>
          <w:szCs w:val="22"/>
          <w:lang w:val="en-CA"/>
        </w:rPr>
      </w:pPr>
    </w:p>
    <w:p w:rsidR="00246C98" w:rsidRPr="004E48A3" w:rsidRDefault="002642EB" w:rsidP="0023460C">
      <w:pPr>
        <w:widowControl w:val="0"/>
        <w:autoSpaceDE w:val="0"/>
        <w:autoSpaceDN w:val="0"/>
        <w:adjustRightInd w:val="0"/>
        <w:rPr>
          <w:rFonts w:cs="Arial"/>
          <w:color w:val="1A1A1A"/>
          <w:sz w:val="22"/>
          <w:szCs w:val="22"/>
          <w:lang w:val="en-CA"/>
        </w:rPr>
      </w:pPr>
      <w:r w:rsidRPr="004E48A3">
        <w:rPr>
          <w:rFonts w:cs="Arial"/>
          <w:b/>
          <w:color w:val="1A1A1A"/>
          <w:sz w:val="22"/>
          <w:szCs w:val="22"/>
          <w:lang w:val="en-CA"/>
        </w:rPr>
        <w:t>Festivals</w:t>
      </w:r>
      <w:r w:rsidR="005243C6" w:rsidRPr="004E48A3">
        <w:rPr>
          <w:rFonts w:cs="Arial"/>
          <w:b/>
          <w:color w:val="1A1A1A"/>
          <w:sz w:val="22"/>
          <w:szCs w:val="22"/>
          <w:lang w:val="en-CA"/>
        </w:rPr>
        <w:t xml:space="preserve"> and new platforms</w:t>
      </w:r>
    </w:p>
    <w:p w:rsidR="00575928" w:rsidRPr="004E48A3" w:rsidRDefault="005243C6" w:rsidP="0023460C">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 xml:space="preserve">Participants </w:t>
      </w:r>
      <w:r w:rsidR="00EA46B3" w:rsidRPr="004E48A3">
        <w:rPr>
          <w:rFonts w:cs="Arial"/>
          <w:color w:val="1A1A1A"/>
          <w:sz w:val="22"/>
          <w:szCs w:val="22"/>
          <w:lang w:val="en-CA"/>
        </w:rPr>
        <w:t>noted</w:t>
      </w:r>
      <w:r w:rsidRPr="004E48A3">
        <w:rPr>
          <w:rFonts w:cs="Arial"/>
          <w:color w:val="1A1A1A"/>
          <w:sz w:val="22"/>
          <w:szCs w:val="22"/>
          <w:lang w:val="en-CA"/>
        </w:rPr>
        <w:t xml:space="preserve"> that t</w:t>
      </w:r>
      <w:r w:rsidR="002642EB" w:rsidRPr="004E48A3">
        <w:rPr>
          <w:rFonts w:cs="Arial"/>
          <w:color w:val="1A1A1A"/>
          <w:sz w:val="22"/>
          <w:szCs w:val="22"/>
          <w:lang w:val="en-CA"/>
        </w:rPr>
        <w:t xml:space="preserve">he </w:t>
      </w:r>
      <w:r w:rsidR="004D117B" w:rsidRPr="004E48A3">
        <w:rPr>
          <w:rFonts w:cs="Arial"/>
          <w:color w:val="1A1A1A"/>
          <w:sz w:val="22"/>
          <w:szCs w:val="22"/>
          <w:lang w:val="en-CA"/>
        </w:rPr>
        <w:t>proliferation of</w:t>
      </w:r>
      <w:r w:rsidR="002642EB" w:rsidRPr="004E48A3">
        <w:rPr>
          <w:rFonts w:cs="Arial"/>
          <w:color w:val="1A1A1A"/>
          <w:sz w:val="22"/>
          <w:szCs w:val="22"/>
          <w:lang w:val="en-CA"/>
        </w:rPr>
        <w:t xml:space="preserve"> </w:t>
      </w:r>
      <w:r w:rsidR="004D117B" w:rsidRPr="004E48A3">
        <w:rPr>
          <w:rFonts w:cs="Arial"/>
          <w:color w:val="1A1A1A"/>
          <w:sz w:val="22"/>
          <w:szCs w:val="22"/>
          <w:lang w:val="en-CA"/>
        </w:rPr>
        <w:t xml:space="preserve">specialized arts </w:t>
      </w:r>
      <w:r w:rsidR="002642EB" w:rsidRPr="004E48A3">
        <w:rPr>
          <w:rFonts w:cs="Arial"/>
          <w:color w:val="1A1A1A"/>
          <w:sz w:val="22"/>
          <w:szCs w:val="22"/>
          <w:lang w:val="en-CA"/>
        </w:rPr>
        <w:t xml:space="preserve">festivals </w:t>
      </w:r>
      <w:r w:rsidR="00575928" w:rsidRPr="004E48A3">
        <w:rPr>
          <w:rFonts w:cs="Arial"/>
          <w:color w:val="1A1A1A"/>
          <w:sz w:val="22"/>
          <w:szCs w:val="22"/>
          <w:lang w:val="en-CA"/>
        </w:rPr>
        <w:t xml:space="preserve">over the past </w:t>
      </w:r>
      <w:r w:rsidR="00E519C6" w:rsidRPr="004E48A3">
        <w:rPr>
          <w:rFonts w:cs="Arial"/>
          <w:color w:val="1A1A1A"/>
          <w:sz w:val="22"/>
          <w:szCs w:val="22"/>
          <w:lang w:val="en-CA"/>
        </w:rPr>
        <w:t>decade</w:t>
      </w:r>
      <w:r w:rsidR="00575928" w:rsidRPr="004E48A3">
        <w:rPr>
          <w:rFonts w:cs="Arial"/>
          <w:color w:val="1A1A1A"/>
          <w:sz w:val="22"/>
          <w:szCs w:val="22"/>
          <w:lang w:val="en-CA"/>
        </w:rPr>
        <w:t xml:space="preserve"> </w:t>
      </w:r>
      <w:r w:rsidR="00AF35D5" w:rsidRPr="004E48A3">
        <w:rPr>
          <w:rFonts w:cs="Arial"/>
          <w:color w:val="1A1A1A"/>
          <w:sz w:val="22"/>
          <w:szCs w:val="22"/>
          <w:lang w:val="en-CA"/>
        </w:rPr>
        <w:t xml:space="preserve">(e.g. </w:t>
      </w:r>
      <w:r w:rsidR="002642EB" w:rsidRPr="004E48A3">
        <w:rPr>
          <w:rFonts w:cs="Arial"/>
          <w:color w:val="1A1A1A"/>
          <w:sz w:val="22"/>
          <w:szCs w:val="22"/>
          <w:lang w:val="en-CA"/>
        </w:rPr>
        <w:t>disability arts</w:t>
      </w:r>
      <w:r w:rsidR="004D117B" w:rsidRPr="004E48A3">
        <w:rPr>
          <w:rFonts w:cs="Arial"/>
          <w:color w:val="1A1A1A"/>
          <w:sz w:val="22"/>
          <w:szCs w:val="22"/>
          <w:lang w:val="en-CA"/>
        </w:rPr>
        <w:t xml:space="preserve">, </w:t>
      </w:r>
      <w:r w:rsidR="002F5C1B" w:rsidRPr="004E48A3">
        <w:rPr>
          <w:rFonts w:cs="Arial"/>
          <w:color w:val="1A1A1A"/>
          <w:sz w:val="22"/>
          <w:szCs w:val="22"/>
          <w:lang w:val="en-CA"/>
        </w:rPr>
        <w:t xml:space="preserve">film, </w:t>
      </w:r>
      <w:r w:rsidR="004D117B" w:rsidRPr="004E48A3">
        <w:rPr>
          <w:rFonts w:cs="Arial"/>
          <w:color w:val="1A1A1A"/>
          <w:sz w:val="22"/>
          <w:szCs w:val="22"/>
          <w:lang w:val="en-CA"/>
        </w:rPr>
        <w:t xml:space="preserve">folk </w:t>
      </w:r>
      <w:r w:rsidR="003F4080" w:rsidRPr="004E48A3">
        <w:rPr>
          <w:rFonts w:cs="Arial"/>
          <w:color w:val="1A1A1A"/>
          <w:sz w:val="22"/>
          <w:szCs w:val="22"/>
          <w:lang w:val="en-CA"/>
        </w:rPr>
        <w:t>and jazz</w:t>
      </w:r>
      <w:r w:rsidR="004D117B" w:rsidRPr="004E48A3">
        <w:rPr>
          <w:rFonts w:cs="Arial"/>
          <w:color w:val="1A1A1A"/>
          <w:sz w:val="22"/>
          <w:szCs w:val="22"/>
          <w:lang w:val="en-CA"/>
        </w:rPr>
        <w:t xml:space="preserve">, </w:t>
      </w:r>
      <w:r w:rsidR="00BC6F76">
        <w:rPr>
          <w:rFonts w:cs="Arial"/>
          <w:color w:val="1A1A1A"/>
          <w:sz w:val="22"/>
          <w:szCs w:val="22"/>
          <w:lang w:val="en-CA"/>
        </w:rPr>
        <w:t xml:space="preserve">official </w:t>
      </w:r>
      <w:r w:rsidR="00EC0857">
        <w:rPr>
          <w:rFonts w:cs="Arial"/>
          <w:color w:val="1A1A1A"/>
          <w:sz w:val="22"/>
          <w:szCs w:val="22"/>
          <w:lang w:val="en-CA"/>
        </w:rPr>
        <w:t xml:space="preserve">language </w:t>
      </w:r>
      <w:r w:rsidR="00BC6F76">
        <w:rPr>
          <w:rFonts w:cs="Arial"/>
          <w:color w:val="1A1A1A"/>
          <w:sz w:val="22"/>
          <w:szCs w:val="22"/>
          <w:lang w:val="en-CA"/>
        </w:rPr>
        <w:t xml:space="preserve">minority </w:t>
      </w:r>
      <w:r w:rsidR="002F5C1B" w:rsidRPr="004E48A3">
        <w:rPr>
          <w:rFonts w:cs="Arial"/>
          <w:color w:val="1A1A1A"/>
          <w:sz w:val="22"/>
          <w:szCs w:val="22"/>
          <w:lang w:val="en-CA"/>
        </w:rPr>
        <w:t xml:space="preserve">literary festivals, </w:t>
      </w:r>
      <w:r w:rsidR="004D117B" w:rsidRPr="004E48A3">
        <w:rPr>
          <w:rFonts w:cs="Arial"/>
          <w:color w:val="1A1A1A"/>
          <w:sz w:val="22"/>
          <w:szCs w:val="22"/>
          <w:lang w:val="en-CA"/>
        </w:rPr>
        <w:t>etc.</w:t>
      </w:r>
      <w:r w:rsidR="002642EB" w:rsidRPr="004E48A3">
        <w:rPr>
          <w:rFonts w:cs="Arial"/>
          <w:color w:val="1A1A1A"/>
          <w:sz w:val="22"/>
          <w:szCs w:val="22"/>
          <w:lang w:val="en-CA"/>
        </w:rPr>
        <w:t xml:space="preserve">) </w:t>
      </w:r>
      <w:r w:rsidR="004D117B" w:rsidRPr="004E48A3">
        <w:rPr>
          <w:rFonts w:cs="Arial"/>
          <w:color w:val="1A1A1A"/>
          <w:sz w:val="22"/>
          <w:szCs w:val="22"/>
          <w:lang w:val="en-CA"/>
        </w:rPr>
        <w:t xml:space="preserve">has provided new platforms for </w:t>
      </w:r>
      <w:r w:rsidR="00FC78D7" w:rsidRPr="004E48A3">
        <w:rPr>
          <w:rFonts w:cs="Arial"/>
          <w:color w:val="1A1A1A"/>
          <w:sz w:val="22"/>
          <w:szCs w:val="22"/>
          <w:lang w:val="en-CA"/>
        </w:rPr>
        <w:t>diverse</w:t>
      </w:r>
      <w:r w:rsidR="004D117B" w:rsidRPr="004E48A3">
        <w:rPr>
          <w:rFonts w:cs="Arial"/>
          <w:color w:val="1A1A1A"/>
          <w:sz w:val="22"/>
          <w:szCs w:val="22"/>
          <w:lang w:val="en-CA"/>
        </w:rPr>
        <w:t xml:space="preserve"> artists to </w:t>
      </w:r>
      <w:r w:rsidR="00575928" w:rsidRPr="004E48A3">
        <w:rPr>
          <w:rFonts w:cs="Arial"/>
          <w:color w:val="1A1A1A"/>
          <w:sz w:val="22"/>
          <w:szCs w:val="22"/>
          <w:lang w:val="en-CA"/>
        </w:rPr>
        <w:t>showcase</w:t>
      </w:r>
      <w:r w:rsidR="004D117B" w:rsidRPr="004E48A3">
        <w:rPr>
          <w:rFonts w:cs="Arial"/>
          <w:color w:val="1A1A1A"/>
          <w:sz w:val="22"/>
          <w:szCs w:val="22"/>
          <w:lang w:val="en-CA"/>
        </w:rPr>
        <w:t xml:space="preserve"> their work, as well as increased opportunities </w:t>
      </w:r>
      <w:r w:rsidR="00AF35D5" w:rsidRPr="004E48A3">
        <w:rPr>
          <w:rFonts w:cs="Arial"/>
          <w:color w:val="1A1A1A"/>
          <w:sz w:val="22"/>
          <w:szCs w:val="22"/>
          <w:lang w:val="en-CA"/>
        </w:rPr>
        <w:t xml:space="preserve">for </w:t>
      </w:r>
      <w:r w:rsidR="00575928" w:rsidRPr="004E48A3">
        <w:rPr>
          <w:rFonts w:cs="Arial"/>
          <w:color w:val="1A1A1A"/>
          <w:sz w:val="22"/>
          <w:szCs w:val="22"/>
          <w:lang w:val="en-CA"/>
        </w:rPr>
        <w:t>commission</w:t>
      </w:r>
      <w:r w:rsidR="00070E46" w:rsidRPr="004E48A3">
        <w:rPr>
          <w:rFonts w:cs="Arial"/>
          <w:color w:val="1A1A1A"/>
          <w:sz w:val="22"/>
          <w:szCs w:val="22"/>
          <w:lang w:val="en-CA"/>
        </w:rPr>
        <w:t>s</w:t>
      </w:r>
      <w:r w:rsidR="00575928" w:rsidRPr="004E48A3">
        <w:rPr>
          <w:rFonts w:cs="Arial"/>
          <w:color w:val="1A1A1A"/>
          <w:sz w:val="22"/>
          <w:szCs w:val="22"/>
          <w:lang w:val="en-CA"/>
        </w:rPr>
        <w:t xml:space="preserve">. Emerging artists </w:t>
      </w:r>
      <w:r w:rsidR="00AF35D5" w:rsidRPr="004E48A3">
        <w:rPr>
          <w:rFonts w:cs="Arial"/>
          <w:color w:val="1A1A1A"/>
          <w:sz w:val="22"/>
          <w:szCs w:val="22"/>
          <w:lang w:val="en-CA"/>
        </w:rPr>
        <w:t xml:space="preserve">from </w:t>
      </w:r>
      <w:r w:rsidR="00E519C6" w:rsidRPr="004E48A3">
        <w:rPr>
          <w:rFonts w:cs="Arial"/>
          <w:color w:val="1A1A1A"/>
          <w:sz w:val="22"/>
          <w:szCs w:val="22"/>
          <w:lang w:val="en-CA"/>
        </w:rPr>
        <w:t>equity-seeking</w:t>
      </w:r>
      <w:r w:rsidR="00AF35D5" w:rsidRPr="004E48A3">
        <w:rPr>
          <w:rFonts w:cs="Arial"/>
          <w:color w:val="1A1A1A"/>
          <w:sz w:val="22"/>
          <w:szCs w:val="22"/>
          <w:lang w:val="en-CA"/>
        </w:rPr>
        <w:t xml:space="preserve"> communities </w:t>
      </w:r>
      <w:r w:rsidR="00575928" w:rsidRPr="004E48A3">
        <w:rPr>
          <w:rFonts w:cs="Arial"/>
          <w:color w:val="1A1A1A"/>
          <w:sz w:val="22"/>
          <w:szCs w:val="22"/>
          <w:lang w:val="en-CA"/>
        </w:rPr>
        <w:t xml:space="preserve">have also </w:t>
      </w:r>
      <w:r w:rsidR="00AF35D5" w:rsidRPr="004E48A3">
        <w:rPr>
          <w:rFonts w:cs="Arial"/>
          <w:color w:val="1A1A1A"/>
          <w:sz w:val="22"/>
          <w:szCs w:val="22"/>
          <w:lang w:val="en-CA"/>
        </w:rPr>
        <w:t>benefited</w:t>
      </w:r>
      <w:r w:rsidR="00575928" w:rsidRPr="004E48A3">
        <w:rPr>
          <w:rFonts w:cs="Arial"/>
          <w:color w:val="1A1A1A"/>
          <w:sz w:val="22"/>
          <w:szCs w:val="22"/>
          <w:lang w:val="en-CA"/>
        </w:rPr>
        <w:t xml:space="preserve"> </w:t>
      </w:r>
      <w:r w:rsidR="00AF35D5" w:rsidRPr="004E48A3">
        <w:rPr>
          <w:rFonts w:cs="Arial"/>
          <w:color w:val="1A1A1A"/>
          <w:sz w:val="22"/>
          <w:szCs w:val="22"/>
          <w:lang w:val="en-CA"/>
        </w:rPr>
        <w:t xml:space="preserve">immensely </w:t>
      </w:r>
      <w:r w:rsidR="00575928" w:rsidRPr="004E48A3">
        <w:rPr>
          <w:rFonts w:cs="Arial"/>
          <w:color w:val="1A1A1A"/>
          <w:sz w:val="22"/>
          <w:szCs w:val="22"/>
          <w:lang w:val="en-CA"/>
        </w:rPr>
        <w:t xml:space="preserve">from the support, training and mentorship offered </w:t>
      </w:r>
      <w:r w:rsidR="00AF35D5" w:rsidRPr="004E48A3">
        <w:rPr>
          <w:rFonts w:cs="Arial"/>
          <w:color w:val="1A1A1A"/>
          <w:sz w:val="22"/>
          <w:szCs w:val="22"/>
          <w:lang w:val="en-CA"/>
        </w:rPr>
        <w:t>through these festivals</w:t>
      </w:r>
      <w:r w:rsidR="00575928" w:rsidRPr="004E48A3">
        <w:rPr>
          <w:rFonts w:cs="Arial"/>
          <w:color w:val="1A1A1A"/>
          <w:sz w:val="22"/>
          <w:szCs w:val="22"/>
          <w:lang w:val="en-CA"/>
        </w:rPr>
        <w:t xml:space="preserve">. </w:t>
      </w:r>
    </w:p>
    <w:p w:rsidR="00F233ED" w:rsidRPr="004E48A3" w:rsidRDefault="00F233ED" w:rsidP="0023460C">
      <w:pPr>
        <w:rPr>
          <w:b/>
          <w:sz w:val="22"/>
          <w:szCs w:val="22"/>
          <w:lang w:val="en-CA"/>
        </w:rPr>
      </w:pPr>
    </w:p>
    <w:p w:rsidR="00CF0050" w:rsidRDefault="00CF0050" w:rsidP="0023460C">
      <w:pPr>
        <w:rPr>
          <w:b/>
          <w:sz w:val="22"/>
          <w:szCs w:val="22"/>
          <w:lang w:val="en-CA"/>
        </w:rPr>
      </w:pPr>
    </w:p>
    <w:p w:rsidR="005243C6" w:rsidRPr="004E48A3" w:rsidRDefault="00F233ED" w:rsidP="0023460C">
      <w:pPr>
        <w:rPr>
          <w:b/>
          <w:sz w:val="22"/>
          <w:szCs w:val="22"/>
          <w:lang w:val="en-CA"/>
        </w:rPr>
      </w:pPr>
      <w:r w:rsidRPr="004E48A3">
        <w:rPr>
          <w:b/>
          <w:sz w:val="22"/>
          <w:szCs w:val="22"/>
          <w:lang w:val="en-CA"/>
        </w:rPr>
        <w:t xml:space="preserve">New </w:t>
      </w:r>
      <w:r w:rsidR="00661D6D">
        <w:rPr>
          <w:b/>
          <w:sz w:val="22"/>
          <w:szCs w:val="22"/>
          <w:lang w:val="en-CA"/>
        </w:rPr>
        <w:t>t</w:t>
      </w:r>
      <w:r w:rsidRPr="004E48A3">
        <w:rPr>
          <w:b/>
          <w:sz w:val="22"/>
          <w:szCs w:val="22"/>
          <w:lang w:val="en-CA"/>
        </w:rPr>
        <w:t>echnology</w:t>
      </w:r>
      <w:r w:rsidR="005243C6" w:rsidRPr="004E48A3">
        <w:rPr>
          <w:b/>
          <w:sz w:val="22"/>
          <w:szCs w:val="22"/>
          <w:lang w:val="en-CA"/>
        </w:rPr>
        <w:t xml:space="preserve"> and </w:t>
      </w:r>
      <w:r w:rsidR="00661D6D">
        <w:rPr>
          <w:b/>
          <w:sz w:val="22"/>
          <w:szCs w:val="22"/>
          <w:lang w:val="en-CA"/>
        </w:rPr>
        <w:t>i</w:t>
      </w:r>
      <w:r w:rsidR="005243C6" w:rsidRPr="004E48A3">
        <w:rPr>
          <w:b/>
          <w:sz w:val="22"/>
          <w:szCs w:val="22"/>
          <w:lang w:val="en-CA"/>
        </w:rPr>
        <w:t xml:space="preserve">ncreased </w:t>
      </w:r>
      <w:r w:rsidR="00661D6D">
        <w:rPr>
          <w:b/>
          <w:sz w:val="22"/>
          <w:szCs w:val="22"/>
          <w:lang w:val="en-CA"/>
        </w:rPr>
        <w:t>a</w:t>
      </w:r>
      <w:r w:rsidR="005243C6" w:rsidRPr="004E48A3">
        <w:rPr>
          <w:b/>
          <w:sz w:val="22"/>
          <w:szCs w:val="22"/>
          <w:lang w:val="en-CA"/>
        </w:rPr>
        <w:t>ccess</w:t>
      </w:r>
    </w:p>
    <w:p w:rsidR="002B0C19" w:rsidRPr="004E48A3" w:rsidRDefault="005243C6" w:rsidP="0023460C">
      <w:pPr>
        <w:rPr>
          <w:b/>
          <w:sz w:val="22"/>
          <w:szCs w:val="22"/>
          <w:lang w:val="en-CA"/>
        </w:rPr>
      </w:pPr>
      <w:r w:rsidRPr="004E48A3">
        <w:rPr>
          <w:sz w:val="22"/>
          <w:szCs w:val="22"/>
          <w:lang w:val="en-CA"/>
        </w:rPr>
        <w:t xml:space="preserve">Participants observed that </w:t>
      </w:r>
      <w:r w:rsidR="008D6C74" w:rsidRPr="004E48A3">
        <w:rPr>
          <w:sz w:val="22"/>
          <w:szCs w:val="22"/>
          <w:lang w:val="en-CA"/>
        </w:rPr>
        <w:t xml:space="preserve">society’s shift to a </w:t>
      </w:r>
      <w:r w:rsidR="002B0C19" w:rsidRPr="004E48A3">
        <w:rPr>
          <w:sz w:val="22"/>
          <w:szCs w:val="22"/>
          <w:lang w:val="en-CA"/>
        </w:rPr>
        <w:t xml:space="preserve">digital age has had </w:t>
      </w:r>
      <w:r w:rsidRPr="004E48A3">
        <w:rPr>
          <w:sz w:val="22"/>
          <w:szCs w:val="22"/>
          <w:lang w:val="en-CA"/>
        </w:rPr>
        <w:t xml:space="preserve">a </w:t>
      </w:r>
      <w:r w:rsidR="002B0C19" w:rsidRPr="004E48A3">
        <w:rPr>
          <w:sz w:val="22"/>
          <w:szCs w:val="22"/>
          <w:lang w:val="en-CA"/>
        </w:rPr>
        <w:t>positive impact on equity-seeking arts com</w:t>
      </w:r>
      <w:r w:rsidR="00963879" w:rsidRPr="004E48A3">
        <w:rPr>
          <w:sz w:val="22"/>
          <w:szCs w:val="22"/>
          <w:lang w:val="en-CA"/>
        </w:rPr>
        <w:t xml:space="preserve">munities. The Internet </w:t>
      </w:r>
      <w:r w:rsidR="002B0C19" w:rsidRPr="004E48A3">
        <w:rPr>
          <w:sz w:val="22"/>
          <w:szCs w:val="22"/>
          <w:lang w:val="en-CA"/>
        </w:rPr>
        <w:t>ha</w:t>
      </w:r>
      <w:r w:rsidR="00070E46" w:rsidRPr="004E48A3">
        <w:rPr>
          <w:sz w:val="22"/>
          <w:szCs w:val="22"/>
          <w:lang w:val="en-CA"/>
        </w:rPr>
        <w:t>s</w:t>
      </w:r>
      <w:r w:rsidR="002B0C19" w:rsidRPr="004E48A3">
        <w:rPr>
          <w:sz w:val="22"/>
          <w:szCs w:val="22"/>
          <w:lang w:val="en-CA"/>
        </w:rPr>
        <w:t xml:space="preserve"> provided </w:t>
      </w:r>
      <w:r w:rsidR="00E519C6" w:rsidRPr="004E48A3">
        <w:rPr>
          <w:sz w:val="22"/>
          <w:szCs w:val="22"/>
          <w:lang w:val="en-CA"/>
        </w:rPr>
        <w:t>an accessible, “levelling”</w:t>
      </w:r>
      <w:r w:rsidR="002B0C19" w:rsidRPr="004E48A3">
        <w:rPr>
          <w:sz w:val="22"/>
          <w:szCs w:val="22"/>
          <w:lang w:val="en-CA"/>
        </w:rPr>
        <w:t xml:space="preserve"> platform for alternative </w:t>
      </w:r>
      <w:r w:rsidR="0090582F" w:rsidRPr="004E48A3">
        <w:rPr>
          <w:sz w:val="22"/>
          <w:szCs w:val="22"/>
          <w:lang w:val="en-CA"/>
        </w:rPr>
        <w:t xml:space="preserve">modes of </w:t>
      </w:r>
      <w:r w:rsidR="002B0C19" w:rsidRPr="004E48A3">
        <w:rPr>
          <w:sz w:val="22"/>
          <w:szCs w:val="22"/>
          <w:lang w:val="en-CA"/>
        </w:rPr>
        <w:t>creative expression</w:t>
      </w:r>
      <w:r w:rsidR="00070E46" w:rsidRPr="004E48A3">
        <w:rPr>
          <w:sz w:val="22"/>
          <w:szCs w:val="22"/>
          <w:lang w:val="en-CA"/>
        </w:rPr>
        <w:t>,</w:t>
      </w:r>
      <w:r w:rsidR="002B0C19" w:rsidRPr="004E48A3">
        <w:rPr>
          <w:sz w:val="22"/>
          <w:szCs w:val="22"/>
          <w:lang w:val="en-CA"/>
        </w:rPr>
        <w:t xml:space="preserve"> </w:t>
      </w:r>
      <w:r w:rsidR="00963879" w:rsidRPr="004E48A3">
        <w:rPr>
          <w:sz w:val="22"/>
          <w:szCs w:val="22"/>
          <w:lang w:val="en-CA"/>
        </w:rPr>
        <w:t>and</w:t>
      </w:r>
      <w:r w:rsidR="002B0C19" w:rsidRPr="004E48A3">
        <w:rPr>
          <w:sz w:val="22"/>
          <w:szCs w:val="22"/>
          <w:lang w:val="en-CA"/>
        </w:rPr>
        <w:t xml:space="preserve"> </w:t>
      </w:r>
      <w:r w:rsidR="00070E46" w:rsidRPr="004E48A3">
        <w:rPr>
          <w:sz w:val="22"/>
          <w:szCs w:val="22"/>
          <w:lang w:val="en-CA"/>
        </w:rPr>
        <w:t xml:space="preserve">social media networks </w:t>
      </w:r>
      <w:r w:rsidR="002B0C19" w:rsidRPr="004E48A3">
        <w:rPr>
          <w:sz w:val="22"/>
          <w:szCs w:val="22"/>
          <w:lang w:val="en-CA"/>
        </w:rPr>
        <w:t>ha</w:t>
      </w:r>
      <w:r w:rsidR="00E146F7" w:rsidRPr="004E48A3">
        <w:rPr>
          <w:sz w:val="22"/>
          <w:szCs w:val="22"/>
          <w:lang w:val="en-CA"/>
        </w:rPr>
        <w:t>ve</w:t>
      </w:r>
      <w:r w:rsidR="002B0C19" w:rsidRPr="004E48A3">
        <w:rPr>
          <w:sz w:val="22"/>
          <w:szCs w:val="22"/>
          <w:lang w:val="en-CA"/>
        </w:rPr>
        <w:t xml:space="preserve"> allowed artists to connect nationally and globally</w:t>
      </w:r>
      <w:r w:rsidR="00070E46" w:rsidRPr="004E48A3">
        <w:rPr>
          <w:sz w:val="22"/>
          <w:szCs w:val="22"/>
          <w:lang w:val="en-CA"/>
        </w:rPr>
        <w:t xml:space="preserve"> with </w:t>
      </w:r>
      <w:r w:rsidR="00290E09" w:rsidRPr="004E48A3">
        <w:rPr>
          <w:sz w:val="22"/>
          <w:szCs w:val="22"/>
          <w:lang w:val="en-CA"/>
        </w:rPr>
        <w:t>greater</w:t>
      </w:r>
      <w:r w:rsidR="00070E46" w:rsidRPr="004E48A3">
        <w:rPr>
          <w:sz w:val="22"/>
          <w:szCs w:val="22"/>
          <w:lang w:val="en-CA"/>
        </w:rPr>
        <w:t xml:space="preserve"> ease</w:t>
      </w:r>
      <w:r w:rsidR="002B0C19" w:rsidRPr="004E48A3">
        <w:rPr>
          <w:sz w:val="22"/>
          <w:szCs w:val="22"/>
          <w:lang w:val="en-CA"/>
        </w:rPr>
        <w:t xml:space="preserve">. This has been </w:t>
      </w:r>
      <w:r w:rsidR="00070E46" w:rsidRPr="004E48A3">
        <w:rPr>
          <w:sz w:val="22"/>
          <w:szCs w:val="22"/>
          <w:lang w:val="en-CA"/>
        </w:rPr>
        <w:t>particularly</w:t>
      </w:r>
      <w:r w:rsidR="002B0C19" w:rsidRPr="004E48A3">
        <w:rPr>
          <w:sz w:val="22"/>
          <w:szCs w:val="22"/>
          <w:lang w:val="en-CA"/>
        </w:rPr>
        <w:t xml:space="preserve"> significant in combatting </w:t>
      </w:r>
      <w:r w:rsidR="00963879" w:rsidRPr="004E48A3">
        <w:rPr>
          <w:sz w:val="22"/>
          <w:szCs w:val="22"/>
          <w:lang w:val="en-CA"/>
        </w:rPr>
        <w:t xml:space="preserve">the isolation and </w:t>
      </w:r>
      <w:r w:rsidR="002B0C19" w:rsidRPr="004E48A3">
        <w:rPr>
          <w:sz w:val="22"/>
          <w:szCs w:val="22"/>
          <w:lang w:val="en-CA"/>
        </w:rPr>
        <w:t>physical barriers experienced by</w:t>
      </w:r>
      <w:r w:rsidR="009135C7">
        <w:rPr>
          <w:sz w:val="22"/>
          <w:szCs w:val="22"/>
          <w:lang w:val="en-CA"/>
        </w:rPr>
        <w:t xml:space="preserve"> many artists </w:t>
      </w:r>
      <w:r w:rsidR="00EC0857">
        <w:rPr>
          <w:sz w:val="22"/>
          <w:szCs w:val="22"/>
          <w:lang w:val="en-CA"/>
        </w:rPr>
        <w:t xml:space="preserve">with disabilities. </w:t>
      </w:r>
      <w:r w:rsidR="00EC0857" w:rsidRPr="008421F4">
        <w:rPr>
          <w:sz w:val="22"/>
          <w:szCs w:val="22"/>
          <w:lang w:val="en-CA"/>
        </w:rPr>
        <w:t>Through</w:t>
      </w:r>
      <w:r w:rsidR="00EC0857">
        <w:rPr>
          <w:sz w:val="22"/>
          <w:szCs w:val="22"/>
          <w:lang w:val="en-CA"/>
        </w:rPr>
        <w:t xml:space="preserve"> </w:t>
      </w:r>
      <w:r w:rsidR="008421F4">
        <w:rPr>
          <w:sz w:val="22"/>
          <w:szCs w:val="22"/>
          <w:lang w:val="en-CA"/>
        </w:rPr>
        <w:t xml:space="preserve">live </w:t>
      </w:r>
      <w:r w:rsidR="0072779D" w:rsidRPr="004E48A3">
        <w:rPr>
          <w:sz w:val="22"/>
          <w:szCs w:val="22"/>
          <w:lang w:val="en-CA"/>
        </w:rPr>
        <w:t xml:space="preserve">streaming and other </w:t>
      </w:r>
      <w:r w:rsidR="00963879" w:rsidRPr="004E48A3">
        <w:rPr>
          <w:sz w:val="22"/>
          <w:szCs w:val="22"/>
          <w:lang w:val="en-CA"/>
        </w:rPr>
        <w:t>digital means</w:t>
      </w:r>
      <w:r w:rsidR="002F5C1B" w:rsidRPr="004E48A3">
        <w:rPr>
          <w:sz w:val="22"/>
          <w:szCs w:val="22"/>
          <w:lang w:val="en-CA"/>
        </w:rPr>
        <w:t>,</w:t>
      </w:r>
      <w:r w:rsidR="00DD67A1">
        <w:rPr>
          <w:sz w:val="22"/>
          <w:szCs w:val="22"/>
          <w:lang w:val="en-CA"/>
        </w:rPr>
        <w:t xml:space="preserve"> </w:t>
      </w:r>
      <w:r w:rsidR="00EC0857" w:rsidRPr="008421F4">
        <w:rPr>
          <w:sz w:val="22"/>
          <w:szCs w:val="22"/>
          <w:lang w:val="en-CA"/>
        </w:rPr>
        <w:t>these artists</w:t>
      </w:r>
      <w:r w:rsidR="00963879" w:rsidRPr="004E48A3">
        <w:rPr>
          <w:sz w:val="22"/>
          <w:szCs w:val="22"/>
          <w:lang w:val="en-CA"/>
        </w:rPr>
        <w:t xml:space="preserve"> can </w:t>
      </w:r>
      <w:r w:rsidR="0072779D" w:rsidRPr="004E48A3">
        <w:rPr>
          <w:sz w:val="22"/>
          <w:szCs w:val="22"/>
          <w:lang w:val="en-CA"/>
        </w:rPr>
        <w:t xml:space="preserve">now </w:t>
      </w:r>
      <w:r w:rsidR="00963879" w:rsidRPr="004E48A3">
        <w:rPr>
          <w:sz w:val="22"/>
          <w:szCs w:val="22"/>
          <w:lang w:val="en-CA"/>
        </w:rPr>
        <w:t xml:space="preserve">access a wealth of </w:t>
      </w:r>
      <w:r w:rsidR="00962469" w:rsidRPr="004E48A3">
        <w:rPr>
          <w:sz w:val="22"/>
          <w:szCs w:val="22"/>
          <w:lang w:val="en-CA"/>
        </w:rPr>
        <w:t>disability art</w:t>
      </w:r>
      <w:r w:rsidR="00C46499">
        <w:rPr>
          <w:sz w:val="22"/>
          <w:szCs w:val="22"/>
          <w:lang w:val="en-CA"/>
        </w:rPr>
        <w:t xml:space="preserve"> </w:t>
      </w:r>
      <w:r w:rsidR="00963879" w:rsidRPr="004E48A3">
        <w:rPr>
          <w:sz w:val="22"/>
          <w:szCs w:val="22"/>
          <w:lang w:val="en-CA"/>
        </w:rPr>
        <w:t xml:space="preserve">works, interact with colleagues </w:t>
      </w:r>
      <w:r w:rsidR="00772767" w:rsidRPr="004E48A3">
        <w:rPr>
          <w:sz w:val="22"/>
          <w:szCs w:val="22"/>
          <w:lang w:val="en-CA"/>
        </w:rPr>
        <w:t xml:space="preserve">around the world </w:t>
      </w:r>
      <w:r w:rsidR="00963879" w:rsidRPr="004E48A3">
        <w:rPr>
          <w:sz w:val="22"/>
          <w:szCs w:val="22"/>
          <w:lang w:val="en-CA"/>
        </w:rPr>
        <w:t xml:space="preserve">and </w:t>
      </w:r>
      <w:r w:rsidR="00FC78D7" w:rsidRPr="004E48A3">
        <w:rPr>
          <w:sz w:val="22"/>
          <w:szCs w:val="22"/>
          <w:lang w:val="en-CA"/>
        </w:rPr>
        <w:t xml:space="preserve">build </w:t>
      </w:r>
      <w:r w:rsidR="00772767" w:rsidRPr="004E48A3">
        <w:rPr>
          <w:sz w:val="22"/>
          <w:szCs w:val="22"/>
          <w:lang w:val="en-CA"/>
        </w:rPr>
        <w:t xml:space="preserve">a sense of </w:t>
      </w:r>
      <w:r w:rsidR="00963879" w:rsidRPr="004E48A3">
        <w:rPr>
          <w:sz w:val="22"/>
          <w:szCs w:val="22"/>
          <w:lang w:val="en-CA"/>
        </w:rPr>
        <w:t xml:space="preserve">community. </w:t>
      </w:r>
    </w:p>
    <w:p w:rsidR="00AF35D5" w:rsidRPr="004E48A3" w:rsidRDefault="00AF35D5" w:rsidP="0023460C">
      <w:pPr>
        <w:rPr>
          <w:b/>
          <w:sz w:val="22"/>
          <w:szCs w:val="22"/>
          <w:lang w:val="en-CA"/>
        </w:rPr>
      </w:pPr>
    </w:p>
    <w:p w:rsidR="00246C98" w:rsidRPr="004E48A3" w:rsidRDefault="008D6C74" w:rsidP="0023460C">
      <w:pPr>
        <w:rPr>
          <w:b/>
          <w:sz w:val="22"/>
          <w:szCs w:val="22"/>
          <w:lang w:val="en-CA"/>
        </w:rPr>
      </w:pPr>
      <w:r w:rsidRPr="004E48A3">
        <w:rPr>
          <w:b/>
          <w:sz w:val="22"/>
          <w:szCs w:val="22"/>
          <w:lang w:val="en-CA"/>
        </w:rPr>
        <w:t xml:space="preserve">Rising </w:t>
      </w:r>
      <w:r w:rsidR="00772767" w:rsidRPr="004E48A3">
        <w:rPr>
          <w:b/>
          <w:sz w:val="22"/>
          <w:szCs w:val="22"/>
          <w:lang w:val="en-CA"/>
        </w:rPr>
        <w:t>artistic leadership</w:t>
      </w:r>
    </w:p>
    <w:p w:rsidR="008658EE" w:rsidRPr="004E48A3" w:rsidRDefault="00E146F7" w:rsidP="0023460C">
      <w:pPr>
        <w:rPr>
          <w:sz w:val="22"/>
          <w:szCs w:val="22"/>
          <w:lang w:val="en-CA"/>
        </w:rPr>
      </w:pPr>
      <w:r w:rsidRPr="004E48A3">
        <w:rPr>
          <w:sz w:val="22"/>
          <w:szCs w:val="22"/>
          <w:lang w:val="en-CA"/>
        </w:rPr>
        <w:t xml:space="preserve">Participants spoke about a new “boldness” or “fearlessness” among </w:t>
      </w:r>
      <w:r w:rsidR="00D7240D" w:rsidRPr="004E48A3">
        <w:rPr>
          <w:sz w:val="22"/>
          <w:szCs w:val="22"/>
          <w:lang w:val="en-CA"/>
        </w:rPr>
        <w:t>equity-seeking</w:t>
      </w:r>
      <w:r w:rsidRPr="004E48A3">
        <w:rPr>
          <w:sz w:val="22"/>
          <w:szCs w:val="22"/>
          <w:lang w:val="en-CA"/>
        </w:rPr>
        <w:t xml:space="preserve"> artists who </w:t>
      </w:r>
      <w:r w:rsidR="008658EE" w:rsidRPr="004E48A3">
        <w:rPr>
          <w:sz w:val="22"/>
          <w:szCs w:val="22"/>
          <w:lang w:val="en-CA"/>
        </w:rPr>
        <w:t xml:space="preserve">are unapologetically and visibly taking their place in the broader arts </w:t>
      </w:r>
      <w:r w:rsidR="00AF35D5" w:rsidRPr="004E48A3">
        <w:rPr>
          <w:sz w:val="22"/>
          <w:szCs w:val="22"/>
          <w:lang w:val="en-CA"/>
        </w:rPr>
        <w:t>ecology (the GG-</w:t>
      </w:r>
      <w:r w:rsidR="008658EE" w:rsidRPr="004E48A3">
        <w:rPr>
          <w:sz w:val="22"/>
          <w:szCs w:val="22"/>
          <w:lang w:val="en-CA"/>
        </w:rPr>
        <w:t>nominat</w:t>
      </w:r>
      <w:r w:rsidR="00AF35D5" w:rsidRPr="004E48A3">
        <w:rPr>
          <w:sz w:val="22"/>
          <w:szCs w:val="22"/>
          <w:lang w:val="en-CA"/>
        </w:rPr>
        <w:t>ed</w:t>
      </w:r>
      <w:r w:rsidR="008658EE" w:rsidRPr="004E48A3">
        <w:rPr>
          <w:sz w:val="22"/>
          <w:szCs w:val="22"/>
          <w:lang w:val="en-CA"/>
        </w:rPr>
        <w:t xml:space="preserve"> </w:t>
      </w:r>
      <w:r w:rsidR="008658EE" w:rsidRPr="004E48A3">
        <w:rPr>
          <w:i/>
          <w:sz w:val="22"/>
          <w:szCs w:val="22"/>
          <w:lang w:val="en-CA"/>
        </w:rPr>
        <w:t>Shakespeare’s Nigga</w:t>
      </w:r>
      <w:r w:rsidR="008658EE" w:rsidRPr="004E48A3">
        <w:rPr>
          <w:sz w:val="22"/>
          <w:szCs w:val="22"/>
          <w:lang w:val="en-CA"/>
        </w:rPr>
        <w:t xml:space="preserve"> </w:t>
      </w:r>
      <w:r w:rsidR="00F63168" w:rsidRPr="004E48A3">
        <w:rPr>
          <w:sz w:val="22"/>
          <w:szCs w:val="22"/>
          <w:lang w:val="en-CA"/>
        </w:rPr>
        <w:t xml:space="preserve">is </w:t>
      </w:r>
      <w:r w:rsidR="00772767" w:rsidRPr="004E48A3">
        <w:rPr>
          <w:sz w:val="22"/>
          <w:szCs w:val="22"/>
          <w:lang w:val="en-CA"/>
        </w:rPr>
        <w:t xml:space="preserve">but </w:t>
      </w:r>
      <w:r w:rsidR="002F5C1B" w:rsidRPr="004E48A3">
        <w:rPr>
          <w:sz w:val="22"/>
          <w:szCs w:val="22"/>
          <w:lang w:val="en-CA"/>
        </w:rPr>
        <w:t>one</w:t>
      </w:r>
      <w:r w:rsidR="00F63168" w:rsidRPr="004E48A3">
        <w:rPr>
          <w:sz w:val="22"/>
          <w:szCs w:val="22"/>
          <w:lang w:val="en-CA"/>
        </w:rPr>
        <w:t xml:space="preserve"> example</w:t>
      </w:r>
      <w:r w:rsidR="008658EE" w:rsidRPr="004E48A3">
        <w:rPr>
          <w:sz w:val="22"/>
          <w:szCs w:val="22"/>
          <w:lang w:val="en-CA"/>
        </w:rPr>
        <w:t xml:space="preserve">). </w:t>
      </w:r>
      <w:r w:rsidR="004210F1" w:rsidRPr="004E48A3">
        <w:rPr>
          <w:sz w:val="22"/>
          <w:szCs w:val="22"/>
          <w:lang w:val="en-CA"/>
        </w:rPr>
        <w:t>P</w:t>
      </w:r>
      <w:r w:rsidR="006B272B" w:rsidRPr="004E48A3">
        <w:rPr>
          <w:sz w:val="22"/>
          <w:szCs w:val="22"/>
          <w:lang w:val="en-CA"/>
        </w:rPr>
        <w:t>articipants</w:t>
      </w:r>
      <w:r w:rsidR="00E25A2D" w:rsidRPr="004E48A3">
        <w:rPr>
          <w:sz w:val="22"/>
          <w:szCs w:val="22"/>
          <w:lang w:val="en-CA"/>
        </w:rPr>
        <w:t xml:space="preserve"> no</w:t>
      </w:r>
      <w:r w:rsidR="006B272B" w:rsidRPr="004E48A3">
        <w:rPr>
          <w:sz w:val="22"/>
          <w:szCs w:val="22"/>
          <w:lang w:val="en-CA"/>
        </w:rPr>
        <w:t>ted that this</w:t>
      </w:r>
      <w:r w:rsidR="00E25A2D" w:rsidRPr="004E48A3">
        <w:rPr>
          <w:sz w:val="22"/>
          <w:szCs w:val="22"/>
          <w:lang w:val="en-CA"/>
        </w:rPr>
        <w:t xml:space="preserve"> </w:t>
      </w:r>
      <w:r w:rsidR="00941FA8">
        <w:rPr>
          <w:sz w:val="22"/>
          <w:szCs w:val="22"/>
          <w:lang w:val="en-CA"/>
        </w:rPr>
        <w:t xml:space="preserve">attitude </w:t>
      </w:r>
      <w:r w:rsidR="008658EE" w:rsidRPr="004E48A3">
        <w:rPr>
          <w:sz w:val="22"/>
          <w:szCs w:val="22"/>
          <w:lang w:val="en-CA"/>
        </w:rPr>
        <w:t xml:space="preserve">is inspiring a </w:t>
      </w:r>
      <w:r w:rsidR="00E25A2D" w:rsidRPr="004E48A3">
        <w:rPr>
          <w:sz w:val="22"/>
          <w:szCs w:val="22"/>
          <w:lang w:val="en-CA"/>
        </w:rPr>
        <w:t xml:space="preserve">new </w:t>
      </w:r>
      <w:r w:rsidR="00772767" w:rsidRPr="004E48A3">
        <w:rPr>
          <w:sz w:val="22"/>
          <w:szCs w:val="22"/>
          <w:lang w:val="en-CA"/>
        </w:rPr>
        <w:t>“</w:t>
      </w:r>
      <w:r w:rsidR="008658EE" w:rsidRPr="004E48A3">
        <w:rPr>
          <w:sz w:val="22"/>
          <w:szCs w:val="22"/>
          <w:lang w:val="en-CA"/>
        </w:rPr>
        <w:t>culture of leadership</w:t>
      </w:r>
      <w:r w:rsidR="00772767" w:rsidRPr="004E48A3">
        <w:rPr>
          <w:sz w:val="22"/>
          <w:szCs w:val="22"/>
          <w:lang w:val="en-CA"/>
        </w:rPr>
        <w:t>”</w:t>
      </w:r>
      <w:r w:rsidR="008658EE" w:rsidRPr="004E48A3">
        <w:rPr>
          <w:sz w:val="22"/>
          <w:szCs w:val="22"/>
          <w:lang w:val="en-CA"/>
        </w:rPr>
        <w:t xml:space="preserve"> among </w:t>
      </w:r>
      <w:r w:rsidR="00D7240D" w:rsidRPr="004E48A3">
        <w:rPr>
          <w:sz w:val="22"/>
          <w:szCs w:val="22"/>
          <w:lang w:val="en-CA"/>
        </w:rPr>
        <w:t>diverse</w:t>
      </w:r>
      <w:r w:rsidR="008658EE" w:rsidRPr="004E48A3">
        <w:rPr>
          <w:sz w:val="22"/>
          <w:szCs w:val="22"/>
          <w:lang w:val="en-CA"/>
        </w:rPr>
        <w:t xml:space="preserve"> artists</w:t>
      </w:r>
      <w:r w:rsidR="008658EE" w:rsidRPr="004E48A3">
        <w:rPr>
          <w:b/>
          <w:sz w:val="22"/>
          <w:szCs w:val="22"/>
          <w:lang w:val="en-CA"/>
        </w:rPr>
        <w:t xml:space="preserve"> </w:t>
      </w:r>
      <w:r w:rsidR="008658EE" w:rsidRPr="004E48A3">
        <w:rPr>
          <w:sz w:val="22"/>
          <w:szCs w:val="22"/>
          <w:lang w:val="en-CA"/>
        </w:rPr>
        <w:t>who are</w:t>
      </w:r>
      <w:r w:rsidR="008658EE" w:rsidRPr="004E48A3">
        <w:rPr>
          <w:b/>
          <w:sz w:val="22"/>
          <w:szCs w:val="22"/>
          <w:lang w:val="en-CA"/>
        </w:rPr>
        <w:t xml:space="preserve"> </w:t>
      </w:r>
      <w:r w:rsidR="008658EE" w:rsidRPr="004E48A3">
        <w:rPr>
          <w:sz w:val="22"/>
          <w:szCs w:val="22"/>
          <w:lang w:val="en-CA"/>
        </w:rPr>
        <w:t xml:space="preserve">infiltrating existing </w:t>
      </w:r>
      <w:r w:rsidR="00070E46" w:rsidRPr="004E48A3">
        <w:rPr>
          <w:sz w:val="22"/>
          <w:szCs w:val="22"/>
          <w:lang w:val="en-CA"/>
        </w:rPr>
        <w:t xml:space="preserve">arts </w:t>
      </w:r>
      <w:r w:rsidR="00E25A2D" w:rsidRPr="004E48A3">
        <w:rPr>
          <w:sz w:val="22"/>
          <w:szCs w:val="22"/>
          <w:lang w:val="en-CA"/>
        </w:rPr>
        <w:t xml:space="preserve">institutions and </w:t>
      </w:r>
      <w:r w:rsidR="008658EE" w:rsidRPr="004E48A3">
        <w:rPr>
          <w:sz w:val="22"/>
          <w:szCs w:val="22"/>
          <w:lang w:val="en-CA"/>
        </w:rPr>
        <w:t>taking the seats of Artistic Directors</w:t>
      </w:r>
      <w:r w:rsidR="007C3A47" w:rsidRPr="004E48A3">
        <w:rPr>
          <w:sz w:val="22"/>
          <w:szCs w:val="22"/>
          <w:lang w:val="en-CA"/>
        </w:rPr>
        <w:t>, programmers and curators</w:t>
      </w:r>
      <w:r w:rsidR="00E25A2D" w:rsidRPr="004E48A3">
        <w:rPr>
          <w:sz w:val="22"/>
          <w:szCs w:val="22"/>
          <w:lang w:val="en-CA"/>
        </w:rPr>
        <w:t xml:space="preserve">. </w:t>
      </w:r>
      <w:r w:rsidR="00070E46" w:rsidRPr="004E48A3">
        <w:rPr>
          <w:sz w:val="22"/>
          <w:szCs w:val="22"/>
          <w:lang w:val="en-CA"/>
        </w:rPr>
        <w:t>From these</w:t>
      </w:r>
      <w:r w:rsidR="007C3A47" w:rsidRPr="004E48A3">
        <w:rPr>
          <w:sz w:val="22"/>
          <w:szCs w:val="22"/>
          <w:lang w:val="en-CA"/>
        </w:rPr>
        <w:t xml:space="preserve"> positions</w:t>
      </w:r>
      <w:r w:rsidR="005C685B" w:rsidRPr="004E48A3">
        <w:rPr>
          <w:sz w:val="22"/>
          <w:szCs w:val="22"/>
          <w:lang w:val="en-CA"/>
        </w:rPr>
        <w:t xml:space="preserve"> of influence</w:t>
      </w:r>
      <w:r w:rsidR="007C3A47" w:rsidRPr="004E48A3">
        <w:rPr>
          <w:sz w:val="22"/>
          <w:szCs w:val="22"/>
          <w:lang w:val="en-CA"/>
        </w:rPr>
        <w:t>,</w:t>
      </w:r>
      <w:r w:rsidR="002F5C1B" w:rsidRPr="004E48A3">
        <w:rPr>
          <w:sz w:val="22"/>
          <w:szCs w:val="22"/>
          <w:lang w:val="en-CA"/>
        </w:rPr>
        <w:t xml:space="preserve"> individuals from equity-</w:t>
      </w:r>
      <w:r w:rsidR="007C3A47" w:rsidRPr="004E48A3">
        <w:rPr>
          <w:sz w:val="22"/>
          <w:szCs w:val="22"/>
          <w:lang w:val="en-CA"/>
        </w:rPr>
        <w:t xml:space="preserve">seeking </w:t>
      </w:r>
      <w:r w:rsidR="0090582F" w:rsidRPr="004E48A3">
        <w:rPr>
          <w:sz w:val="22"/>
          <w:szCs w:val="22"/>
          <w:lang w:val="en-CA"/>
        </w:rPr>
        <w:t>communities</w:t>
      </w:r>
      <w:r w:rsidR="007C3A47" w:rsidRPr="004E48A3">
        <w:rPr>
          <w:sz w:val="22"/>
          <w:szCs w:val="22"/>
          <w:lang w:val="en-CA"/>
        </w:rPr>
        <w:t xml:space="preserve"> are</w:t>
      </w:r>
      <w:r w:rsidR="003F4080" w:rsidRPr="004E48A3">
        <w:rPr>
          <w:sz w:val="22"/>
          <w:szCs w:val="22"/>
          <w:lang w:val="en-CA"/>
        </w:rPr>
        <w:t xml:space="preserve"> </w:t>
      </w:r>
      <w:r w:rsidR="00B45E29">
        <w:rPr>
          <w:sz w:val="22"/>
          <w:szCs w:val="22"/>
          <w:lang w:val="en-CA"/>
        </w:rPr>
        <w:t xml:space="preserve">beginning to </w:t>
      </w:r>
      <w:r w:rsidR="00E25A2D" w:rsidRPr="004E48A3">
        <w:rPr>
          <w:sz w:val="22"/>
          <w:szCs w:val="22"/>
          <w:lang w:val="en-CA"/>
        </w:rPr>
        <w:t>creat</w:t>
      </w:r>
      <w:r w:rsidR="00B45E29">
        <w:rPr>
          <w:sz w:val="22"/>
          <w:szCs w:val="22"/>
          <w:lang w:val="en-CA"/>
        </w:rPr>
        <w:t>e</w:t>
      </w:r>
      <w:r w:rsidR="00E25A2D" w:rsidRPr="004E48A3">
        <w:rPr>
          <w:sz w:val="22"/>
          <w:szCs w:val="22"/>
          <w:lang w:val="en-CA"/>
        </w:rPr>
        <w:t xml:space="preserve"> new homes for diverse works and </w:t>
      </w:r>
      <w:r w:rsidR="00B45E29">
        <w:rPr>
          <w:sz w:val="22"/>
          <w:szCs w:val="22"/>
          <w:lang w:val="en-CA"/>
        </w:rPr>
        <w:t>to shift</w:t>
      </w:r>
      <w:r w:rsidR="007C3A47" w:rsidRPr="004E48A3">
        <w:rPr>
          <w:sz w:val="22"/>
          <w:szCs w:val="22"/>
          <w:lang w:val="en-CA"/>
        </w:rPr>
        <w:t xml:space="preserve"> what is seen on Canadian s</w:t>
      </w:r>
      <w:r w:rsidR="001054DB" w:rsidRPr="004E48A3">
        <w:rPr>
          <w:sz w:val="22"/>
          <w:szCs w:val="22"/>
          <w:lang w:val="en-CA"/>
        </w:rPr>
        <w:t xml:space="preserve">tages and in Canadian galleries. </w:t>
      </w:r>
      <w:r w:rsidR="006B272B" w:rsidRPr="004E48A3">
        <w:rPr>
          <w:sz w:val="22"/>
          <w:szCs w:val="22"/>
          <w:lang w:val="en-CA"/>
        </w:rPr>
        <w:t>At the same time, t</w:t>
      </w:r>
      <w:r w:rsidR="001054DB" w:rsidRPr="004E48A3">
        <w:rPr>
          <w:sz w:val="22"/>
          <w:szCs w:val="22"/>
          <w:lang w:val="en-CA"/>
        </w:rPr>
        <w:t xml:space="preserve">hey are </w:t>
      </w:r>
      <w:r w:rsidR="003F4080" w:rsidRPr="004E48A3">
        <w:rPr>
          <w:sz w:val="22"/>
          <w:szCs w:val="22"/>
          <w:lang w:val="en-CA"/>
        </w:rPr>
        <w:t>questioning static relations of power, building alternative visions of comm</w:t>
      </w:r>
      <w:r w:rsidR="007C3A47" w:rsidRPr="004E48A3">
        <w:rPr>
          <w:sz w:val="22"/>
          <w:szCs w:val="22"/>
          <w:lang w:val="en-CA"/>
        </w:rPr>
        <w:t xml:space="preserve">unity and social cooperation, </w:t>
      </w:r>
      <w:r w:rsidR="003F4080" w:rsidRPr="004E48A3">
        <w:rPr>
          <w:sz w:val="22"/>
          <w:szCs w:val="22"/>
          <w:lang w:val="en-CA"/>
        </w:rPr>
        <w:t>and challenging assumptions.</w:t>
      </w:r>
      <w:r w:rsidR="0072779D" w:rsidRPr="004E48A3">
        <w:rPr>
          <w:sz w:val="22"/>
          <w:szCs w:val="22"/>
          <w:lang w:val="en-CA"/>
        </w:rPr>
        <w:t xml:space="preserve"> </w:t>
      </w:r>
      <w:r w:rsidR="00772767" w:rsidRPr="004E48A3">
        <w:rPr>
          <w:sz w:val="22"/>
          <w:szCs w:val="22"/>
          <w:lang w:val="en-CA"/>
        </w:rPr>
        <w:t>Participants felt that m</w:t>
      </w:r>
      <w:r w:rsidR="00AF35D5" w:rsidRPr="004E48A3">
        <w:rPr>
          <w:sz w:val="22"/>
          <w:szCs w:val="22"/>
          <w:lang w:val="en-CA"/>
        </w:rPr>
        <w:t xml:space="preserve">ore </w:t>
      </w:r>
      <w:r w:rsidR="00772767" w:rsidRPr="004E48A3">
        <w:rPr>
          <w:sz w:val="22"/>
          <w:szCs w:val="22"/>
          <w:lang w:val="en-CA"/>
        </w:rPr>
        <w:t>diverse artists</w:t>
      </w:r>
      <w:r w:rsidR="00AF35D5" w:rsidRPr="004E48A3">
        <w:rPr>
          <w:sz w:val="22"/>
          <w:szCs w:val="22"/>
          <w:lang w:val="en-CA"/>
        </w:rPr>
        <w:t xml:space="preserve"> need to occupy these </w:t>
      </w:r>
      <w:r w:rsidR="00070E46" w:rsidRPr="004E48A3">
        <w:rPr>
          <w:sz w:val="22"/>
          <w:szCs w:val="22"/>
          <w:lang w:val="en-CA"/>
        </w:rPr>
        <w:t>s</w:t>
      </w:r>
      <w:r w:rsidR="002F5C1B" w:rsidRPr="004E48A3">
        <w:rPr>
          <w:sz w:val="22"/>
          <w:szCs w:val="22"/>
          <w:lang w:val="en-CA"/>
        </w:rPr>
        <w:t>ea</w:t>
      </w:r>
      <w:r w:rsidR="00070E46" w:rsidRPr="004E48A3">
        <w:rPr>
          <w:sz w:val="22"/>
          <w:szCs w:val="22"/>
          <w:lang w:val="en-CA"/>
        </w:rPr>
        <w:t>ts</w:t>
      </w:r>
      <w:r w:rsidR="00AF35D5" w:rsidRPr="004E48A3">
        <w:rPr>
          <w:sz w:val="22"/>
          <w:szCs w:val="22"/>
          <w:lang w:val="en-CA"/>
        </w:rPr>
        <w:t xml:space="preserve">. </w:t>
      </w:r>
    </w:p>
    <w:p w:rsidR="00E146F7" w:rsidRPr="004E48A3" w:rsidRDefault="00E146F7" w:rsidP="0023460C">
      <w:pPr>
        <w:rPr>
          <w:sz w:val="22"/>
          <w:szCs w:val="22"/>
          <w:lang w:val="en-CA"/>
        </w:rPr>
      </w:pPr>
    </w:p>
    <w:p w:rsidR="00246C98" w:rsidRPr="004E48A3" w:rsidRDefault="00246C98" w:rsidP="0023460C">
      <w:pPr>
        <w:rPr>
          <w:b/>
          <w:sz w:val="22"/>
          <w:szCs w:val="22"/>
          <w:lang w:val="en-CA"/>
        </w:rPr>
      </w:pPr>
      <w:r w:rsidRPr="004E48A3">
        <w:rPr>
          <w:b/>
          <w:sz w:val="22"/>
          <w:szCs w:val="22"/>
          <w:lang w:val="en-CA"/>
        </w:rPr>
        <w:t>A</w:t>
      </w:r>
      <w:r w:rsidR="00F63168" w:rsidRPr="004E48A3">
        <w:rPr>
          <w:b/>
          <w:sz w:val="22"/>
          <w:szCs w:val="22"/>
          <w:lang w:val="en-CA"/>
        </w:rPr>
        <w:t xml:space="preserve">lternative </w:t>
      </w:r>
      <w:r w:rsidR="00661D6D">
        <w:rPr>
          <w:b/>
          <w:sz w:val="22"/>
          <w:szCs w:val="22"/>
          <w:lang w:val="en-CA"/>
        </w:rPr>
        <w:t>o</w:t>
      </w:r>
      <w:r w:rsidR="00F63168" w:rsidRPr="004E48A3">
        <w:rPr>
          <w:b/>
          <w:sz w:val="22"/>
          <w:szCs w:val="22"/>
          <w:lang w:val="en-CA"/>
        </w:rPr>
        <w:t xml:space="preserve">rganizational </w:t>
      </w:r>
      <w:r w:rsidR="00661D6D">
        <w:rPr>
          <w:b/>
          <w:sz w:val="22"/>
          <w:szCs w:val="22"/>
          <w:lang w:val="en-CA"/>
        </w:rPr>
        <w:t>m</w:t>
      </w:r>
      <w:r w:rsidR="00F63168" w:rsidRPr="004E48A3">
        <w:rPr>
          <w:b/>
          <w:sz w:val="22"/>
          <w:szCs w:val="22"/>
          <w:lang w:val="en-CA"/>
        </w:rPr>
        <w:t>odels</w:t>
      </w:r>
    </w:p>
    <w:p w:rsidR="00E146F7" w:rsidRPr="004E48A3" w:rsidRDefault="00772767" w:rsidP="0023460C">
      <w:pPr>
        <w:rPr>
          <w:sz w:val="22"/>
          <w:szCs w:val="22"/>
          <w:lang w:val="en-CA"/>
        </w:rPr>
      </w:pPr>
      <w:r w:rsidRPr="004E48A3">
        <w:rPr>
          <w:sz w:val="22"/>
          <w:szCs w:val="22"/>
          <w:lang w:val="en-CA"/>
        </w:rPr>
        <w:t>Participants stressed that the</w:t>
      </w:r>
      <w:r w:rsidR="00E146F7" w:rsidRPr="004E48A3">
        <w:rPr>
          <w:sz w:val="22"/>
          <w:szCs w:val="22"/>
          <w:lang w:val="en-CA"/>
        </w:rPr>
        <w:t xml:space="preserve"> adaptability, flexibility and nimbleness of </w:t>
      </w:r>
      <w:r w:rsidR="000E39BB" w:rsidRPr="004E48A3">
        <w:rPr>
          <w:sz w:val="22"/>
          <w:szCs w:val="22"/>
          <w:lang w:val="en-CA"/>
        </w:rPr>
        <w:t>equity-seeking</w:t>
      </w:r>
      <w:r w:rsidR="00E146F7" w:rsidRPr="004E48A3">
        <w:rPr>
          <w:sz w:val="22"/>
          <w:szCs w:val="22"/>
          <w:lang w:val="en-CA"/>
        </w:rPr>
        <w:t xml:space="preserve"> </w:t>
      </w:r>
      <w:r w:rsidR="00F63168" w:rsidRPr="004E48A3">
        <w:rPr>
          <w:sz w:val="22"/>
          <w:szCs w:val="22"/>
          <w:lang w:val="en-CA"/>
        </w:rPr>
        <w:t xml:space="preserve">arts </w:t>
      </w:r>
      <w:r w:rsidR="00FC78D7" w:rsidRPr="004E48A3">
        <w:rPr>
          <w:sz w:val="22"/>
          <w:szCs w:val="22"/>
          <w:lang w:val="en-CA"/>
        </w:rPr>
        <w:t>organizations</w:t>
      </w:r>
      <w:r w:rsidR="00E146F7" w:rsidRPr="004E48A3">
        <w:rPr>
          <w:sz w:val="22"/>
          <w:szCs w:val="22"/>
          <w:lang w:val="en-CA"/>
        </w:rPr>
        <w:t xml:space="preserve"> and the alternative models and styles of leadership</w:t>
      </w:r>
      <w:r w:rsidR="000E39BB" w:rsidRPr="004E48A3">
        <w:rPr>
          <w:sz w:val="22"/>
          <w:szCs w:val="22"/>
          <w:lang w:val="en-CA"/>
        </w:rPr>
        <w:t xml:space="preserve"> </w:t>
      </w:r>
      <w:r w:rsidR="00F63168" w:rsidRPr="004E48A3">
        <w:rPr>
          <w:sz w:val="22"/>
          <w:szCs w:val="22"/>
          <w:lang w:val="en-CA"/>
        </w:rPr>
        <w:t xml:space="preserve">they </w:t>
      </w:r>
      <w:r w:rsidR="00AF35D5" w:rsidRPr="004E48A3">
        <w:rPr>
          <w:sz w:val="22"/>
          <w:szCs w:val="22"/>
          <w:lang w:val="en-CA"/>
        </w:rPr>
        <w:t>employ</w:t>
      </w:r>
      <w:r w:rsidR="00E146F7" w:rsidRPr="004E48A3">
        <w:rPr>
          <w:b/>
          <w:sz w:val="22"/>
          <w:szCs w:val="22"/>
          <w:lang w:val="en-CA"/>
        </w:rPr>
        <w:t xml:space="preserve"> </w:t>
      </w:r>
      <w:r w:rsidR="000E39BB" w:rsidRPr="004E48A3">
        <w:rPr>
          <w:sz w:val="22"/>
          <w:szCs w:val="22"/>
          <w:lang w:val="en-CA"/>
        </w:rPr>
        <w:t>are</w:t>
      </w:r>
      <w:r w:rsidR="00E146F7" w:rsidRPr="004E48A3">
        <w:rPr>
          <w:sz w:val="22"/>
          <w:szCs w:val="22"/>
          <w:lang w:val="en-CA"/>
        </w:rPr>
        <w:t xml:space="preserve"> </w:t>
      </w:r>
      <w:r w:rsidR="00E37288" w:rsidRPr="004E48A3">
        <w:rPr>
          <w:sz w:val="22"/>
          <w:szCs w:val="22"/>
          <w:lang w:val="en-CA"/>
        </w:rPr>
        <w:t xml:space="preserve">strengths </w:t>
      </w:r>
      <w:r w:rsidR="006A1B97" w:rsidRPr="004E48A3">
        <w:rPr>
          <w:sz w:val="22"/>
          <w:szCs w:val="22"/>
          <w:lang w:val="en-CA"/>
        </w:rPr>
        <w:t xml:space="preserve">that </w:t>
      </w:r>
      <w:r w:rsidR="00E519C6" w:rsidRPr="004E48A3">
        <w:rPr>
          <w:sz w:val="22"/>
          <w:szCs w:val="22"/>
          <w:lang w:val="en-CA"/>
        </w:rPr>
        <w:t xml:space="preserve">have </w:t>
      </w:r>
      <w:r w:rsidR="00AF35D5" w:rsidRPr="004E48A3">
        <w:rPr>
          <w:sz w:val="22"/>
          <w:szCs w:val="22"/>
          <w:lang w:val="en-CA"/>
        </w:rPr>
        <w:t>contribute</w:t>
      </w:r>
      <w:r w:rsidR="00E519C6" w:rsidRPr="004E48A3">
        <w:rPr>
          <w:sz w:val="22"/>
          <w:szCs w:val="22"/>
          <w:lang w:val="en-CA"/>
        </w:rPr>
        <w:t>d</w:t>
      </w:r>
      <w:r w:rsidR="00AF35D5" w:rsidRPr="004E48A3">
        <w:rPr>
          <w:sz w:val="22"/>
          <w:szCs w:val="22"/>
          <w:lang w:val="en-CA"/>
        </w:rPr>
        <w:t xml:space="preserve"> to the </w:t>
      </w:r>
      <w:r w:rsidR="00070E46" w:rsidRPr="004E48A3">
        <w:rPr>
          <w:sz w:val="22"/>
          <w:szCs w:val="22"/>
          <w:lang w:val="en-CA"/>
        </w:rPr>
        <w:t xml:space="preserve">growth and </w:t>
      </w:r>
      <w:r w:rsidR="00AF35D5" w:rsidRPr="004E48A3">
        <w:rPr>
          <w:sz w:val="22"/>
          <w:szCs w:val="22"/>
          <w:lang w:val="en-CA"/>
        </w:rPr>
        <w:t>survival</w:t>
      </w:r>
      <w:r w:rsidR="008D1207" w:rsidRPr="004E48A3">
        <w:rPr>
          <w:sz w:val="22"/>
          <w:szCs w:val="22"/>
          <w:lang w:val="en-CA"/>
        </w:rPr>
        <w:t xml:space="preserve"> </w:t>
      </w:r>
      <w:r w:rsidR="002F5C1B" w:rsidRPr="004E48A3">
        <w:rPr>
          <w:sz w:val="22"/>
          <w:szCs w:val="22"/>
          <w:lang w:val="en-CA"/>
        </w:rPr>
        <w:t>of diverse artistic communities in Canada</w:t>
      </w:r>
      <w:r w:rsidR="00FC78D7" w:rsidRPr="004E48A3">
        <w:rPr>
          <w:sz w:val="22"/>
          <w:szCs w:val="22"/>
          <w:lang w:val="en-CA"/>
        </w:rPr>
        <w:t>. These models</w:t>
      </w:r>
      <w:r w:rsidR="002F5C1B" w:rsidRPr="004E48A3">
        <w:rPr>
          <w:sz w:val="22"/>
          <w:szCs w:val="22"/>
          <w:lang w:val="en-CA"/>
        </w:rPr>
        <w:t xml:space="preserve"> </w:t>
      </w:r>
      <w:r w:rsidR="00FC78D7" w:rsidRPr="004E48A3">
        <w:rPr>
          <w:sz w:val="22"/>
          <w:szCs w:val="22"/>
          <w:lang w:val="en-CA"/>
        </w:rPr>
        <w:t>also</w:t>
      </w:r>
      <w:r w:rsidR="0090582F" w:rsidRPr="004E48A3">
        <w:rPr>
          <w:sz w:val="22"/>
          <w:szCs w:val="22"/>
          <w:lang w:val="en-CA"/>
        </w:rPr>
        <w:t xml:space="preserve"> </w:t>
      </w:r>
      <w:r w:rsidR="0072779D" w:rsidRPr="004E48A3">
        <w:rPr>
          <w:sz w:val="22"/>
          <w:szCs w:val="22"/>
          <w:lang w:val="en-CA"/>
        </w:rPr>
        <w:t>s</w:t>
      </w:r>
      <w:r w:rsidR="000E39BB" w:rsidRPr="004E48A3">
        <w:rPr>
          <w:sz w:val="22"/>
          <w:szCs w:val="22"/>
          <w:lang w:val="en-CA"/>
        </w:rPr>
        <w:t xml:space="preserve">erve as </w:t>
      </w:r>
      <w:r w:rsidR="008D1207" w:rsidRPr="004E48A3">
        <w:rPr>
          <w:sz w:val="22"/>
          <w:szCs w:val="22"/>
          <w:lang w:val="en-CA"/>
        </w:rPr>
        <w:t>positive examples</w:t>
      </w:r>
      <w:r w:rsidR="000E39BB" w:rsidRPr="004E48A3">
        <w:rPr>
          <w:sz w:val="22"/>
          <w:szCs w:val="22"/>
          <w:lang w:val="en-CA"/>
        </w:rPr>
        <w:t xml:space="preserve"> for the broader arts sector. </w:t>
      </w:r>
    </w:p>
    <w:p w:rsidR="000E39BB" w:rsidRPr="004E48A3" w:rsidRDefault="000E39BB" w:rsidP="0023460C">
      <w:pPr>
        <w:rPr>
          <w:sz w:val="22"/>
          <w:szCs w:val="22"/>
          <w:lang w:val="en-CA"/>
        </w:rPr>
      </w:pPr>
    </w:p>
    <w:p w:rsidR="00246C98" w:rsidRPr="004E48A3" w:rsidRDefault="00246C98" w:rsidP="0023460C">
      <w:pPr>
        <w:rPr>
          <w:b/>
          <w:sz w:val="22"/>
          <w:szCs w:val="22"/>
          <w:lang w:val="en-CA"/>
        </w:rPr>
      </w:pPr>
      <w:r w:rsidRPr="004E48A3">
        <w:rPr>
          <w:b/>
          <w:sz w:val="22"/>
          <w:szCs w:val="22"/>
          <w:lang w:val="en-CA"/>
        </w:rPr>
        <w:t>Collaboration</w:t>
      </w:r>
      <w:r w:rsidR="00E25A2D" w:rsidRPr="004E48A3">
        <w:rPr>
          <w:b/>
          <w:sz w:val="22"/>
          <w:szCs w:val="22"/>
          <w:lang w:val="en-CA"/>
        </w:rPr>
        <w:t xml:space="preserve"> and </w:t>
      </w:r>
      <w:r w:rsidR="00661D6D">
        <w:rPr>
          <w:b/>
          <w:sz w:val="22"/>
          <w:szCs w:val="22"/>
          <w:lang w:val="en-CA"/>
        </w:rPr>
        <w:t>s</w:t>
      </w:r>
      <w:r w:rsidR="00E25A2D" w:rsidRPr="004E48A3">
        <w:rPr>
          <w:b/>
          <w:sz w:val="22"/>
          <w:szCs w:val="22"/>
          <w:lang w:val="en-CA"/>
        </w:rPr>
        <w:t>ynergy</w:t>
      </w:r>
    </w:p>
    <w:p w:rsidR="00575928" w:rsidRPr="004E48A3" w:rsidRDefault="00E25A2D" w:rsidP="0023460C">
      <w:pPr>
        <w:rPr>
          <w:sz w:val="22"/>
          <w:szCs w:val="22"/>
          <w:lang w:val="en-CA"/>
        </w:rPr>
      </w:pPr>
      <w:r w:rsidRPr="004E48A3">
        <w:rPr>
          <w:sz w:val="22"/>
          <w:szCs w:val="22"/>
          <w:lang w:val="en-CA"/>
        </w:rPr>
        <w:t>Participants noted that c</w:t>
      </w:r>
      <w:r w:rsidR="000E0A6E" w:rsidRPr="004E48A3">
        <w:rPr>
          <w:sz w:val="22"/>
          <w:szCs w:val="22"/>
          <w:lang w:val="en-CA"/>
        </w:rPr>
        <w:t>reative collaboration</w:t>
      </w:r>
      <w:r w:rsidR="001F20F5" w:rsidRPr="004E48A3">
        <w:rPr>
          <w:sz w:val="22"/>
          <w:szCs w:val="22"/>
          <w:lang w:val="en-CA"/>
        </w:rPr>
        <w:t>, partnerships and synergy</w:t>
      </w:r>
      <w:r w:rsidR="003C646B" w:rsidRPr="004E48A3">
        <w:rPr>
          <w:sz w:val="22"/>
          <w:szCs w:val="22"/>
          <w:lang w:val="en-CA"/>
        </w:rPr>
        <w:t xml:space="preserve"> </w:t>
      </w:r>
      <w:r w:rsidR="00B3669A" w:rsidRPr="004E48A3">
        <w:rPr>
          <w:sz w:val="22"/>
          <w:szCs w:val="22"/>
          <w:lang w:val="en-CA"/>
        </w:rPr>
        <w:t>are</w:t>
      </w:r>
      <w:r w:rsidR="002F5C1B" w:rsidRPr="004E48A3">
        <w:rPr>
          <w:sz w:val="22"/>
          <w:szCs w:val="22"/>
          <w:lang w:val="en-CA"/>
        </w:rPr>
        <w:t xml:space="preserve"> guiding principles of many </w:t>
      </w:r>
      <w:r w:rsidR="003C646B" w:rsidRPr="004E48A3">
        <w:rPr>
          <w:sz w:val="22"/>
          <w:szCs w:val="22"/>
          <w:lang w:val="en-CA"/>
        </w:rPr>
        <w:t xml:space="preserve">equity-seeking arts </w:t>
      </w:r>
      <w:r w:rsidR="001F20F5" w:rsidRPr="004E48A3">
        <w:rPr>
          <w:sz w:val="22"/>
          <w:szCs w:val="22"/>
          <w:lang w:val="en-CA"/>
        </w:rPr>
        <w:t>organizations</w:t>
      </w:r>
      <w:r w:rsidR="000E0A6E" w:rsidRPr="004E48A3">
        <w:rPr>
          <w:sz w:val="22"/>
          <w:szCs w:val="22"/>
          <w:lang w:val="en-CA"/>
        </w:rPr>
        <w:t xml:space="preserve"> and there is a growing recognition among arts funders of the value of collaborative models of working</w:t>
      </w:r>
      <w:r w:rsidR="001F20F5" w:rsidRPr="004E48A3">
        <w:rPr>
          <w:sz w:val="22"/>
          <w:szCs w:val="22"/>
          <w:lang w:val="en-CA"/>
        </w:rPr>
        <w:t xml:space="preserve">. </w:t>
      </w:r>
      <w:r w:rsidR="004210F1" w:rsidRPr="004E48A3">
        <w:rPr>
          <w:sz w:val="22"/>
          <w:szCs w:val="22"/>
          <w:lang w:val="en-CA"/>
        </w:rPr>
        <w:t xml:space="preserve">Participants also remarked on a marked increase in </w:t>
      </w:r>
      <w:r w:rsidR="00F63168" w:rsidRPr="004E48A3">
        <w:rPr>
          <w:sz w:val="22"/>
          <w:szCs w:val="22"/>
          <w:lang w:val="en-CA"/>
        </w:rPr>
        <w:t xml:space="preserve">cross-cultural </w:t>
      </w:r>
      <w:r w:rsidR="001F20F5" w:rsidRPr="004E48A3">
        <w:rPr>
          <w:sz w:val="22"/>
          <w:szCs w:val="22"/>
          <w:lang w:val="en-CA"/>
        </w:rPr>
        <w:t xml:space="preserve">dialogue </w:t>
      </w:r>
      <w:r w:rsidR="00FC78D7" w:rsidRPr="004E48A3">
        <w:rPr>
          <w:sz w:val="22"/>
          <w:szCs w:val="22"/>
          <w:lang w:val="en-CA"/>
        </w:rPr>
        <w:t>between</w:t>
      </w:r>
      <w:r w:rsidR="001F20F5" w:rsidRPr="004E48A3">
        <w:rPr>
          <w:sz w:val="22"/>
          <w:szCs w:val="22"/>
          <w:lang w:val="en-CA"/>
        </w:rPr>
        <w:t xml:space="preserve"> </w:t>
      </w:r>
      <w:r w:rsidR="00FC78D7" w:rsidRPr="004E48A3">
        <w:rPr>
          <w:sz w:val="22"/>
          <w:szCs w:val="22"/>
          <w:lang w:val="en-CA"/>
        </w:rPr>
        <w:t xml:space="preserve">different </w:t>
      </w:r>
      <w:r w:rsidR="001F20F5" w:rsidRPr="004E48A3">
        <w:rPr>
          <w:sz w:val="22"/>
          <w:szCs w:val="22"/>
          <w:lang w:val="en-CA"/>
        </w:rPr>
        <w:t>equity</w:t>
      </w:r>
      <w:r w:rsidR="00F63168" w:rsidRPr="004E48A3">
        <w:rPr>
          <w:sz w:val="22"/>
          <w:szCs w:val="22"/>
          <w:lang w:val="en-CA"/>
        </w:rPr>
        <w:t>-seeking</w:t>
      </w:r>
      <w:r w:rsidR="00070E46" w:rsidRPr="004E48A3">
        <w:rPr>
          <w:sz w:val="22"/>
          <w:szCs w:val="22"/>
          <w:lang w:val="en-CA"/>
        </w:rPr>
        <w:t xml:space="preserve"> communities, as well as </w:t>
      </w:r>
      <w:r w:rsidR="001F20F5" w:rsidRPr="004E48A3">
        <w:rPr>
          <w:sz w:val="22"/>
          <w:szCs w:val="22"/>
          <w:lang w:val="en-CA"/>
        </w:rPr>
        <w:t xml:space="preserve">opportunities for individuals to self-identify as </w:t>
      </w:r>
      <w:r w:rsidR="00144B31" w:rsidRPr="004E48A3">
        <w:rPr>
          <w:sz w:val="22"/>
          <w:szCs w:val="22"/>
          <w:lang w:val="en-CA"/>
        </w:rPr>
        <w:t xml:space="preserve">belonging to </w:t>
      </w:r>
      <w:r w:rsidR="00772767" w:rsidRPr="004E48A3">
        <w:rPr>
          <w:sz w:val="22"/>
          <w:szCs w:val="22"/>
          <w:lang w:val="en-CA"/>
        </w:rPr>
        <w:t xml:space="preserve">specific equity </w:t>
      </w:r>
      <w:r w:rsidR="00F0779C" w:rsidRPr="004E48A3">
        <w:rPr>
          <w:sz w:val="22"/>
          <w:szCs w:val="22"/>
          <w:lang w:val="en-CA"/>
        </w:rPr>
        <w:t>gro</w:t>
      </w:r>
      <w:r w:rsidR="00144B31" w:rsidRPr="004E48A3">
        <w:rPr>
          <w:sz w:val="22"/>
          <w:szCs w:val="22"/>
          <w:lang w:val="en-CA"/>
        </w:rPr>
        <w:t>u</w:t>
      </w:r>
      <w:r w:rsidR="00F0779C" w:rsidRPr="004E48A3">
        <w:rPr>
          <w:sz w:val="22"/>
          <w:szCs w:val="22"/>
          <w:lang w:val="en-CA"/>
        </w:rPr>
        <w:t>ps</w:t>
      </w:r>
      <w:r w:rsidR="001F20F5" w:rsidRPr="004E48A3">
        <w:rPr>
          <w:sz w:val="22"/>
          <w:szCs w:val="22"/>
          <w:lang w:val="en-CA"/>
        </w:rPr>
        <w:t xml:space="preserve"> while recognizing intersections and commonalities. </w:t>
      </w:r>
    </w:p>
    <w:p w:rsidR="00575928" w:rsidRPr="004E48A3" w:rsidRDefault="00575928" w:rsidP="0023460C">
      <w:pPr>
        <w:rPr>
          <w:sz w:val="22"/>
          <w:szCs w:val="22"/>
          <w:lang w:val="en-CA"/>
        </w:rPr>
      </w:pPr>
    </w:p>
    <w:p w:rsidR="000E0A6E" w:rsidRPr="004E48A3" w:rsidRDefault="004210F1" w:rsidP="0023460C">
      <w:pPr>
        <w:rPr>
          <w:sz w:val="22"/>
          <w:szCs w:val="22"/>
          <w:lang w:val="en-CA"/>
        </w:rPr>
      </w:pPr>
      <w:r w:rsidRPr="004E48A3">
        <w:rPr>
          <w:sz w:val="22"/>
          <w:szCs w:val="22"/>
          <w:lang w:val="en-CA"/>
        </w:rPr>
        <w:t>Participants viewed the fact that members of different equity-seeking communities are increasingly working in solidarity and finding common ground as an asset</w:t>
      </w:r>
      <w:r w:rsidR="00E44E8F" w:rsidRPr="004E48A3">
        <w:rPr>
          <w:sz w:val="22"/>
          <w:szCs w:val="22"/>
          <w:lang w:val="en-CA"/>
        </w:rPr>
        <w:t>. Collectively, equity-seeking groups represent a significant percentage of the Canadian population and there is strength in numbers</w:t>
      </w:r>
      <w:r w:rsidR="001F20F5" w:rsidRPr="004E48A3">
        <w:rPr>
          <w:sz w:val="22"/>
          <w:szCs w:val="22"/>
          <w:lang w:val="en-CA"/>
        </w:rPr>
        <w:t xml:space="preserve">. </w:t>
      </w:r>
      <w:r w:rsidR="00E25A2D" w:rsidRPr="004E48A3">
        <w:rPr>
          <w:sz w:val="22"/>
          <w:szCs w:val="22"/>
          <w:lang w:val="en-CA"/>
        </w:rPr>
        <w:t>Participants noted that the</w:t>
      </w:r>
      <w:r w:rsidR="00E44E8F" w:rsidRPr="004E48A3">
        <w:rPr>
          <w:sz w:val="22"/>
          <w:szCs w:val="22"/>
          <w:lang w:val="en-CA"/>
        </w:rPr>
        <w:t xml:space="preserve"> inclusion of </w:t>
      </w:r>
      <w:r w:rsidRPr="004E48A3">
        <w:rPr>
          <w:sz w:val="22"/>
          <w:szCs w:val="22"/>
          <w:lang w:val="en-CA"/>
        </w:rPr>
        <w:t xml:space="preserve">official </w:t>
      </w:r>
      <w:r w:rsidR="00E44E8F" w:rsidRPr="004E48A3">
        <w:rPr>
          <w:sz w:val="22"/>
          <w:szCs w:val="22"/>
          <w:lang w:val="en-CA"/>
        </w:rPr>
        <w:t xml:space="preserve">language </w:t>
      </w:r>
      <w:r w:rsidR="00941FA8">
        <w:rPr>
          <w:sz w:val="22"/>
          <w:szCs w:val="22"/>
          <w:lang w:val="en-CA"/>
        </w:rPr>
        <w:t xml:space="preserve">minority </w:t>
      </w:r>
      <w:r w:rsidR="00E44E8F" w:rsidRPr="004E48A3">
        <w:rPr>
          <w:sz w:val="22"/>
          <w:szCs w:val="22"/>
          <w:lang w:val="en-CA"/>
        </w:rPr>
        <w:t xml:space="preserve">communities in the equity </w:t>
      </w:r>
      <w:r w:rsidRPr="004E48A3">
        <w:rPr>
          <w:sz w:val="22"/>
          <w:szCs w:val="22"/>
          <w:lang w:val="en-CA"/>
        </w:rPr>
        <w:t>framework</w:t>
      </w:r>
      <w:r w:rsidR="00E44E8F" w:rsidRPr="004E48A3">
        <w:rPr>
          <w:sz w:val="22"/>
          <w:szCs w:val="22"/>
          <w:lang w:val="en-CA"/>
        </w:rPr>
        <w:t xml:space="preserve"> </w:t>
      </w:r>
      <w:r w:rsidRPr="004E48A3">
        <w:rPr>
          <w:sz w:val="22"/>
          <w:szCs w:val="22"/>
          <w:lang w:val="en-CA"/>
        </w:rPr>
        <w:t xml:space="preserve">is a positive step and </w:t>
      </w:r>
      <w:r w:rsidR="00E44E8F" w:rsidRPr="004E48A3">
        <w:rPr>
          <w:sz w:val="22"/>
          <w:szCs w:val="22"/>
          <w:lang w:val="en-CA"/>
        </w:rPr>
        <w:t xml:space="preserve">adds </w:t>
      </w:r>
      <w:r w:rsidR="001A28E2" w:rsidRPr="004E48A3">
        <w:rPr>
          <w:sz w:val="22"/>
          <w:szCs w:val="22"/>
          <w:lang w:val="en-CA"/>
        </w:rPr>
        <w:t xml:space="preserve">another layer of </w:t>
      </w:r>
      <w:r w:rsidR="006A1B97" w:rsidRPr="004E48A3">
        <w:rPr>
          <w:sz w:val="22"/>
          <w:szCs w:val="22"/>
          <w:lang w:val="en-CA"/>
        </w:rPr>
        <w:t>richness</w:t>
      </w:r>
      <w:r w:rsidRPr="004E48A3">
        <w:rPr>
          <w:sz w:val="22"/>
          <w:szCs w:val="22"/>
          <w:lang w:val="en-CA"/>
        </w:rPr>
        <w:t xml:space="preserve"> to the dialogue around diversity</w:t>
      </w:r>
      <w:r w:rsidR="006A1B97" w:rsidRPr="004E48A3">
        <w:rPr>
          <w:sz w:val="22"/>
          <w:szCs w:val="22"/>
          <w:lang w:val="en-CA"/>
        </w:rPr>
        <w:t xml:space="preserve">. </w:t>
      </w:r>
      <w:r w:rsidR="00E25A2D" w:rsidRPr="004E48A3">
        <w:rPr>
          <w:sz w:val="22"/>
          <w:szCs w:val="22"/>
          <w:lang w:val="en-CA"/>
        </w:rPr>
        <w:t>Participants</w:t>
      </w:r>
      <w:r w:rsidR="000E0A6E" w:rsidRPr="004E48A3">
        <w:rPr>
          <w:sz w:val="22"/>
          <w:szCs w:val="22"/>
          <w:lang w:val="en-CA"/>
        </w:rPr>
        <w:t xml:space="preserve"> </w:t>
      </w:r>
      <w:r w:rsidR="006B272B" w:rsidRPr="004E48A3">
        <w:rPr>
          <w:sz w:val="22"/>
          <w:szCs w:val="22"/>
          <w:lang w:val="en-CA"/>
        </w:rPr>
        <w:t xml:space="preserve">also </w:t>
      </w:r>
      <w:r w:rsidR="005A0CD9">
        <w:rPr>
          <w:sz w:val="22"/>
          <w:szCs w:val="22"/>
          <w:lang w:val="en-CA"/>
        </w:rPr>
        <w:t>suggested</w:t>
      </w:r>
      <w:r w:rsidR="000E0A6E" w:rsidRPr="004E48A3">
        <w:rPr>
          <w:sz w:val="22"/>
          <w:szCs w:val="22"/>
          <w:lang w:val="en-CA"/>
        </w:rPr>
        <w:t xml:space="preserve"> that the </w:t>
      </w:r>
      <w:r w:rsidR="00E25A2D" w:rsidRPr="004E48A3">
        <w:rPr>
          <w:sz w:val="22"/>
          <w:szCs w:val="22"/>
          <w:lang w:val="en-CA"/>
        </w:rPr>
        <w:t xml:space="preserve">Canada </w:t>
      </w:r>
      <w:r w:rsidR="00AF35D5" w:rsidRPr="004E48A3">
        <w:rPr>
          <w:sz w:val="22"/>
          <w:szCs w:val="22"/>
          <w:lang w:val="en-CA"/>
        </w:rPr>
        <w:t xml:space="preserve">Council’s </w:t>
      </w:r>
      <w:r w:rsidR="000E0A6E" w:rsidRPr="004E48A3">
        <w:rPr>
          <w:sz w:val="22"/>
          <w:szCs w:val="22"/>
          <w:lang w:val="en-CA"/>
        </w:rPr>
        <w:t xml:space="preserve">Equity </w:t>
      </w:r>
      <w:r w:rsidR="006B272B" w:rsidRPr="004E48A3">
        <w:rPr>
          <w:sz w:val="22"/>
          <w:szCs w:val="22"/>
          <w:lang w:val="en-CA"/>
        </w:rPr>
        <w:t>O</w:t>
      </w:r>
      <w:r w:rsidR="00E25A2D" w:rsidRPr="004E48A3">
        <w:rPr>
          <w:sz w:val="22"/>
          <w:szCs w:val="22"/>
          <w:lang w:val="en-CA"/>
        </w:rPr>
        <w:t>ffice and Aboriginal Office</w:t>
      </w:r>
      <w:r w:rsidR="000E0A6E" w:rsidRPr="004E48A3">
        <w:rPr>
          <w:sz w:val="22"/>
          <w:szCs w:val="22"/>
          <w:lang w:val="en-CA"/>
        </w:rPr>
        <w:t xml:space="preserve"> </w:t>
      </w:r>
      <w:r w:rsidR="005A0CD9">
        <w:rPr>
          <w:sz w:val="22"/>
          <w:szCs w:val="22"/>
          <w:lang w:val="en-CA"/>
        </w:rPr>
        <w:t xml:space="preserve">could </w:t>
      </w:r>
      <w:r w:rsidR="000E0A6E" w:rsidRPr="004E48A3">
        <w:rPr>
          <w:sz w:val="22"/>
          <w:szCs w:val="22"/>
          <w:lang w:val="en-CA"/>
        </w:rPr>
        <w:t xml:space="preserve">work collaboratively to further galvanize the informal networks that exist between </w:t>
      </w:r>
      <w:r w:rsidR="00152FBF">
        <w:rPr>
          <w:sz w:val="22"/>
          <w:szCs w:val="22"/>
          <w:lang w:val="en-CA"/>
        </w:rPr>
        <w:t>culturally diverse, Aboriginal</w:t>
      </w:r>
      <w:r w:rsidR="000E0A6E" w:rsidRPr="004E48A3">
        <w:rPr>
          <w:sz w:val="22"/>
          <w:szCs w:val="22"/>
          <w:lang w:val="en-CA"/>
        </w:rPr>
        <w:t xml:space="preserve">, </w:t>
      </w:r>
      <w:r w:rsidRPr="004E48A3">
        <w:rPr>
          <w:sz w:val="22"/>
          <w:szCs w:val="22"/>
          <w:lang w:val="en-CA"/>
        </w:rPr>
        <w:t xml:space="preserve">official </w:t>
      </w:r>
      <w:r w:rsidR="00152FBF">
        <w:rPr>
          <w:sz w:val="22"/>
          <w:szCs w:val="22"/>
          <w:lang w:val="en-CA"/>
        </w:rPr>
        <w:t>language minority</w:t>
      </w:r>
      <w:r w:rsidR="000E0A6E" w:rsidRPr="004E48A3">
        <w:rPr>
          <w:sz w:val="22"/>
          <w:szCs w:val="22"/>
          <w:lang w:val="en-CA"/>
        </w:rPr>
        <w:t xml:space="preserve"> and Deaf a</w:t>
      </w:r>
      <w:r w:rsidR="00575928" w:rsidRPr="004E48A3">
        <w:rPr>
          <w:sz w:val="22"/>
          <w:szCs w:val="22"/>
          <w:lang w:val="en-CA"/>
        </w:rPr>
        <w:t>nd disability art</w:t>
      </w:r>
      <w:r w:rsidR="00152FBF">
        <w:rPr>
          <w:sz w:val="22"/>
          <w:szCs w:val="22"/>
          <w:lang w:val="en-CA"/>
        </w:rPr>
        <w:t>s</w:t>
      </w:r>
      <w:r w:rsidR="00575928" w:rsidRPr="004E48A3">
        <w:rPr>
          <w:sz w:val="22"/>
          <w:szCs w:val="22"/>
          <w:lang w:val="en-CA"/>
        </w:rPr>
        <w:t xml:space="preserve"> </w:t>
      </w:r>
      <w:r w:rsidR="00152FBF">
        <w:rPr>
          <w:sz w:val="22"/>
          <w:szCs w:val="22"/>
          <w:lang w:val="en-CA"/>
        </w:rPr>
        <w:t>practitioners</w:t>
      </w:r>
      <w:r w:rsidR="0072019C" w:rsidRPr="004E48A3">
        <w:rPr>
          <w:sz w:val="22"/>
          <w:szCs w:val="22"/>
          <w:lang w:val="en-CA"/>
        </w:rPr>
        <w:t xml:space="preserve"> and provide </w:t>
      </w:r>
      <w:r w:rsidR="00D7240D" w:rsidRPr="004E48A3">
        <w:rPr>
          <w:sz w:val="22"/>
          <w:szCs w:val="22"/>
          <w:lang w:val="en-CA"/>
        </w:rPr>
        <w:t xml:space="preserve">increased </w:t>
      </w:r>
      <w:r w:rsidR="0072019C" w:rsidRPr="004E48A3">
        <w:rPr>
          <w:sz w:val="22"/>
          <w:szCs w:val="22"/>
          <w:lang w:val="en-CA"/>
        </w:rPr>
        <w:t xml:space="preserve">opportunities for </w:t>
      </w:r>
      <w:r w:rsidR="00F83364" w:rsidRPr="004E48A3">
        <w:rPr>
          <w:sz w:val="22"/>
          <w:szCs w:val="22"/>
          <w:lang w:val="en-CA"/>
        </w:rPr>
        <w:t xml:space="preserve">networking and creative </w:t>
      </w:r>
      <w:r w:rsidR="006B272B" w:rsidRPr="004E48A3">
        <w:rPr>
          <w:sz w:val="22"/>
          <w:szCs w:val="22"/>
          <w:lang w:val="en-CA"/>
        </w:rPr>
        <w:t>exchange between these communities</w:t>
      </w:r>
      <w:r w:rsidR="00575928" w:rsidRPr="004E48A3">
        <w:rPr>
          <w:sz w:val="22"/>
          <w:szCs w:val="22"/>
          <w:lang w:val="en-CA"/>
        </w:rPr>
        <w:t>.</w:t>
      </w:r>
    </w:p>
    <w:p w:rsidR="00FC78D7" w:rsidRPr="004E48A3" w:rsidRDefault="00FC78D7" w:rsidP="0023460C">
      <w:pPr>
        <w:rPr>
          <w:b/>
          <w:sz w:val="22"/>
          <w:szCs w:val="22"/>
          <w:lang w:val="en-CA"/>
        </w:rPr>
      </w:pPr>
    </w:p>
    <w:p w:rsidR="005F21FF" w:rsidRPr="004E48A3" w:rsidRDefault="006B272B" w:rsidP="0023460C">
      <w:pPr>
        <w:rPr>
          <w:b/>
          <w:sz w:val="22"/>
          <w:szCs w:val="22"/>
          <w:lang w:val="en-CA"/>
        </w:rPr>
      </w:pPr>
      <w:r w:rsidRPr="004E48A3">
        <w:rPr>
          <w:b/>
          <w:sz w:val="22"/>
          <w:szCs w:val="22"/>
          <w:lang w:val="en-CA"/>
        </w:rPr>
        <w:t xml:space="preserve">Advances in </w:t>
      </w:r>
      <w:r w:rsidR="00661D6D">
        <w:rPr>
          <w:b/>
          <w:sz w:val="22"/>
          <w:szCs w:val="22"/>
          <w:lang w:val="en-CA"/>
        </w:rPr>
        <w:t>f</w:t>
      </w:r>
      <w:r w:rsidR="005F21FF" w:rsidRPr="004E48A3">
        <w:rPr>
          <w:b/>
          <w:sz w:val="22"/>
          <w:szCs w:val="22"/>
          <w:lang w:val="en-CA"/>
        </w:rPr>
        <w:t>unding</w:t>
      </w:r>
    </w:p>
    <w:p w:rsidR="008F7C26" w:rsidRPr="004E48A3" w:rsidRDefault="004210F1" w:rsidP="0023460C">
      <w:pPr>
        <w:rPr>
          <w:sz w:val="22"/>
          <w:szCs w:val="22"/>
          <w:lang w:val="en-CA"/>
        </w:rPr>
      </w:pPr>
      <w:r w:rsidRPr="004E48A3">
        <w:rPr>
          <w:sz w:val="22"/>
          <w:szCs w:val="22"/>
          <w:lang w:val="en-CA"/>
        </w:rPr>
        <w:t>Participants cited the fact</w:t>
      </w:r>
      <w:r w:rsidR="00452071" w:rsidRPr="004E48A3">
        <w:rPr>
          <w:sz w:val="22"/>
          <w:szCs w:val="22"/>
          <w:lang w:val="en-CA"/>
        </w:rPr>
        <w:t xml:space="preserve"> that the Canada Council and some of the provincial and municipal funding bodies have identified equity as a strategic priority </w:t>
      </w:r>
      <w:r w:rsidR="00E25A2D" w:rsidRPr="004E48A3">
        <w:rPr>
          <w:sz w:val="22"/>
          <w:szCs w:val="22"/>
          <w:lang w:val="en-CA"/>
        </w:rPr>
        <w:t>as an</w:t>
      </w:r>
      <w:r w:rsidR="00452071" w:rsidRPr="004E48A3">
        <w:rPr>
          <w:sz w:val="22"/>
          <w:szCs w:val="22"/>
          <w:lang w:val="en-CA"/>
        </w:rPr>
        <w:t xml:space="preserve"> asset. Several participants also </w:t>
      </w:r>
      <w:r w:rsidR="00962469" w:rsidRPr="004E48A3">
        <w:rPr>
          <w:sz w:val="22"/>
          <w:szCs w:val="22"/>
          <w:lang w:val="en-CA"/>
        </w:rPr>
        <w:t>remarked on</w:t>
      </w:r>
      <w:r w:rsidR="00452071" w:rsidRPr="004E48A3">
        <w:rPr>
          <w:sz w:val="22"/>
          <w:szCs w:val="22"/>
          <w:lang w:val="en-CA"/>
        </w:rPr>
        <w:t xml:space="preserve"> the positive reception and support that the </w:t>
      </w:r>
      <w:r w:rsidR="00D70F8C" w:rsidRPr="004E48A3">
        <w:rPr>
          <w:sz w:val="22"/>
          <w:szCs w:val="22"/>
          <w:lang w:val="en-CA"/>
        </w:rPr>
        <w:t xml:space="preserve">Canada Council’s </w:t>
      </w:r>
      <w:r w:rsidR="00452071" w:rsidRPr="004E48A3">
        <w:rPr>
          <w:sz w:val="22"/>
          <w:szCs w:val="22"/>
          <w:lang w:val="en-CA"/>
        </w:rPr>
        <w:t>Inter</w:t>
      </w:r>
      <w:r w:rsidR="000F773D" w:rsidRPr="004E48A3">
        <w:rPr>
          <w:sz w:val="22"/>
          <w:szCs w:val="22"/>
          <w:lang w:val="en-CA"/>
        </w:rPr>
        <w:t>-</w:t>
      </w:r>
      <w:r w:rsidR="00452071" w:rsidRPr="004E48A3">
        <w:rPr>
          <w:sz w:val="22"/>
          <w:szCs w:val="22"/>
          <w:lang w:val="en-CA"/>
        </w:rPr>
        <w:t>Arts Office has shown to disability</w:t>
      </w:r>
      <w:r w:rsidR="00D70F8C" w:rsidRPr="004E48A3">
        <w:rPr>
          <w:sz w:val="22"/>
          <w:szCs w:val="22"/>
          <w:lang w:val="en-CA"/>
        </w:rPr>
        <w:t xml:space="preserve"> arts groups and to culturally </w:t>
      </w:r>
      <w:r w:rsidR="00D35FD0" w:rsidRPr="004E48A3">
        <w:rPr>
          <w:sz w:val="22"/>
          <w:szCs w:val="22"/>
          <w:lang w:val="en-CA"/>
        </w:rPr>
        <w:t xml:space="preserve">diverse </w:t>
      </w:r>
      <w:r w:rsidR="00144B31" w:rsidRPr="004E48A3">
        <w:rPr>
          <w:sz w:val="22"/>
          <w:szCs w:val="22"/>
          <w:lang w:val="en-CA"/>
        </w:rPr>
        <w:t>multi-</w:t>
      </w:r>
      <w:r w:rsidR="00D70F8C" w:rsidRPr="004E48A3">
        <w:rPr>
          <w:sz w:val="22"/>
          <w:szCs w:val="22"/>
          <w:lang w:val="en-CA"/>
        </w:rPr>
        <w:t>disciplinary</w:t>
      </w:r>
      <w:r w:rsidR="00452071" w:rsidRPr="004E48A3">
        <w:rPr>
          <w:sz w:val="22"/>
          <w:szCs w:val="22"/>
          <w:lang w:val="en-CA"/>
        </w:rPr>
        <w:t xml:space="preserve"> arts </w:t>
      </w:r>
      <w:r w:rsidR="00D70F8C" w:rsidRPr="004E48A3">
        <w:rPr>
          <w:sz w:val="22"/>
          <w:szCs w:val="22"/>
          <w:lang w:val="en-CA"/>
        </w:rPr>
        <w:t>festivals</w:t>
      </w:r>
      <w:r w:rsidR="00452071" w:rsidRPr="004E48A3">
        <w:rPr>
          <w:sz w:val="22"/>
          <w:szCs w:val="22"/>
          <w:lang w:val="en-CA"/>
        </w:rPr>
        <w:t xml:space="preserve">. </w:t>
      </w:r>
      <w:r w:rsidR="00D70F8C" w:rsidRPr="004E48A3">
        <w:rPr>
          <w:sz w:val="22"/>
          <w:szCs w:val="22"/>
          <w:lang w:val="en-CA"/>
        </w:rPr>
        <w:t>Increased funding to culturally diverse artists through the</w:t>
      </w:r>
      <w:r w:rsidR="00452071" w:rsidRPr="004E48A3">
        <w:rPr>
          <w:sz w:val="22"/>
          <w:szCs w:val="22"/>
          <w:lang w:val="en-CA"/>
        </w:rPr>
        <w:t xml:space="preserve"> Canada Council</w:t>
      </w:r>
      <w:r w:rsidR="0090582F" w:rsidRPr="004E48A3">
        <w:rPr>
          <w:sz w:val="22"/>
          <w:szCs w:val="22"/>
          <w:lang w:val="en-CA"/>
        </w:rPr>
        <w:t>’s</w:t>
      </w:r>
      <w:r w:rsidR="00452071" w:rsidRPr="004E48A3">
        <w:rPr>
          <w:sz w:val="22"/>
          <w:szCs w:val="22"/>
          <w:lang w:val="en-CA"/>
        </w:rPr>
        <w:t xml:space="preserve"> touring </w:t>
      </w:r>
      <w:r w:rsidR="00D70F8C" w:rsidRPr="004E48A3">
        <w:rPr>
          <w:sz w:val="22"/>
          <w:szCs w:val="22"/>
          <w:lang w:val="en-CA"/>
        </w:rPr>
        <w:t xml:space="preserve">and travel programs was </w:t>
      </w:r>
      <w:r w:rsidR="0090582F" w:rsidRPr="004E48A3">
        <w:rPr>
          <w:sz w:val="22"/>
          <w:szCs w:val="22"/>
          <w:lang w:val="en-CA"/>
        </w:rPr>
        <w:t>also</w:t>
      </w:r>
      <w:r w:rsidR="00D70F8C" w:rsidRPr="004E48A3">
        <w:rPr>
          <w:sz w:val="22"/>
          <w:szCs w:val="22"/>
          <w:lang w:val="en-CA"/>
        </w:rPr>
        <w:t xml:space="preserve"> noted</w:t>
      </w:r>
      <w:r w:rsidR="008F7C26" w:rsidRPr="004E48A3">
        <w:rPr>
          <w:sz w:val="22"/>
          <w:szCs w:val="22"/>
          <w:lang w:val="en-CA"/>
        </w:rPr>
        <w:t xml:space="preserve">. </w:t>
      </w:r>
      <w:r w:rsidR="0023340C" w:rsidRPr="004E48A3">
        <w:rPr>
          <w:sz w:val="22"/>
          <w:szCs w:val="22"/>
          <w:lang w:val="en-CA"/>
        </w:rPr>
        <w:t>E</w:t>
      </w:r>
      <w:r w:rsidR="006B272B" w:rsidRPr="004E48A3">
        <w:rPr>
          <w:sz w:val="22"/>
          <w:szCs w:val="22"/>
          <w:lang w:val="en-CA"/>
        </w:rPr>
        <w:t xml:space="preserve">quity music showcases mounted in </w:t>
      </w:r>
      <w:r w:rsidR="0023340C" w:rsidRPr="004E48A3">
        <w:rPr>
          <w:sz w:val="22"/>
          <w:szCs w:val="22"/>
          <w:lang w:val="en-CA"/>
        </w:rPr>
        <w:t xml:space="preserve">the past were </w:t>
      </w:r>
      <w:r w:rsidRPr="004E48A3">
        <w:rPr>
          <w:sz w:val="22"/>
          <w:szCs w:val="22"/>
          <w:lang w:val="en-CA"/>
        </w:rPr>
        <w:t xml:space="preserve">viewed as </w:t>
      </w:r>
      <w:r w:rsidR="00E70F6D" w:rsidRPr="004E48A3">
        <w:rPr>
          <w:sz w:val="22"/>
          <w:szCs w:val="22"/>
          <w:lang w:val="en-CA"/>
        </w:rPr>
        <w:t>helpful</w:t>
      </w:r>
      <w:r w:rsidR="0023340C" w:rsidRPr="004E48A3">
        <w:rPr>
          <w:sz w:val="22"/>
          <w:szCs w:val="22"/>
          <w:lang w:val="en-CA"/>
        </w:rPr>
        <w:t xml:space="preserve"> in connecting </w:t>
      </w:r>
      <w:r w:rsidR="00D35FD0" w:rsidRPr="004E48A3">
        <w:rPr>
          <w:sz w:val="22"/>
          <w:szCs w:val="22"/>
          <w:lang w:val="en-CA"/>
        </w:rPr>
        <w:t xml:space="preserve">culturally diverse </w:t>
      </w:r>
      <w:r w:rsidR="0023340C" w:rsidRPr="004E48A3">
        <w:rPr>
          <w:sz w:val="22"/>
          <w:szCs w:val="22"/>
          <w:lang w:val="en-CA"/>
        </w:rPr>
        <w:t xml:space="preserve">artists with presenters. </w:t>
      </w:r>
    </w:p>
    <w:p w:rsidR="008F7C26" w:rsidRPr="004E48A3" w:rsidRDefault="008F7C26" w:rsidP="0023460C">
      <w:pPr>
        <w:rPr>
          <w:sz w:val="22"/>
          <w:szCs w:val="22"/>
          <w:lang w:val="en-CA"/>
        </w:rPr>
      </w:pPr>
    </w:p>
    <w:p w:rsidR="00394796" w:rsidRPr="004E48A3" w:rsidRDefault="008F7C26" w:rsidP="0023460C">
      <w:pPr>
        <w:rPr>
          <w:sz w:val="22"/>
          <w:szCs w:val="22"/>
          <w:lang w:val="en-CA"/>
        </w:rPr>
      </w:pPr>
      <w:r w:rsidRPr="004E48A3">
        <w:rPr>
          <w:sz w:val="22"/>
          <w:szCs w:val="22"/>
          <w:lang w:val="en-CA"/>
        </w:rPr>
        <w:t xml:space="preserve">Participants appreciated the efforts of the Equity Office in improving communications and access to information for Deaf </w:t>
      </w:r>
      <w:r w:rsidR="00C46499">
        <w:rPr>
          <w:sz w:val="22"/>
          <w:szCs w:val="22"/>
          <w:lang w:val="en-CA"/>
        </w:rPr>
        <w:t>artists and</w:t>
      </w:r>
      <w:r w:rsidRPr="004E48A3">
        <w:rPr>
          <w:sz w:val="22"/>
          <w:szCs w:val="22"/>
          <w:lang w:val="en-CA"/>
        </w:rPr>
        <w:t xml:space="preserve"> artists </w:t>
      </w:r>
      <w:r w:rsidR="00C46499">
        <w:rPr>
          <w:sz w:val="22"/>
          <w:szCs w:val="22"/>
          <w:lang w:val="en-CA"/>
        </w:rPr>
        <w:t xml:space="preserve">with disabilities and </w:t>
      </w:r>
      <w:r w:rsidRPr="004E48A3">
        <w:rPr>
          <w:sz w:val="22"/>
          <w:szCs w:val="22"/>
          <w:lang w:val="en-CA"/>
        </w:rPr>
        <w:t>providing internal equity training</w:t>
      </w:r>
      <w:r w:rsidR="005C685B" w:rsidRPr="004E48A3">
        <w:rPr>
          <w:sz w:val="22"/>
          <w:szCs w:val="22"/>
          <w:lang w:val="en-CA"/>
        </w:rPr>
        <w:t xml:space="preserve"> </w:t>
      </w:r>
      <w:r w:rsidR="00A476A4" w:rsidRPr="004E48A3">
        <w:rPr>
          <w:sz w:val="22"/>
          <w:szCs w:val="22"/>
          <w:lang w:val="en-CA"/>
        </w:rPr>
        <w:t xml:space="preserve">on disability arts </w:t>
      </w:r>
      <w:r w:rsidR="005C685B" w:rsidRPr="004E48A3">
        <w:rPr>
          <w:sz w:val="22"/>
          <w:szCs w:val="22"/>
          <w:lang w:val="en-CA"/>
        </w:rPr>
        <w:t xml:space="preserve">for </w:t>
      </w:r>
      <w:r w:rsidR="00E25A2D" w:rsidRPr="004E48A3">
        <w:rPr>
          <w:sz w:val="22"/>
          <w:szCs w:val="22"/>
          <w:lang w:val="en-CA"/>
        </w:rPr>
        <w:t xml:space="preserve">Canada </w:t>
      </w:r>
      <w:r w:rsidR="005C685B" w:rsidRPr="004E48A3">
        <w:rPr>
          <w:sz w:val="22"/>
          <w:szCs w:val="22"/>
          <w:lang w:val="en-CA"/>
        </w:rPr>
        <w:t>Council staff</w:t>
      </w:r>
      <w:r w:rsidRPr="004E48A3">
        <w:rPr>
          <w:sz w:val="22"/>
          <w:szCs w:val="22"/>
          <w:lang w:val="en-CA"/>
        </w:rPr>
        <w:t xml:space="preserve">. </w:t>
      </w:r>
      <w:r w:rsidR="007C078F" w:rsidRPr="004E48A3">
        <w:rPr>
          <w:sz w:val="22"/>
          <w:szCs w:val="22"/>
          <w:lang w:val="en-CA"/>
        </w:rPr>
        <w:t xml:space="preserve">The </w:t>
      </w:r>
      <w:r w:rsidR="007C078F" w:rsidRPr="00152FBF">
        <w:rPr>
          <w:i/>
          <w:sz w:val="22"/>
          <w:szCs w:val="22"/>
          <w:lang w:val="en-CA"/>
        </w:rPr>
        <w:t xml:space="preserve">Capacity Building </w:t>
      </w:r>
      <w:r w:rsidR="00716A69">
        <w:rPr>
          <w:i/>
          <w:sz w:val="22"/>
          <w:szCs w:val="22"/>
          <w:lang w:val="en-CA"/>
        </w:rPr>
        <w:t>Initiative</w:t>
      </w:r>
      <w:r w:rsidR="00E70F6D" w:rsidRPr="004E48A3">
        <w:rPr>
          <w:sz w:val="22"/>
          <w:szCs w:val="22"/>
          <w:lang w:val="en-CA"/>
        </w:rPr>
        <w:t xml:space="preserve"> </w:t>
      </w:r>
      <w:r w:rsidR="006B272B" w:rsidRPr="004E48A3">
        <w:rPr>
          <w:sz w:val="22"/>
          <w:szCs w:val="22"/>
          <w:lang w:val="en-CA"/>
        </w:rPr>
        <w:t>was credited as having</w:t>
      </w:r>
      <w:r w:rsidR="00F83364" w:rsidRPr="004E48A3">
        <w:rPr>
          <w:sz w:val="22"/>
          <w:szCs w:val="22"/>
          <w:lang w:val="en-CA"/>
        </w:rPr>
        <w:t xml:space="preserve"> </w:t>
      </w:r>
      <w:r w:rsidR="006A1B97" w:rsidRPr="004E48A3">
        <w:rPr>
          <w:sz w:val="22"/>
          <w:szCs w:val="22"/>
          <w:lang w:val="en-CA"/>
        </w:rPr>
        <w:t xml:space="preserve">assisted </w:t>
      </w:r>
      <w:r w:rsidR="00E519C6" w:rsidRPr="004E48A3">
        <w:rPr>
          <w:sz w:val="22"/>
          <w:szCs w:val="22"/>
          <w:lang w:val="en-CA"/>
        </w:rPr>
        <w:t>a number of</w:t>
      </w:r>
      <w:r w:rsidR="007C078F" w:rsidRPr="004E48A3">
        <w:rPr>
          <w:sz w:val="22"/>
          <w:szCs w:val="22"/>
          <w:lang w:val="en-CA"/>
        </w:rPr>
        <w:t xml:space="preserve"> organizations </w:t>
      </w:r>
      <w:r w:rsidR="006A1B97" w:rsidRPr="004E48A3">
        <w:rPr>
          <w:sz w:val="22"/>
          <w:szCs w:val="22"/>
          <w:lang w:val="en-CA"/>
        </w:rPr>
        <w:t xml:space="preserve">to </w:t>
      </w:r>
      <w:r w:rsidR="00E70F6D" w:rsidRPr="004E48A3">
        <w:rPr>
          <w:sz w:val="22"/>
          <w:szCs w:val="22"/>
          <w:lang w:val="en-CA"/>
        </w:rPr>
        <w:t>build the</w:t>
      </w:r>
      <w:r w:rsidR="007C078F" w:rsidRPr="004E48A3">
        <w:rPr>
          <w:sz w:val="22"/>
          <w:szCs w:val="22"/>
          <w:lang w:val="en-CA"/>
        </w:rPr>
        <w:t>ir</w:t>
      </w:r>
      <w:r w:rsidR="00E70F6D" w:rsidRPr="004E48A3">
        <w:rPr>
          <w:sz w:val="22"/>
          <w:szCs w:val="22"/>
          <w:lang w:val="en-CA"/>
        </w:rPr>
        <w:t xml:space="preserve"> infrastructure</w:t>
      </w:r>
      <w:r w:rsidR="007C078F" w:rsidRPr="004E48A3">
        <w:rPr>
          <w:sz w:val="22"/>
          <w:szCs w:val="22"/>
          <w:lang w:val="en-CA"/>
        </w:rPr>
        <w:t xml:space="preserve"> and solidify their administrative and governance models, without which the</w:t>
      </w:r>
      <w:r w:rsidR="00144B31" w:rsidRPr="004E48A3">
        <w:rPr>
          <w:sz w:val="22"/>
          <w:szCs w:val="22"/>
          <w:lang w:val="en-CA"/>
        </w:rPr>
        <w:t>se groups</w:t>
      </w:r>
      <w:r w:rsidR="007C078F" w:rsidRPr="004E48A3">
        <w:rPr>
          <w:sz w:val="22"/>
          <w:szCs w:val="22"/>
          <w:lang w:val="en-CA"/>
        </w:rPr>
        <w:t xml:space="preserve"> </w:t>
      </w:r>
      <w:r w:rsidR="00AF35D5" w:rsidRPr="004E48A3">
        <w:rPr>
          <w:sz w:val="22"/>
          <w:szCs w:val="22"/>
          <w:lang w:val="en-CA"/>
        </w:rPr>
        <w:t>might</w:t>
      </w:r>
      <w:r w:rsidR="007C078F" w:rsidRPr="004E48A3">
        <w:rPr>
          <w:sz w:val="22"/>
          <w:szCs w:val="22"/>
          <w:lang w:val="en-CA"/>
        </w:rPr>
        <w:t xml:space="preserve"> not have </w:t>
      </w:r>
      <w:r w:rsidR="00AF35D5" w:rsidRPr="004E48A3">
        <w:rPr>
          <w:sz w:val="22"/>
          <w:szCs w:val="22"/>
          <w:lang w:val="en-CA"/>
        </w:rPr>
        <w:t xml:space="preserve">been able to </w:t>
      </w:r>
      <w:r w:rsidR="007C078F" w:rsidRPr="004E48A3">
        <w:rPr>
          <w:sz w:val="22"/>
          <w:szCs w:val="22"/>
          <w:lang w:val="en-CA"/>
        </w:rPr>
        <w:t xml:space="preserve">continue their artistic work. </w:t>
      </w:r>
      <w:r w:rsidR="006B272B" w:rsidRPr="004E48A3">
        <w:rPr>
          <w:sz w:val="22"/>
          <w:szCs w:val="22"/>
          <w:lang w:val="en-CA"/>
        </w:rPr>
        <w:t xml:space="preserve">(The discontinuation of this program is thus a concern.) </w:t>
      </w:r>
    </w:p>
    <w:p w:rsidR="00394796" w:rsidRPr="004E48A3" w:rsidRDefault="00394796" w:rsidP="0023460C">
      <w:pPr>
        <w:rPr>
          <w:sz w:val="22"/>
          <w:szCs w:val="22"/>
          <w:lang w:val="en-CA"/>
        </w:rPr>
      </w:pPr>
    </w:p>
    <w:p w:rsidR="00246C98" w:rsidRPr="004E48A3" w:rsidRDefault="006B272B" w:rsidP="0023460C">
      <w:pPr>
        <w:rPr>
          <w:sz w:val="22"/>
          <w:szCs w:val="22"/>
          <w:lang w:val="en-CA"/>
        </w:rPr>
      </w:pPr>
      <w:r w:rsidRPr="004E48A3">
        <w:rPr>
          <w:sz w:val="22"/>
          <w:szCs w:val="22"/>
          <w:lang w:val="en-CA"/>
        </w:rPr>
        <w:t>Participants observed that p</w:t>
      </w:r>
      <w:r w:rsidR="006F7DE0" w:rsidRPr="004E48A3">
        <w:rPr>
          <w:sz w:val="22"/>
          <w:szCs w:val="22"/>
          <w:lang w:val="en-CA"/>
        </w:rPr>
        <w:t>lacing linguistic minori</w:t>
      </w:r>
      <w:r w:rsidR="00F0779C" w:rsidRPr="004E48A3">
        <w:rPr>
          <w:sz w:val="22"/>
          <w:szCs w:val="22"/>
          <w:lang w:val="en-CA"/>
        </w:rPr>
        <w:t>ties within an equity framework</w:t>
      </w:r>
      <w:r w:rsidR="006F7DE0" w:rsidRPr="004E48A3">
        <w:rPr>
          <w:sz w:val="22"/>
          <w:szCs w:val="22"/>
          <w:lang w:val="en-CA"/>
        </w:rPr>
        <w:t xml:space="preserve"> has led to more investment in </w:t>
      </w:r>
      <w:r w:rsidR="00394796" w:rsidRPr="004E48A3">
        <w:rPr>
          <w:sz w:val="22"/>
          <w:szCs w:val="22"/>
          <w:lang w:val="en-CA"/>
        </w:rPr>
        <w:t xml:space="preserve">official </w:t>
      </w:r>
      <w:r w:rsidR="006F7DE0" w:rsidRPr="004E48A3">
        <w:rPr>
          <w:sz w:val="22"/>
          <w:szCs w:val="22"/>
          <w:lang w:val="en-CA"/>
        </w:rPr>
        <w:t xml:space="preserve">language minority arts. </w:t>
      </w:r>
      <w:r w:rsidR="0023340C" w:rsidRPr="004E48A3">
        <w:rPr>
          <w:sz w:val="22"/>
          <w:szCs w:val="22"/>
          <w:lang w:val="en-CA"/>
        </w:rPr>
        <w:t xml:space="preserve">The </w:t>
      </w:r>
      <w:r w:rsidR="0090582F" w:rsidRPr="004E48A3">
        <w:rPr>
          <w:sz w:val="22"/>
          <w:szCs w:val="22"/>
          <w:lang w:val="en-CA"/>
        </w:rPr>
        <w:t xml:space="preserve">fact that Canada </w:t>
      </w:r>
      <w:r w:rsidR="0023340C" w:rsidRPr="004E48A3">
        <w:rPr>
          <w:sz w:val="22"/>
          <w:szCs w:val="22"/>
          <w:lang w:val="en-CA"/>
        </w:rPr>
        <w:t>has a</w:t>
      </w:r>
      <w:r w:rsidR="0090582F" w:rsidRPr="004E48A3">
        <w:rPr>
          <w:sz w:val="22"/>
          <w:szCs w:val="22"/>
          <w:lang w:val="en-CA"/>
        </w:rPr>
        <w:t xml:space="preserve"> public arts funding system </w:t>
      </w:r>
      <w:r w:rsidR="00E519C6" w:rsidRPr="004E48A3">
        <w:rPr>
          <w:sz w:val="22"/>
          <w:szCs w:val="22"/>
          <w:lang w:val="en-CA"/>
        </w:rPr>
        <w:t>that</w:t>
      </w:r>
      <w:r w:rsidR="0023340C" w:rsidRPr="004E48A3">
        <w:rPr>
          <w:sz w:val="22"/>
          <w:szCs w:val="22"/>
          <w:lang w:val="en-CA"/>
        </w:rPr>
        <w:t xml:space="preserve"> values individual expression </w:t>
      </w:r>
      <w:r w:rsidR="0090582F" w:rsidRPr="004E48A3">
        <w:rPr>
          <w:sz w:val="22"/>
          <w:szCs w:val="22"/>
          <w:lang w:val="en-CA"/>
        </w:rPr>
        <w:t xml:space="preserve">and that there is </w:t>
      </w:r>
      <w:r w:rsidR="00D35FD0" w:rsidRPr="004E48A3">
        <w:rPr>
          <w:sz w:val="22"/>
          <w:szCs w:val="22"/>
          <w:lang w:val="en-CA"/>
        </w:rPr>
        <w:t xml:space="preserve">national </w:t>
      </w:r>
      <w:r w:rsidR="0090582F" w:rsidRPr="004E48A3">
        <w:rPr>
          <w:sz w:val="22"/>
          <w:szCs w:val="22"/>
          <w:lang w:val="en-CA"/>
        </w:rPr>
        <w:t xml:space="preserve">legislation governing the payment of artist fees </w:t>
      </w:r>
      <w:r w:rsidR="005A0CD9">
        <w:rPr>
          <w:sz w:val="22"/>
          <w:szCs w:val="22"/>
          <w:lang w:val="en-CA"/>
        </w:rPr>
        <w:t xml:space="preserve">are </w:t>
      </w:r>
      <w:r w:rsidR="00F0779C" w:rsidRPr="004E48A3">
        <w:rPr>
          <w:sz w:val="22"/>
          <w:szCs w:val="22"/>
          <w:lang w:val="en-CA"/>
        </w:rPr>
        <w:t>assets that participants</w:t>
      </w:r>
      <w:r w:rsidR="005A0CD9">
        <w:rPr>
          <w:sz w:val="22"/>
          <w:szCs w:val="22"/>
          <w:lang w:val="en-CA"/>
        </w:rPr>
        <w:t xml:space="preserve"> also</w:t>
      </w:r>
      <w:r w:rsidR="00F0779C" w:rsidRPr="004E48A3">
        <w:rPr>
          <w:sz w:val="22"/>
          <w:szCs w:val="22"/>
          <w:lang w:val="en-CA"/>
        </w:rPr>
        <w:t xml:space="preserve"> </w:t>
      </w:r>
      <w:r w:rsidR="00E25A2D" w:rsidRPr="004E48A3">
        <w:rPr>
          <w:sz w:val="22"/>
          <w:szCs w:val="22"/>
          <w:lang w:val="en-CA"/>
        </w:rPr>
        <w:t>felt should not be</w:t>
      </w:r>
      <w:r w:rsidR="0090582F" w:rsidRPr="004E48A3">
        <w:rPr>
          <w:sz w:val="22"/>
          <w:szCs w:val="22"/>
          <w:lang w:val="en-CA"/>
        </w:rPr>
        <w:t xml:space="preserve"> take</w:t>
      </w:r>
      <w:r w:rsidR="00E25A2D" w:rsidRPr="004E48A3">
        <w:rPr>
          <w:sz w:val="22"/>
          <w:szCs w:val="22"/>
          <w:lang w:val="en-CA"/>
        </w:rPr>
        <w:t>n</w:t>
      </w:r>
      <w:r w:rsidR="0090582F" w:rsidRPr="004E48A3">
        <w:rPr>
          <w:sz w:val="22"/>
          <w:szCs w:val="22"/>
          <w:lang w:val="en-CA"/>
        </w:rPr>
        <w:t xml:space="preserve"> for granted. </w:t>
      </w:r>
    </w:p>
    <w:p w:rsidR="00246C98" w:rsidRPr="004E48A3" w:rsidRDefault="00246C98" w:rsidP="0023460C">
      <w:pPr>
        <w:rPr>
          <w:b/>
          <w:sz w:val="22"/>
          <w:szCs w:val="22"/>
          <w:lang w:val="en-CA"/>
        </w:rPr>
      </w:pPr>
    </w:p>
    <w:p w:rsidR="00246C98" w:rsidRPr="004E48A3" w:rsidRDefault="00D70F8C" w:rsidP="0023460C">
      <w:pPr>
        <w:rPr>
          <w:sz w:val="22"/>
          <w:szCs w:val="22"/>
          <w:lang w:val="en-CA"/>
        </w:rPr>
      </w:pPr>
      <w:r w:rsidRPr="004E48A3">
        <w:rPr>
          <w:b/>
          <w:sz w:val="22"/>
          <w:szCs w:val="22"/>
          <w:lang w:val="en-CA"/>
        </w:rPr>
        <w:t xml:space="preserve">Transfer of </w:t>
      </w:r>
      <w:r w:rsidR="00394796" w:rsidRPr="004E48A3">
        <w:rPr>
          <w:b/>
          <w:sz w:val="22"/>
          <w:szCs w:val="22"/>
          <w:lang w:val="en-CA"/>
        </w:rPr>
        <w:t>k</w:t>
      </w:r>
      <w:r w:rsidRPr="004E48A3">
        <w:rPr>
          <w:b/>
          <w:sz w:val="22"/>
          <w:szCs w:val="22"/>
          <w:lang w:val="en-CA"/>
        </w:rPr>
        <w:t>nowledge</w:t>
      </w:r>
      <w:r w:rsidR="00394796" w:rsidRPr="004E48A3">
        <w:rPr>
          <w:b/>
          <w:sz w:val="22"/>
          <w:szCs w:val="22"/>
          <w:lang w:val="en-CA"/>
        </w:rPr>
        <w:t xml:space="preserve"> to new generations</w:t>
      </w:r>
    </w:p>
    <w:p w:rsidR="00BE1249" w:rsidRDefault="00BE1249" w:rsidP="0023460C">
      <w:pPr>
        <w:rPr>
          <w:sz w:val="22"/>
          <w:szCs w:val="22"/>
          <w:lang w:val="en-CA"/>
        </w:rPr>
      </w:pPr>
      <w:r w:rsidRPr="004E48A3">
        <w:rPr>
          <w:sz w:val="22"/>
          <w:szCs w:val="22"/>
          <w:lang w:val="en-CA"/>
        </w:rPr>
        <w:t xml:space="preserve">Although </w:t>
      </w:r>
      <w:r w:rsidR="00FB639E" w:rsidRPr="004E48A3">
        <w:rPr>
          <w:sz w:val="22"/>
          <w:szCs w:val="22"/>
          <w:lang w:val="en-CA"/>
        </w:rPr>
        <w:t xml:space="preserve">formal </w:t>
      </w:r>
      <w:r w:rsidRPr="004E48A3">
        <w:rPr>
          <w:sz w:val="22"/>
          <w:szCs w:val="22"/>
          <w:lang w:val="en-CA"/>
        </w:rPr>
        <w:t>training opportunities</w:t>
      </w:r>
      <w:r w:rsidR="003F4080" w:rsidRPr="004E48A3">
        <w:rPr>
          <w:sz w:val="22"/>
          <w:szCs w:val="22"/>
          <w:lang w:val="en-CA"/>
        </w:rPr>
        <w:t xml:space="preserve"> </w:t>
      </w:r>
      <w:r w:rsidR="00F0779C" w:rsidRPr="004E48A3">
        <w:rPr>
          <w:sz w:val="22"/>
          <w:szCs w:val="22"/>
          <w:lang w:val="en-CA"/>
        </w:rPr>
        <w:t xml:space="preserve">that are culturally </w:t>
      </w:r>
      <w:r w:rsidR="00394796" w:rsidRPr="004E48A3">
        <w:rPr>
          <w:sz w:val="22"/>
          <w:szCs w:val="22"/>
          <w:lang w:val="en-CA"/>
        </w:rPr>
        <w:t>sensitive</w:t>
      </w:r>
      <w:r w:rsidR="00F0779C" w:rsidRPr="004E48A3">
        <w:rPr>
          <w:sz w:val="22"/>
          <w:szCs w:val="22"/>
          <w:lang w:val="en-CA"/>
        </w:rPr>
        <w:t xml:space="preserve"> and accessible are limited in the </w:t>
      </w:r>
      <w:r w:rsidR="00631520" w:rsidRPr="004E48A3">
        <w:rPr>
          <w:sz w:val="22"/>
          <w:szCs w:val="22"/>
          <w:lang w:val="en-CA"/>
        </w:rPr>
        <w:t xml:space="preserve">Canadian arts </w:t>
      </w:r>
      <w:r w:rsidR="003F4080" w:rsidRPr="004E48A3">
        <w:rPr>
          <w:sz w:val="22"/>
          <w:szCs w:val="22"/>
          <w:lang w:val="en-CA"/>
        </w:rPr>
        <w:t>sector</w:t>
      </w:r>
      <w:r w:rsidR="00631520" w:rsidRPr="004E48A3">
        <w:rPr>
          <w:sz w:val="22"/>
          <w:szCs w:val="22"/>
          <w:lang w:val="en-CA"/>
        </w:rPr>
        <w:t xml:space="preserve">, </w:t>
      </w:r>
      <w:r w:rsidR="0094616B" w:rsidRPr="004E48A3">
        <w:rPr>
          <w:sz w:val="22"/>
          <w:szCs w:val="22"/>
          <w:lang w:val="en-CA"/>
        </w:rPr>
        <w:t xml:space="preserve">participants noted that </w:t>
      </w:r>
      <w:r w:rsidRPr="004E48A3">
        <w:rPr>
          <w:sz w:val="22"/>
          <w:szCs w:val="22"/>
          <w:lang w:val="en-CA"/>
        </w:rPr>
        <w:t xml:space="preserve">equity-seeking arts organizations are </w:t>
      </w:r>
      <w:r w:rsidR="00A476A4" w:rsidRPr="004E48A3">
        <w:rPr>
          <w:sz w:val="22"/>
          <w:szCs w:val="22"/>
          <w:lang w:val="en-CA"/>
        </w:rPr>
        <w:t xml:space="preserve">increasingly </w:t>
      </w:r>
      <w:r w:rsidRPr="004E48A3">
        <w:rPr>
          <w:sz w:val="22"/>
          <w:szCs w:val="22"/>
          <w:lang w:val="en-CA"/>
        </w:rPr>
        <w:t xml:space="preserve">engaged in a </w:t>
      </w:r>
      <w:r w:rsidR="0090582F" w:rsidRPr="004E48A3">
        <w:rPr>
          <w:sz w:val="22"/>
          <w:szCs w:val="22"/>
          <w:lang w:val="en-CA"/>
        </w:rPr>
        <w:t xml:space="preserve">wide </w:t>
      </w:r>
      <w:r w:rsidRPr="004E48A3">
        <w:rPr>
          <w:sz w:val="22"/>
          <w:szCs w:val="22"/>
          <w:lang w:val="en-CA"/>
        </w:rPr>
        <w:t xml:space="preserve">spectrum of knowledge transfer activities that are </w:t>
      </w:r>
      <w:r w:rsidR="00631520" w:rsidRPr="004E48A3">
        <w:rPr>
          <w:sz w:val="22"/>
          <w:szCs w:val="22"/>
          <w:lang w:val="en-CA"/>
        </w:rPr>
        <w:t>nurturing</w:t>
      </w:r>
      <w:r w:rsidR="003F4080" w:rsidRPr="004E48A3">
        <w:rPr>
          <w:sz w:val="22"/>
          <w:szCs w:val="22"/>
          <w:lang w:val="en-CA"/>
        </w:rPr>
        <w:t xml:space="preserve"> the next generation of diverse arts practitioners</w:t>
      </w:r>
      <w:r w:rsidR="00F0779C" w:rsidRPr="004E48A3">
        <w:rPr>
          <w:sz w:val="22"/>
          <w:szCs w:val="22"/>
          <w:lang w:val="en-CA"/>
        </w:rPr>
        <w:t>. These include</w:t>
      </w:r>
      <w:r w:rsidR="003F4080" w:rsidRPr="004E48A3">
        <w:rPr>
          <w:sz w:val="22"/>
          <w:szCs w:val="22"/>
          <w:lang w:val="en-CA"/>
        </w:rPr>
        <w:t xml:space="preserve"> mentors</w:t>
      </w:r>
      <w:r w:rsidR="0023340C" w:rsidRPr="004E48A3">
        <w:rPr>
          <w:sz w:val="22"/>
          <w:szCs w:val="22"/>
          <w:lang w:val="en-CA"/>
        </w:rPr>
        <w:t>h</w:t>
      </w:r>
      <w:r w:rsidR="005C685B" w:rsidRPr="004E48A3">
        <w:rPr>
          <w:sz w:val="22"/>
          <w:szCs w:val="22"/>
          <w:lang w:val="en-CA"/>
        </w:rPr>
        <w:t>ips, apprenticeships, workshops</w:t>
      </w:r>
      <w:r w:rsidR="00152FBF">
        <w:rPr>
          <w:sz w:val="22"/>
          <w:szCs w:val="22"/>
          <w:lang w:val="en-CA"/>
        </w:rPr>
        <w:t>, labs</w:t>
      </w:r>
      <w:r w:rsidR="005C685B" w:rsidRPr="004E48A3">
        <w:rPr>
          <w:sz w:val="22"/>
          <w:szCs w:val="22"/>
          <w:lang w:val="en-CA"/>
        </w:rPr>
        <w:t xml:space="preserve"> and </w:t>
      </w:r>
      <w:r w:rsidR="00477BBB" w:rsidRPr="004E48A3">
        <w:rPr>
          <w:sz w:val="22"/>
          <w:szCs w:val="22"/>
          <w:lang w:val="en-CA"/>
        </w:rPr>
        <w:t xml:space="preserve">specialized </w:t>
      </w:r>
      <w:r w:rsidR="005C685B" w:rsidRPr="004E48A3">
        <w:rPr>
          <w:sz w:val="22"/>
          <w:szCs w:val="22"/>
          <w:lang w:val="en-CA"/>
        </w:rPr>
        <w:t>classes</w:t>
      </w:r>
      <w:r w:rsidR="00F0779C" w:rsidRPr="004E48A3">
        <w:rPr>
          <w:sz w:val="22"/>
          <w:szCs w:val="22"/>
          <w:lang w:val="en-CA"/>
        </w:rPr>
        <w:t xml:space="preserve"> or courses</w:t>
      </w:r>
      <w:r w:rsidR="00A476A4" w:rsidRPr="004E48A3">
        <w:rPr>
          <w:sz w:val="22"/>
          <w:szCs w:val="22"/>
          <w:lang w:val="en-CA"/>
        </w:rPr>
        <w:t xml:space="preserve">. Participants </w:t>
      </w:r>
      <w:r w:rsidR="003F4080" w:rsidRPr="004E48A3">
        <w:rPr>
          <w:sz w:val="22"/>
          <w:szCs w:val="22"/>
          <w:lang w:val="en-CA"/>
        </w:rPr>
        <w:t xml:space="preserve">also </w:t>
      </w:r>
      <w:r w:rsidR="00A476A4" w:rsidRPr="004E48A3">
        <w:rPr>
          <w:sz w:val="22"/>
          <w:szCs w:val="22"/>
          <w:lang w:val="en-CA"/>
        </w:rPr>
        <w:t>noted a</w:t>
      </w:r>
      <w:r w:rsidR="003F4080" w:rsidRPr="004E48A3">
        <w:rPr>
          <w:sz w:val="22"/>
          <w:szCs w:val="22"/>
          <w:lang w:val="en-CA"/>
        </w:rPr>
        <w:t xml:space="preserve"> marked increase in a</w:t>
      </w:r>
      <w:r w:rsidR="00F0779C" w:rsidRPr="004E48A3">
        <w:rPr>
          <w:sz w:val="22"/>
          <w:szCs w:val="22"/>
          <w:lang w:val="en-CA"/>
        </w:rPr>
        <w:t>rtist residency opportunities</w:t>
      </w:r>
      <w:r w:rsidR="00394796" w:rsidRPr="004E48A3">
        <w:rPr>
          <w:sz w:val="22"/>
          <w:szCs w:val="22"/>
          <w:lang w:val="en-CA"/>
        </w:rPr>
        <w:t xml:space="preserve"> for diverse artists</w:t>
      </w:r>
      <w:r w:rsidR="00A476A4" w:rsidRPr="004E48A3">
        <w:rPr>
          <w:sz w:val="22"/>
          <w:szCs w:val="22"/>
          <w:lang w:val="en-CA"/>
        </w:rPr>
        <w:t xml:space="preserve"> in Canada</w:t>
      </w:r>
      <w:r w:rsidR="00F0779C" w:rsidRPr="004E48A3">
        <w:rPr>
          <w:sz w:val="22"/>
          <w:szCs w:val="22"/>
          <w:lang w:val="en-CA"/>
        </w:rPr>
        <w:t xml:space="preserve">, which is contributing to artistic development within </w:t>
      </w:r>
      <w:r w:rsidR="005A0CD9">
        <w:rPr>
          <w:sz w:val="22"/>
          <w:szCs w:val="22"/>
          <w:lang w:val="en-CA"/>
        </w:rPr>
        <w:t xml:space="preserve">the </w:t>
      </w:r>
      <w:r w:rsidR="00D7240D" w:rsidRPr="004E48A3">
        <w:rPr>
          <w:sz w:val="22"/>
          <w:szCs w:val="22"/>
          <w:lang w:val="en-CA"/>
        </w:rPr>
        <w:t xml:space="preserve">various </w:t>
      </w:r>
      <w:r w:rsidR="00F0779C" w:rsidRPr="004E48A3">
        <w:rPr>
          <w:sz w:val="22"/>
          <w:szCs w:val="22"/>
          <w:lang w:val="en-CA"/>
        </w:rPr>
        <w:t xml:space="preserve">equity-seeking communities. </w:t>
      </w:r>
    </w:p>
    <w:p w:rsidR="005A0CD9" w:rsidRPr="004E48A3" w:rsidRDefault="005A0CD9" w:rsidP="0023460C">
      <w:pPr>
        <w:rPr>
          <w:sz w:val="22"/>
          <w:szCs w:val="22"/>
          <w:lang w:val="en-CA"/>
        </w:rPr>
      </w:pPr>
    </w:p>
    <w:p w:rsidR="00631520" w:rsidRPr="004E48A3" w:rsidRDefault="00631520" w:rsidP="0023460C">
      <w:pPr>
        <w:rPr>
          <w:b/>
          <w:sz w:val="22"/>
          <w:szCs w:val="22"/>
          <w:lang w:val="en-CA"/>
        </w:rPr>
      </w:pPr>
      <w:r w:rsidRPr="004E48A3">
        <w:rPr>
          <w:b/>
          <w:sz w:val="22"/>
          <w:szCs w:val="22"/>
          <w:lang w:val="en-CA"/>
        </w:rPr>
        <w:t>II. Challenges and Barriers</w:t>
      </w:r>
    </w:p>
    <w:p w:rsidR="00631520" w:rsidRPr="004E48A3" w:rsidRDefault="00631520" w:rsidP="0023460C">
      <w:pPr>
        <w:rPr>
          <w:sz w:val="22"/>
          <w:szCs w:val="22"/>
          <w:lang w:val="en-CA"/>
        </w:rPr>
      </w:pPr>
    </w:p>
    <w:p w:rsidR="00BE1249" w:rsidRPr="004E48A3" w:rsidRDefault="0090582F" w:rsidP="0023460C">
      <w:pPr>
        <w:rPr>
          <w:sz w:val="22"/>
          <w:szCs w:val="22"/>
          <w:lang w:val="en-CA"/>
        </w:rPr>
      </w:pPr>
      <w:r w:rsidRPr="004E48A3">
        <w:rPr>
          <w:sz w:val="22"/>
          <w:szCs w:val="22"/>
          <w:lang w:val="en-CA"/>
        </w:rPr>
        <w:t xml:space="preserve">While </w:t>
      </w:r>
      <w:r w:rsidR="00631520" w:rsidRPr="004E48A3">
        <w:rPr>
          <w:sz w:val="22"/>
          <w:szCs w:val="22"/>
          <w:lang w:val="en-CA"/>
        </w:rPr>
        <w:t xml:space="preserve">highlighting </w:t>
      </w:r>
      <w:r w:rsidRPr="004E48A3">
        <w:rPr>
          <w:sz w:val="22"/>
          <w:szCs w:val="22"/>
          <w:lang w:val="en-CA"/>
        </w:rPr>
        <w:t xml:space="preserve">assets, the conversation also captured </w:t>
      </w:r>
      <w:r w:rsidR="00F0779C" w:rsidRPr="004E48A3">
        <w:rPr>
          <w:sz w:val="22"/>
          <w:szCs w:val="22"/>
          <w:lang w:val="en-CA"/>
        </w:rPr>
        <w:t xml:space="preserve">some of the </w:t>
      </w:r>
      <w:r w:rsidR="00BF07F2" w:rsidRPr="004E48A3">
        <w:rPr>
          <w:sz w:val="22"/>
          <w:szCs w:val="22"/>
          <w:lang w:val="en-CA"/>
        </w:rPr>
        <w:t xml:space="preserve">challenges </w:t>
      </w:r>
      <w:r w:rsidR="00631520" w:rsidRPr="004E48A3">
        <w:rPr>
          <w:sz w:val="22"/>
          <w:szCs w:val="22"/>
          <w:lang w:val="en-CA"/>
        </w:rPr>
        <w:t xml:space="preserve">and barriers </w:t>
      </w:r>
      <w:r w:rsidRPr="004E48A3">
        <w:rPr>
          <w:sz w:val="22"/>
          <w:szCs w:val="22"/>
          <w:lang w:val="en-CA"/>
        </w:rPr>
        <w:t>that equity-seeking communities continue to face in the Canadian arts ecology</w:t>
      </w:r>
      <w:r w:rsidR="00F0779C" w:rsidRPr="004E48A3">
        <w:rPr>
          <w:sz w:val="22"/>
          <w:szCs w:val="22"/>
          <w:lang w:val="en-CA"/>
        </w:rPr>
        <w:t>, which are</w:t>
      </w:r>
      <w:r w:rsidRPr="004E48A3">
        <w:rPr>
          <w:sz w:val="22"/>
          <w:szCs w:val="22"/>
          <w:lang w:val="en-CA"/>
        </w:rPr>
        <w:t xml:space="preserve"> summarized </w:t>
      </w:r>
      <w:r w:rsidR="0094616B" w:rsidRPr="004E48A3">
        <w:rPr>
          <w:sz w:val="22"/>
          <w:szCs w:val="22"/>
          <w:lang w:val="en-CA"/>
        </w:rPr>
        <w:t>below</w:t>
      </w:r>
      <w:r w:rsidR="00661D6D">
        <w:rPr>
          <w:sz w:val="22"/>
          <w:szCs w:val="22"/>
          <w:lang w:val="en-CA"/>
        </w:rPr>
        <w:t>.</w:t>
      </w:r>
    </w:p>
    <w:p w:rsidR="00394796" w:rsidRPr="004E48A3" w:rsidRDefault="00394796" w:rsidP="0023460C">
      <w:pPr>
        <w:rPr>
          <w:b/>
          <w:sz w:val="22"/>
          <w:szCs w:val="22"/>
          <w:lang w:val="en-CA"/>
        </w:rPr>
      </w:pPr>
    </w:p>
    <w:p w:rsidR="005A1BD4" w:rsidRPr="004E48A3" w:rsidRDefault="005A1BD4" w:rsidP="0023460C">
      <w:pPr>
        <w:rPr>
          <w:b/>
          <w:sz w:val="22"/>
          <w:szCs w:val="22"/>
          <w:lang w:val="en-CA"/>
        </w:rPr>
      </w:pPr>
      <w:r w:rsidRPr="004E48A3">
        <w:rPr>
          <w:b/>
          <w:sz w:val="22"/>
          <w:szCs w:val="22"/>
          <w:lang w:val="en-CA"/>
        </w:rPr>
        <w:t xml:space="preserve">Economic </w:t>
      </w:r>
      <w:r w:rsidR="00661D6D">
        <w:rPr>
          <w:b/>
          <w:sz w:val="22"/>
          <w:szCs w:val="22"/>
          <w:lang w:val="en-CA"/>
        </w:rPr>
        <w:t>s</w:t>
      </w:r>
      <w:r w:rsidRPr="004E48A3">
        <w:rPr>
          <w:b/>
          <w:sz w:val="22"/>
          <w:szCs w:val="22"/>
          <w:lang w:val="en-CA"/>
        </w:rPr>
        <w:t xml:space="preserve">ituation of </w:t>
      </w:r>
      <w:r w:rsidR="00661D6D">
        <w:rPr>
          <w:b/>
          <w:sz w:val="22"/>
          <w:szCs w:val="22"/>
          <w:lang w:val="en-CA"/>
        </w:rPr>
        <w:t>a</w:t>
      </w:r>
      <w:r w:rsidRPr="004E48A3">
        <w:rPr>
          <w:b/>
          <w:sz w:val="22"/>
          <w:szCs w:val="22"/>
          <w:lang w:val="en-CA"/>
        </w:rPr>
        <w:t>rtists</w:t>
      </w:r>
    </w:p>
    <w:p w:rsidR="00686CD7" w:rsidRPr="004E48A3" w:rsidRDefault="0094616B" w:rsidP="0023460C">
      <w:pPr>
        <w:rPr>
          <w:sz w:val="22"/>
          <w:szCs w:val="22"/>
          <w:lang w:val="en-CA"/>
        </w:rPr>
      </w:pPr>
      <w:r w:rsidRPr="004E48A3">
        <w:rPr>
          <w:sz w:val="22"/>
          <w:szCs w:val="22"/>
          <w:lang w:val="en-CA"/>
        </w:rPr>
        <w:t>Participants stressed that s</w:t>
      </w:r>
      <w:r w:rsidR="00F0779C" w:rsidRPr="004E48A3">
        <w:rPr>
          <w:sz w:val="22"/>
          <w:szCs w:val="22"/>
          <w:lang w:val="en-CA"/>
        </w:rPr>
        <w:t>ecuring adequate remuneration for their work</w:t>
      </w:r>
      <w:r w:rsidR="00D35FD0" w:rsidRPr="004E48A3">
        <w:rPr>
          <w:sz w:val="22"/>
          <w:szCs w:val="22"/>
          <w:lang w:val="en-CA"/>
        </w:rPr>
        <w:t xml:space="preserve"> continues to be a barrier for</w:t>
      </w:r>
      <w:r w:rsidR="00F0779C" w:rsidRPr="004E48A3">
        <w:rPr>
          <w:sz w:val="22"/>
          <w:szCs w:val="22"/>
          <w:lang w:val="en-CA"/>
        </w:rPr>
        <w:t xml:space="preserve"> equity-seeking </w:t>
      </w:r>
      <w:r w:rsidR="00941FA8">
        <w:rPr>
          <w:sz w:val="22"/>
          <w:szCs w:val="22"/>
          <w:lang w:val="en-CA"/>
        </w:rPr>
        <w:t xml:space="preserve">arts </w:t>
      </w:r>
      <w:r w:rsidR="00F0779C" w:rsidRPr="004E48A3">
        <w:rPr>
          <w:sz w:val="22"/>
          <w:szCs w:val="22"/>
          <w:lang w:val="en-CA"/>
        </w:rPr>
        <w:t xml:space="preserve">communities. </w:t>
      </w:r>
      <w:r w:rsidR="00B62173" w:rsidRPr="004E48A3">
        <w:rPr>
          <w:sz w:val="22"/>
          <w:szCs w:val="22"/>
          <w:lang w:val="en-CA"/>
        </w:rPr>
        <w:t>Disab</w:t>
      </w:r>
      <w:r w:rsidR="00C46499">
        <w:rPr>
          <w:sz w:val="22"/>
          <w:szCs w:val="22"/>
          <w:lang w:val="en-CA"/>
        </w:rPr>
        <w:t>ility</w:t>
      </w:r>
      <w:r w:rsidR="00B62173" w:rsidRPr="004E48A3">
        <w:rPr>
          <w:sz w:val="22"/>
          <w:szCs w:val="22"/>
          <w:lang w:val="en-CA"/>
        </w:rPr>
        <w:t xml:space="preserve"> art</w:t>
      </w:r>
      <w:r w:rsidR="00C46499">
        <w:rPr>
          <w:sz w:val="22"/>
          <w:szCs w:val="22"/>
          <w:lang w:val="en-CA"/>
        </w:rPr>
        <w:t>s practitioners</w:t>
      </w:r>
      <w:r w:rsidR="00F0779C" w:rsidRPr="004E48A3">
        <w:rPr>
          <w:sz w:val="22"/>
          <w:szCs w:val="22"/>
          <w:lang w:val="en-CA"/>
        </w:rPr>
        <w:t>, in particular,</w:t>
      </w:r>
      <w:r w:rsidR="00B62173" w:rsidRPr="004E48A3">
        <w:rPr>
          <w:sz w:val="22"/>
          <w:szCs w:val="22"/>
          <w:lang w:val="en-CA"/>
        </w:rPr>
        <w:t xml:space="preserve"> reported receiving lower artistic fees than their able-bodied counterparts. In addition, artists</w:t>
      </w:r>
      <w:r w:rsidR="00C46499">
        <w:rPr>
          <w:sz w:val="22"/>
          <w:szCs w:val="22"/>
          <w:lang w:val="en-CA"/>
        </w:rPr>
        <w:t xml:space="preserve"> with </w:t>
      </w:r>
      <w:r w:rsidR="00374723">
        <w:rPr>
          <w:sz w:val="22"/>
          <w:szCs w:val="22"/>
          <w:lang w:val="en-CA"/>
        </w:rPr>
        <w:t>disabilities</w:t>
      </w:r>
      <w:r w:rsidR="00B62173" w:rsidRPr="004E48A3">
        <w:rPr>
          <w:sz w:val="22"/>
          <w:szCs w:val="22"/>
          <w:lang w:val="en-CA"/>
        </w:rPr>
        <w:t xml:space="preserve"> are frequently unable to receiv</w:t>
      </w:r>
      <w:r w:rsidR="009701D1" w:rsidRPr="004E48A3">
        <w:rPr>
          <w:sz w:val="22"/>
          <w:szCs w:val="22"/>
          <w:lang w:val="en-CA"/>
        </w:rPr>
        <w:t>e individual grants</w:t>
      </w:r>
      <w:r w:rsidR="00B62173" w:rsidRPr="004E48A3">
        <w:rPr>
          <w:sz w:val="22"/>
          <w:szCs w:val="22"/>
          <w:lang w:val="en-CA"/>
        </w:rPr>
        <w:t xml:space="preserve"> without putting their </w:t>
      </w:r>
      <w:r w:rsidR="009701D1" w:rsidRPr="004E48A3">
        <w:rPr>
          <w:sz w:val="22"/>
          <w:szCs w:val="22"/>
          <w:lang w:val="en-CA"/>
        </w:rPr>
        <w:t xml:space="preserve">income </w:t>
      </w:r>
      <w:r w:rsidR="009F48CA" w:rsidRPr="004E48A3">
        <w:rPr>
          <w:sz w:val="22"/>
          <w:szCs w:val="22"/>
          <w:lang w:val="en-CA"/>
        </w:rPr>
        <w:t>from</w:t>
      </w:r>
      <w:r w:rsidR="009701D1" w:rsidRPr="004E48A3">
        <w:rPr>
          <w:sz w:val="22"/>
          <w:szCs w:val="22"/>
          <w:lang w:val="en-CA"/>
        </w:rPr>
        <w:t xml:space="preserve"> provincial disability support programs into jeopardy</w:t>
      </w:r>
      <w:r w:rsidR="00B3669A" w:rsidRPr="004E48A3">
        <w:rPr>
          <w:sz w:val="22"/>
          <w:szCs w:val="22"/>
          <w:lang w:val="en-CA"/>
        </w:rPr>
        <w:t xml:space="preserve"> (a policy issue that needs to be addressed)</w:t>
      </w:r>
      <w:r w:rsidR="009701D1" w:rsidRPr="004E48A3">
        <w:rPr>
          <w:sz w:val="22"/>
          <w:szCs w:val="22"/>
          <w:lang w:val="en-CA"/>
        </w:rPr>
        <w:t xml:space="preserve">. </w:t>
      </w:r>
      <w:r w:rsidR="00A476A4" w:rsidRPr="004E48A3">
        <w:rPr>
          <w:sz w:val="22"/>
          <w:szCs w:val="22"/>
          <w:lang w:val="en-CA"/>
        </w:rPr>
        <w:t xml:space="preserve">Participants noted that due to a lack of mainstream presentation opportunities many diverse artists are forced to self-present their work or perform in alternative, community-based settings, which limits their ability to generate </w:t>
      </w:r>
      <w:r w:rsidR="005A0CD9">
        <w:rPr>
          <w:sz w:val="22"/>
          <w:szCs w:val="22"/>
          <w:lang w:val="en-CA"/>
        </w:rPr>
        <w:t>sufficient</w:t>
      </w:r>
      <w:r w:rsidR="00A476A4" w:rsidRPr="004E48A3">
        <w:rPr>
          <w:sz w:val="22"/>
          <w:szCs w:val="22"/>
          <w:lang w:val="en-CA"/>
        </w:rPr>
        <w:t xml:space="preserve"> artist fees. </w:t>
      </w:r>
    </w:p>
    <w:p w:rsidR="00A476A4" w:rsidRPr="004E48A3" w:rsidRDefault="00A476A4" w:rsidP="0023460C">
      <w:pPr>
        <w:rPr>
          <w:sz w:val="22"/>
          <w:szCs w:val="22"/>
          <w:lang w:val="en-CA"/>
        </w:rPr>
      </w:pPr>
    </w:p>
    <w:p w:rsidR="005A1BD4" w:rsidRPr="004E48A3" w:rsidRDefault="00D7240D" w:rsidP="0023460C">
      <w:pPr>
        <w:rPr>
          <w:b/>
          <w:sz w:val="22"/>
          <w:szCs w:val="22"/>
          <w:lang w:val="en-CA"/>
        </w:rPr>
      </w:pPr>
      <w:r w:rsidRPr="004E48A3">
        <w:rPr>
          <w:b/>
          <w:sz w:val="22"/>
          <w:szCs w:val="22"/>
          <w:lang w:val="en-CA"/>
        </w:rPr>
        <w:t>Marginalization of</w:t>
      </w:r>
      <w:r w:rsidR="009B0321" w:rsidRPr="004E48A3">
        <w:rPr>
          <w:b/>
          <w:sz w:val="22"/>
          <w:szCs w:val="22"/>
          <w:lang w:val="en-CA"/>
        </w:rPr>
        <w:t xml:space="preserve"> D</w:t>
      </w:r>
      <w:r w:rsidR="005A1BD4" w:rsidRPr="004E48A3">
        <w:rPr>
          <w:b/>
          <w:sz w:val="22"/>
          <w:szCs w:val="22"/>
          <w:lang w:val="en-CA"/>
        </w:rPr>
        <w:t xml:space="preserve">eaf </w:t>
      </w:r>
      <w:r w:rsidR="00661D6D">
        <w:rPr>
          <w:b/>
          <w:sz w:val="22"/>
          <w:szCs w:val="22"/>
          <w:lang w:val="en-CA"/>
        </w:rPr>
        <w:t>a</w:t>
      </w:r>
      <w:r w:rsidR="005A1BD4" w:rsidRPr="004E48A3">
        <w:rPr>
          <w:b/>
          <w:sz w:val="22"/>
          <w:szCs w:val="22"/>
          <w:lang w:val="en-CA"/>
        </w:rPr>
        <w:t>rtists</w:t>
      </w:r>
    </w:p>
    <w:p w:rsidR="00B62173" w:rsidRPr="004E48A3" w:rsidRDefault="0094616B" w:rsidP="0023460C">
      <w:pPr>
        <w:rPr>
          <w:sz w:val="22"/>
          <w:szCs w:val="22"/>
          <w:lang w:val="en-CA"/>
        </w:rPr>
      </w:pPr>
      <w:r w:rsidRPr="004E48A3">
        <w:rPr>
          <w:sz w:val="22"/>
          <w:szCs w:val="22"/>
          <w:lang w:val="en-CA"/>
        </w:rPr>
        <w:t xml:space="preserve">Participants stressed that </w:t>
      </w:r>
      <w:r w:rsidR="009701D1" w:rsidRPr="004E48A3">
        <w:rPr>
          <w:sz w:val="22"/>
          <w:szCs w:val="22"/>
          <w:lang w:val="en-CA"/>
        </w:rPr>
        <w:t xml:space="preserve">Deaf </w:t>
      </w:r>
      <w:r w:rsidR="00E36121" w:rsidRPr="004E48A3">
        <w:rPr>
          <w:sz w:val="22"/>
          <w:szCs w:val="22"/>
          <w:lang w:val="en-CA"/>
        </w:rPr>
        <w:t>artists</w:t>
      </w:r>
      <w:r w:rsidR="009701D1" w:rsidRPr="004E48A3">
        <w:rPr>
          <w:sz w:val="22"/>
          <w:szCs w:val="22"/>
          <w:lang w:val="en-CA"/>
        </w:rPr>
        <w:t xml:space="preserve"> continue to be extremely marginalized in the Canadian arts landscape</w:t>
      </w:r>
      <w:r w:rsidR="00686CD7" w:rsidRPr="004E48A3">
        <w:rPr>
          <w:sz w:val="22"/>
          <w:szCs w:val="22"/>
          <w:lang w:val="en-CA"/>
        </w:rPr>
        <w:t xml:space="preserve"> </w:t>
      </w:r>
      <w:r w:rsidR="009B0321" w:rsidRPr="004E48A3">
        <w:rPr>
          <w:sz w:val="22"/>
          <w:szCs w:val="22"/>
          <w:lang w:val="en-CA"/>
        </w:rPr>
        <w:t>and</w:t>
      </w:r>
      <w:r w:rsidR="009701D1" w:rsidRPr="004E48A3">
        <w:rPr>
          <w:sz w:val="22"/>
          <w:szCs w:val="22"/>
          <w:lang w:val="en-CA"/>
        </w:rPr>
        <w:t xml:space="preserve"> </w:t>
      </w:r>
      <w:r w:rsidR="00E36121" w:rsidRPr="004E48A3">
        <w:rPr>
          <w:sz w:val="22"/>
          <w:szCs w:val="22"/>
          <w:lang w:val="en-CA"/>
        </w:rPr>
        <w:t xml:space="preserve">Deaf arts </w:t>
      </w:r>
      <w:r w:rsidR="009701D1" w:rsidRPr="004E48A3">
        <w:rPr>
          <w:sz w:val="22"/>
          <w:szCs w:val="22"/>
          <w:lang w:val="en-CA"/>
        </w:rPr>
        <w:t>suffer from a</w:t>
      </w:r>
      <w:r w:rsidR="0061143C" w:rsidRPr="004E48A3">
        <w:rPr>
          <w:sz w:val="22"/>
          <w:szCs w:val="22"/>
          <w:lang w:val="en-CA"/>
        </w:rPr>
        <w:t xml:space="preserve"> general</w:t>
      </w:r>
      <w:r w:rsidR="009701D1" w:rsidRPr="004E48A3">
        <w:rPr>
          <w:sz w:val="22"/>
          <w:szCs w:val="22"/>
          <w:lang w:val="en-CA"/>
        </w:rPr>
        <w:t xml:space="preserve"> lack </w:t>
      </w:r>
      <w:r w:rsidR="00861E7D" w:rsidRPr="004E48A3">
        <w:rPr>
          <w:sz w:val="22"/>
          <w:szCs w:val="22"/>
          <w:lang w:val="en-CA"/>
        </w:rPr>
        <w:t xml:space="preserve">of </w:t>
      </w:r>
      <w:r w:rsidR="009701D1" w:rsidRPr="004E48A3">
        <w:rPr>
          <w:sz w:val="22"/>
          <w:szCs w:val="22"/>
          <w:lang w:val="en-CA"/>
        </w:rPr>
        <w:t xml:space="preserve">visibility and acknowledgement. Deaf culture is also endangered by public misconceptions and </w:t>
      </w:r>
      <w:r w:rsidR="000D13B8" w:rsidRPr="004E48A3">
        <w:rPr>
          <w:sz w:val="22"/>
          <w:szCs w:val="22"/>
          <w:lang w:val="en-CA"/>
        </w:rPr>
        <w:t>“</w:t>
      </w:r>
      <w:r w:rsidR="009701D1" w:rsidRPr="004E48A3">
        <w:rPr>
          <w:sz w:val="22"/>
          <w:szCs w:val="22"/>
          <w:lang w:val="en-CA"/>
        </w:rPr>
        <w:t>medicalized</w:t>
      </w:r>
      <w:r w:rsidR="000D13B8" w:rsidRPr="004E48A3">
        <w:rPr>
          <w:sz w:val="22"/>
          <w:szCs w:val="22"/>
          <w:lang w:val="en-CA"/>
        </w:rPr>
        <w:t>”</w:t>
      </w:r>
      <w:r w:rsidR="009701D1" w:rsidRPr="004E48A3">
        <w:rPr>
          <w:sz w:val="22"/>
          <w:szCs w:val="22"/>
          <w:lang w:val="en-CA"/>
        </w:rPr>
        <w:t xml:space="preserve"> perspectives on deafness. </w:t>
      </w:r>
      <w:r w:rsidR="00631520" w:rsidRPr="004E48A3">
        <w:rPr>
          <w:sz w:val="22"/>
          <w:szCs w:val="22"/>
          <w:lang w:val="en-CA"/>
        </w:rPr>
        <w:t>Due to</w:t>
      </w:r>
      <w:r w:rsidR="00686CD7" w:rsidRPr="004E48A3">
        <w:rPr>
          <w:sz w:val="22"/>
          <w:szCs w:val="22"/>
          <w:lang w:val="en-CA"/>
        </w:rPr>
        <w:t xml:space="preserve"> </w:t>
      </w:r>
      <w:r w:rsidR="0061143C" w:rsidRPr="004E48A3">
        <w:rPr>
          <w:sz w:val="22"/>
          <w:szCs w:val="22"/>
          <w:lang w:val="en-CA"/>
        </w:rPr>
        <w:t xml:space="preserve">physical and social isolation, </w:t>
      </w:r>
      <w:r w:rsidR="00FB639E" w:rsidRPr="004E48A3">
        <w:rPr>
          <w:sz w:val="22"/>
          <w:szCs w:val="22"/>
          <w:lang w:val="en-CA"/>
        </w:rPr>
        <w:t xml:space="preserve">the </w:t>
      </w:r>
      <w:r w:rsidR="00686CD7" w:rsidRPr="004E48A3">
        <w:rPr>
          <w:sz w:val="22"/>
          <w:szCs w:val="22"/>
          <w:lang w:val="en-CA"/>
        </w:rPr>
        <w:t>complexity</w:t>
      </w:r>
      <w:r w:rsidR="00E36121" w:rsidRPr="004E48A3">
        <w:rPr>
          <w:sz w:val="22"/>
          <w:szCs w:val="22"/>
          <w:lang w:val="en-CA"/>
        </w:rPr>
        <w:t xml:space="preserve"> of </w:t>
      </w:r>
      <w:r w:rsidR="00B3669A" w:rsidRPr="004E48A3">
        <w:rPr>
          <w:sz w:val="22"/>
          <w:szCs w:val="22"/>
          <w:lang w:val="en-CA"/>
        </w:rPr>
        <w:t>coordinating</w:t>
      </w:r>
      <w:r w:rsidR="00E36121" w:rsidRPr="004E48A3">
        <w:rPr>
          <w:sz w:val="22"/>
          <w:szCs w:val="22"/>
          <w:lang w:val="en-CA"/>
        </w:rPr>
        <w:t xml:space="preserve"> communications, </w:t>
      </w:r>
      <w:r w:rsidR="0061143C" w:rsidRPr="004E48A3">
        <w:rPr>
          <w:sz w:val="22"/>
          <w:szCs w:val="22"/>
          <w:lang w:val="en-CA"/>
        </w:rPr>
        <w:t xml:space="preserve">and </w:t>
      </w:r>
      <w:r w:rsidR="00686CD7" w:rsidRPr="004E48A3">
        <w:rPr>
          <w:sz w:val="22"/>
          <w:szCs w:val="22"/>
          <w:lang w:val="en-CA"/>
        </w:rPr>
        <w:t>the high cost of sign language tra</w:t>
      </w:r>
      <w:r w:rsidR="00E36121" w:rsidRPr="004E48A3">
        <w:rPr>
          <w:sz w:val="22"/>
          <w:szCs w:val="22"/>
          <w:lang w:val="en-CA"/>
        </w:rPr>
        <w:t>nslation and video conferencing</w:t>
      </w:r>
      <w:r w:rsidR="0061143C" w:rsidRPr="004E48A3">
        <w:rPr>
          <w:sz w:val="22"/>
          <w:szCs w:val="22"/>
          <w:lang w:val="en-CA"/>
        </w:rPr>
        <w:t xml:space="preserve">, </w:t>
      </w:r>
      <w:r w:rsidR="00686CD7" w:rsidRPr="004E48A3">
        <w:rPr>
          <w:sz w:val="22"/>
          <w:szCs w:val="22"/>
          <w:lang w:val="en-CA"/>
        </w:rPr>
        <w:t xml:space="preserve">Deaf artists are often </w:t>
      </w:r>
      <w:r w:rsidR="0061143C" w:rsidRPr="004E48A3">
        <w:rPr>
          <w:sz w:val="22"/>
          <w:szCs w:val="22"/>
          <w:lang w:val="en-CA"/>
        </w:rPr>
        <w:t xml:space="preserve">isolated </w:t>
      </w:r>
      <w:r w:rsidR="00E36121" w:rsidRPr="004E48A3">
        <w:rPr>
          <w:sz w:val="22"/>
          <w:szCs w:val="22"/>
          <w:lang w:val="en-CA"/>
        </w:rPr>
        <w:t>from their peers. I</w:t>
      </w:r>
      <w:r w:rsidR="00686CD7" w:rsidRPr="004E48A3">
        <w:rPr>
          <w:sz w:val="22"/>
          <w:szCs w:val="22"/>
          <w:lang w:val="en-CA"/>
        </w:rPr>
        <w:t>dentifying and developing a n</w:t>
      </w:r>
      <w:r w:rsidR="00861E7D" w:rsidRPr="004E48A3">
        <w:rPr>
          <w:sz w:val="22"/>
          <w:szCs w:val="22"/>
          <w:lang w:val="en-CA"/>
        </w:rPr>
        <w:t xml:space="preserve">ational network of Deaf artists </w:t>
      </w:r>
      <w:r w:rsidR="00B3669A" w:rsidRPr="004E48A3">
        <w:rPr>
          <w:sz w:val="22"/>
          <w:szCs w:val="22"/>
          <w:lang w:val="en-CA"/>
        </w:rPr>
        <w:t>is therefore critical but will require</w:t>
      </w:r>
      <w:r w:rsidR="00246C98" w:rsidRPr="004E48A3">
        <w:rPr>
          <w:sz w:val="22"/>
          <w:szCs w:val="22"/>
          <w:lang w:val="en-CA"/>
        </w:rPr>
        <w:t xml:space="preserve"> significant research and effort</w:t>
      </w:r>
      <w:r w:rsidR="00686CD7" w:rsidRPr="004E48A3">
        <w:rPr>
          <w:sz w:val="22"/>
          <w:szCs w:val="22"/>
          <w:lang w:val="en-CA"/>
        </w:rPr>
        <w:t xml:space="preserve">. Deaf artists are also </w:t>
      </w:r>
      <w:r w:rsidR="00394796" w:rsidRPr="004E48A3">
        <w:rPr>
          <w:sz w:val="22"/>
          <w:szCs w:val="22"/>
          <w:lang w:val="en-CA"/>
        </w:rPr>
        <w:t xml:space="preserve">generally </w:t>
      </w:r>
      <w:r w:rsidR="00686CD7" w:rsidRPr="004E48A3">
        <w:rPr>
          <w:sz w:val="22"/>
          <w:szCs w:val="22"/>
          <w:lang w:val="en-CA"/>
        </w:rPr>
        <w:t xml:space="preserve">underrepresented in arts policy discussions. </w:t>
      </w:r>
    </w:p>
    <w:p w:rsidR="00861E7D" w:rsidRPr="004E48A3" w:rsidRDefault="00861E7D" w:rsidP="0023460C">
      <w:pPr>
        <w:rPr>
          <w:b/>
          <w:sz w:val="22"/>
          <w:szCs w:val="22"/>
          <w:lang w:val="en-CA"/>
        </w:rPr>
      </w:pPr>
    </w:p>
    <w:p w:rsidR="0061143C" w:rsidRPr="004E48A3" w:rsidRDefault="00515DE9" w:rsidP="0023460C">
      <w:pPr>
        <w:rPr>
          <w:b/>
          <w:sz w:val="22"/>
          <w:szCs w:val="22"/>
          <w:lang w:val="en-CA"/>
        </w:rPr>
      </w:pPr>
      <w:r w:rsidRPr="004E48A3">
        <w:rPr>
          <w:b/>
          <w:sz w:val="22"/>
          <w:szCs w:val="22"/>
          <w:lang w:val="en-CA"/>
        </w:rPr>
        <w:t xml:space="preserve">Racism and </w:t>
      </w:r>
      <w:r w:rsidR="00661D6D">
        <w:rPr>
          <w:b/>
          <w:sz w:val="22"/>
          <w:szCs w:val="22"/>
          <w:lang w:val="en-CA"/>
        </w:rPr>
        <w:t>a</w:t>
      </w:r>
      <w:r w:rsidRPr="004E48A3">
        <w:rPr>
          <w:b/>
          <w:sz w:val="22"/>
          <w:szCs w:val="22"/>
          <w:lang w:val="en-CA"/>
        </w:rPr>
        <w:t>bleism</w:t>
      </w:r>
    </w:p>
    <w:p w:rsidR="004032DE" w:rsidRPr="004E48A3" w:rsidRDefault="00515DE9" w:rsidP="0023460C">
      <w:pPr>
        <w:rPr>
          <w:sz w:val="22"/>
          <w:szCs w:val="22"/>
          <w:lang w:val="en-CA"/>
        </w:rPr>
      </w:pPr>
      <w:r w:rsidRPr="004E48A3">
        <w:rPr>
          <w:sz w:val="22"/>
          <w:szCs w:val="22"/>
          <w:lang w:val="en-CA"/>
        </w:rPr>
        <w:t xml:space="preserve">Participants spoke about having to contend with various forms of racism and ableism within the Canadian arts sector, including stereotyping, exploitation, tokenism and exclusion. </w:t>
      </w:r>
      <w:r w:rsidR="00DC7132" w:rsidRPr="004E48A3">
        <w:rPr>
          <w:sz w:val="22"/>
          <w:szCs w:val="22"/>
          <w:lang w:val="en-CA"/>
        </w:rPr>
        <w:t>Several</w:t>
      </w:r>
      <w:r w:rsidR="0061143C" w:rsidRPr="004E48A3">
        <w:rPr>
          <w:sz w:val="22"/>
          <w:szCs w:val="22"/>
          <w:lang w:val="en-CA"/>
        </w:rPr>
        <w:t xml:space="preserve"> participants </w:t>
      </w:r>
      <w:r w:rsidR="00861E7D" w:rsidRPr="004E48A3">
        <w:rPr>
          <w:sz w:val="22"/>
          <w:szCs w:val="22"/>
          <w:lang w:val="en-CA"/>
        </w:rPr>
        <w:t>reported on</w:t>
      </w:r>
      <w:r w:rsidR="0061143C" w:rsidRPr="004E48A3">
        <w:rPr>
          <w:sz w:val="22"/>
          <w:szCs w:val="22"/>
          <w:lang w:val="en-CA"/>
        </w:rPr>
        <w:t xml:space="preserve"> </w:t>
      </w:r>
      <w:r w:rsidR="00D35FD0" w:rsidRPr="004E48A3">
        <w:rPr>
          <w:sz w:val="22"/>
          <w:szCs w:val="22"/>
          <w:lang w:val="en-CA"/>
        </w:rPr>
        <w:t>circumstances</w:t>
      </w:r>
      <w:r w:rsidR="0061143C" w:rsidRPr="004E48A3">
        <w:rPr>
          <w:sz w:val="22"/>
          <w:szCs w:val="22"/>
          <w:lang w:val="en-CA"/>
        </w:rPr>
        <w:t xml:space="preserve"> where they were invited to work </w:t>
      </w:r>
      <w:r w:rsidR="00B560B9" w:rsidRPr="004E48A3">
        <w:rPr>
          <w:sz w:val="22"/>
          <w:szCs w:val="22"/>
          <w:lang w:val="en-CA"/>
        </w:rPr>
        <w:t>with</w:t>
      </w:r>
      <w:r w:rsidR="005A763A" w:rsidRPr="004E48A3">
        <w:rPr>
          <w:sz w:val="22"/>
          <w:szCs w:val="22"/>
          <w:lang w:val="en-CA"/>
        </w:rPr>
        <w:t xml:space="preserve"> </w:t>
      </w:r>
      <w:r w:rsidR="00152FBF">
        <w:rPr>
          <w:sz w:val="22"/>
          <w:szCs w:val="22"/>
          <w:lang w:val="en-CA"/>
        </w:rPr>
        <w:t xml:space="preserve">prominent </w:t>
      </w:r>
      <w:r w:rsidR="005A763A" w:rsidRPr="004E48A3">
        <w:rPr>
          <w:sz w:val="22"/>
          <w:szCs w:val="22"/>
          <w:lang w:val="en-CA"/>
        </w:rPr>
        <w:t xml:space="preserve">arts organizations that </w:t>
      </w:r>
      <w:r w:rsidR="00B560B9" w:rsidRPr="004E48A3">
        <w:rPr>
          <w:sz w:val="22"/>
          <w:szCs w:val="22"/>
          <w:lang w:val="en-CA"/>
        </w:rPr>
        <w:t xml:space="preserve">had </w:t>
      </w:r>
      <w:r w:rsidR="00B3669A" w:rsidRPr="004E48A3">
        <w:rPr>
          <w:sz w:val="22"/>
          <w:szCs w:val="22"/>
          <w:lang w:val="en-CA"/>
        </w:rPr>
        <w:t>received</w:t>
      </w:r>
      <w:r w:rsidR="00E1132F" w:rsidRPr="004E48A3">
        <w:rPr>
          <w:sz w:val="22"/>
          <w:szCs w:val="22"/>
          <w:lang w:val="en-CA"/>
        </w:rPr>
        <w:t xml:space="preserve"> </w:t>
      </w:r>
      <w:r w:rsidR="00F83364" w:rsidRPr="004E48A3">
        <w:rPr>
          <w:sz w:val="22"/>
          <w:szCs w:val="22"/>
          <w:lang w:val="en-CA"/>
        </w:rPr>
        <w:t xml:space="preserve">public </w:t>
      </w:r>
      <w:r w:rsidR="00E1132F" w:rsidRPr="004E48A3">
        <w:rPr>
          <w:sz w:val="22"/>
          <w:szCs w:val="22"/>
          <w:lang w:val="en-CA"/>
        </w:rPr>
        <w:t xml:space="preserve">funding </w:t>
      </w:r>
      <w:r w:rsidR="00B560B9" w:rsidRPr="004E48A3">
        <w:rPr>
          <w:sz w:val="22"/>
          <w:szCs w:val="22"/>
          <w:lang w:val="en-CA"/>
        </w:rPr>
        <w:t xml:space="preserve">for “collaborative projects” </w:t>
      </w:r>
      <w:r w:rsidR="006B03A0">
        <w:rPr>
          <w:sz w:val="22"/>
          <w:szCs w:val="22"/>
          <w:lang w:val="en-CA"/>
        </w:rPr>
        <w:t xml:space="preserve">yet </w:t>
      </w:r>
      <w:r w:rsidR="00E1132F" w:rsidRPr="004E48A3">
        <w:rPr>
          <w:sz w:val="22"/>
          <w:szCs w:val="22"/>
          <w:lang w:val="en-CA"/>
        </w:rPr>
        <w:t xml:space="preserve">were </w:t>
      </w:r>
      <w:r w:rsidR="0061143C" w:rsidRPr="004E48A3">
        <w:rPr>
          <w:sz w:val="22"/>
          <w:szCs w:val="22"/>
          <w:lang w:val="en-CA"/>
        </w:rPr>
        <w:t xml:space="preserve">not </w:t>
      </w:r>
      <w:r w:rsidR="00E1132F" w:rsidRPr="004E48A3">
        <w:rPr>
          <w:sz w:val="22"/>
          <w:szCs w:val="22"/>
          <w:lang w:val="en-CA"/>
        </w:rPr>
        <w:t>treated as equal partners. (</w:t>
      </w:r>
      <w:r w:rsidR="00D50AA6" w:rsidRPr="004E48A3">
        <w:rPr>
          <w:sz w:val="22"/>
          <w:szCs w:val="22"/>
          <w:lang w:val="en-CA"/>
        </w:rPr>
        <w:t>Grant</w:t>
      </w:r>
      <w:r w:rsidR="00E1132F" w:rsidRPr="004E48A3">
        <w:rPr>
          <w:sz w:val="22"/>
          <w:szCs w:val="22"/>
          <w:lang w:val="en-CA"/>
        </w:rPr>
        <w:t xml:space="preserve"> agreements need to be better structured to ensure that </w:t>
      </w:r>
      <w:r w:rsidR="00D35FD0" w:rsidRPr="004E48A3">
        <w:rPr>
          <w:sz w:val="22"/>
          <w:szCs w:val="22"/>
          <w:lang w:val="en-CA"/>
        </w:rPr>
        <w:t>such</w:t>
      </w:r>
      <w:r w:rsidR="00E1132F" w:rsidRPr="004E48A3">
        <w:rPr>
          <w:sz w:val="22"/>
          <w:szCs w:val="22"/>
          <w:lang w:val="en-CA"/>
        </w:rPr>
        <w:t xml:space="preserve"> power imbalances do not occur.) </w:t>
      </w:r>
      <w:r w:rsidR="005A763A" w:rsidRPr="004E48A3">
        <w:rPr>
          <w:sz w:val="22"/>
          <w:szCs w:val="22"/>
          <w:lang w:val="en-CA"/>
        </w:rPr>
        <w:t xml:space="preserve">Others noted how </w:t>
      </w:r>
      <w:r w:rsidR="00D50AA6" w:rsidRPr="004E48A3">
        <w:rPr>
          <w:sz w:val="22"/>
          <w:szCs w:val="22"/>
          <w:lang w:val="en-CA"/>
        </w:rPr>
        <w:t xml:space="preserve">many </w:t>
      </w:r>
      <w:r w:rsidR="005A763A" w:rsidRPr="004E48A3">
        <w:rPr>
          <w:sz w:val="22"/>
          <w:szCs w:val="22"/>
          <w:lang w:val="en-CA"/>
        </w:rPr>
        <w:t xml:space="preserve">mainstream arts organizations continue to make perfunctory gestures toward inclusion without a deep, underlying commitment to equity or diversity. </w:t>
      </w:r>
      <w:r w:rsidR="00D50AA6" w:rsidRPr="004E48A3">
        <w:rPr>
          <w:sz w:val="22"/>
          <w:szCs w:val="22"/>
          <w:lang w:val="en-CA"/>
        </w:rPr>
        <w:t>For instance, including a token artist or p</w:t>
      </w:r>
      <w:r w:rsidR="009C3FD2">
        <w:rPr>
          <w:sz w:val="22"/>
          <w:szCs w:val="22"/>
          <w:lang w:val="en-CA"/>
        </w:rPr>
        <w:t>roduction in their programming</w:t>
      </w:r>
      <w:r w:rsidR="00152FBF">
        <w:rPr>
          <w:sz w:val="22"/>
          <w:szCs w:val="22"/>
          <w:lang w:val="en-CA"/>
        </w:rPr>
        <w:t xml:space="preserve"> or inviting one diverse artist onto their board</w:t>
      </w:r>
      <w:r w:rsidR="009C3FD2">
        <w:rPr>
          <w:sz w:val="22"/>
          <w:szCs w:val="22"/>
          <w:lang w:val="en-CA"/>
        </w:rPr>
        <w:t>.</w:t>
      </w:r>
      <w:r w:rsidR="00D50AA6" w:rsidRPr="004E48A3">
        <w:rPr>
          <w:sz w:val="22"/>
          <w:szCs w:val="22"/>
          <w:lang w:val="en-CA"/>
        </w:rPr>
        <w:t xml:space="preserve"> </w:t>
      </w:r>
      <w:r w:rsidR="00796AA8" w:rsidRPr="004E48A3">
        <w:rPr>
          <w:sz w:val="22"/>
          <w:szCs w:val="22"/>
          <w:lang w:val="en-CA"/>
        </w:rPr>
        <w:t xml:space="preserve">Appropriation is </w:t>
      </w:r>
      <w:r w:rsidR="005A763A" w:rsidRPr="004E48A3">
        <w:rPr>
          <w:sz w:val="22"/>
          <w:szCs w:val="22"/>
          <w:lang w:val="en-CA"/>
        </w:rPr>
        <w:t>also an</w:t>
      </w:r>
      <w:r w:rsidR="00861E7D" w:rsidRPr="004E48A3">
        <w:rPr>
          <w:sz w:val="22"/>
          <w:szCs w:val="22"/>
          <w:lang w:val="en-CA"/>
        </w:rPr>
        <w:t xml:space="preserve"> ongoing</w:t>
      </w:r>
      <w:r w:rsidR="00796AA8" w:rsidRPr="004E48A3">
        <w:rPr>
          <w:sz w:val="22"/>
          <w:szCs w:val="22"/>
          <w:lang w:val="en-CA"/>
        </w:rPr>
        <w:t xml:space="preserve"> concern, with </w:t>
      </w:r>
      <w:r w:rsidR="005A763A" w:rsidRPr="004E48A3">
        <w:rPr>
          <w:sz w:val="22"/>
          <w:szCs w:val="22"/>
          <w:lang w:val="en-CA"/>
        </w:rPr>
        <w:t>various artists and arts organizations “</w:t>
      </w:r>
      <w:r w:rsidR="00E1132F" w:rsidRPr="004E48A3">
        <w:rPr>
          <w:sz w:val="22"/>
          <w:szCs w:val="22"/>
          <w:lang w:val="en-CA"/>
        </w:rPr>
        <w:t>borrowing</w:t>
      </w:r>
      <w:r w:rsidR="005A763A" w:rsidRPr="004E48A3">
        <w:rPr>
          <w:sz w:val="22"/>
          <w:szCs w:val="22"/>
          <w:lang w:val="en-CA"/>
        </w:rPr>
        <w:t>”</w:t>
      </w:r>
      <w:r w:rsidR="00E1132F" w:rsidRPr="004E48A3">
        <w:rPr>
          <w:sz w:val="22"/>
          <w:szCs w:val="22"/>
          <w:lang w:val="en-CA"/>
        </w:rPr>
        <w:t xml:space="preserve"> the</w:t>
      </w:r>
      <w:r w:rsidR="0061143C" w:rsidRPr="004E48A3">
        <w:rPr>
          <w:sz w:val="22"/>
          <w:szCs w:val="22"/>
          <w:lang w:val="en-CA"/>
        </w:rPr>
        <w:t xml:space="preserve"> </w:t>
      </w:r>
      <w:r w:rsidR="001C5844" w:rsidRPr="004E48A3">
        <w:rPr>
          <w:sz w:val="22"/>
          <w:szCs w:val="22"/>
          <w:lang w:val="en-CA"/>
        </w:rPr>
        <w:t xml:space="preserve">cultural forms </w:t>
      </w:r>
      <w:r w:rsidR="0061143C" w:rsidRPr="004E48A3">
        <w:rPr>
          <w:sz w:val="22"/>
          <w:szCs w:val="22"/>
          <w:lang w:val="en-CA"/>
        </w:rPr>
        <w:t>or aesthetics of</w:t>
      </w:r>
      <w:r w:rsidR="001C5844" w:rsidRPr="004E48A3">
        <w:rPr>
          <w:sz w:val="22"/>
          <w:szCs w:val="22"/>
          <w:lang w:val="en-CA"/>
        </w:rPr>
        <w:t xml:space="preserve"> </w:t>
      </w:r>
      <w:r w:rsidR="00C46499">
        <w:rPr>
          <w:sz w:val="22"/>
          <w:szCs w:val="22"/>
          <w:lang w:val="en-CA"/>
        </w:rPr>
        <w:t>culturally diverse or disability arts practitioners</w:t>
      </w:r>
      <w:r w:rsidR="001C5844" w:rsidRPr="004E48A3">
        <w:rPr>
          <w:sz w:val="22"/>
          <w:szCs w:val="22"/>
          <w:lang w:val="en-CA"/>
        </w:rPr>
        <w:t xml:space="preserve"> </w:t>
      </w:r>
      <w:r w:rsidR="00B560B9" w:rsidRPr="004E48A3">
        <w:rPr>
          <w:sz w:val="22"/>
          <w:szCs w:val="22"/>
          <w:lang w:val="en-CA"/>
        </w:rPr>
        <w:t>but removing them from</w:t>
      </w:r>
      <w:r w:rsidR="00246C98" w:rsidRPr="004E48A3">
        <w:rPr>
          <w:sz w:val="22"/>
          <w:szCs w:val="22"/>
          <w:lang w:val="en-CA"/>
        </w:rPr>
        <w:t xml:space="preserve"> their </w:t>
      </w:r>
      <w:r w:rsidR="0061143C" w:rsidRPr="004E48A3">
        <w:rPr>
          <w:sz w:val="22"/>
          <w:szCs w:val="22"/>
          <w:lang w:val="en-CA"/>
        </w:rPr>
        <w:t xml:space="preserve">social, </w:t>
      </w:r>
      <w:r w:rsidR="00246C98" w:rsidRPr="004E48A3">
        <w:rPr>
          <w:sz w:val="22"/>
          <w:szCs w:val="22"/>
          <w:lang w:val="en-CA"/>
        </w:rPr>
        <w:t xml:space="preserve">political </w:t>
      </w:r>
      <w:r w:rsidR="0061143C" w:rsidRPr="004E48A3">
        <w:rPr>
          <w:sz w:val="22"/>
          <w:szCs w:val="22"/>
          <w:lang w:val="en-CA"/>
        </w:rPr>
        <w:t xml:space="preserve">and cultural </w:t>
      </w:r>
      <w:r w:rsidR="001C5844" w:rsidRPr="004E48A3">
        <w:rPr>
          <w:sz w:val="22"/>
          <w:szCs w:val="22"/>
          <w:lang w:val="en-CA"/>
        </w:rPr>
        <w:t>roots</w:t>
      </w:r>
      <w:r w:rsidR="009C3FD2">
        <w:rPr>
          <w:sz w:val="22"/>
          <w:szCs w:val="22"/>
          <w:lang w:val="en-CA"/>
        </w:rPr>
        <w:t xml:space="preserve"> or the lived experiences of their creators</w:t>
      </w:r>
      <w:r w:rsidR="001C5844" w:rsidRPr="004E48A3">
        <w:rPr>
          <w:sz w:val="22"/>
          <w:szCs w:val="22"/>
          <w:lang w:val="en-CA"/>
        </w:rPr>
        <w:t xml:space="preserve">. </w:t>
      </w:r>
      <w:r w:rsidR="00D50AA6" w:rsidRPr="004E48A3">
        <w:rPr>
          <w:sz w:val="22"/>
          <w:szCs w:val="22"/>
          <w:lang w:val="en-CA"/>
        </w:rPr>
        <w:t xml:space="preserve">A recent example </w:t>
      </w:r>
      <w:r w:rsidR="009C3FD2">
        <w:rPr>
          <w:sz w:val="22"/>
          <w:szCs w:val="22"/>
          <w:lang w:val="en-CA"/>
        </w:rPr>
        <w:t xml:space="preserve">is </w:t>
      </w:r>
      <w:r w:rsidR="005A0CD9">
        <w:rPr>
          <w:sz w:val="22"/>
          <w:szCs w:val="22"/>
          <w:lang w:val="en-CA"/>
        </w:rPr>
        <w:t>the</w:t>
      </w:r>
      <w:r w:rsidR="00694641" w:rsidRPr="004E48A3">
        <w:rPr>
          <w:sz w:val="22"/>
          <w:szCs w:val="22"/>
          <w:lang w:val="en-CA"/>
        </w:rPr>
        <w:t xml:space="preserve"> appropriation </w:t>
      </w:r>
      <w:r w:rsidR="009C3FD2">
        <w:rPr>
          <w:sz w:val="22"/>
          <w:szCs w:val="22"/>
          <w:lang w:val="en-CA"/>
        </w:rPr>
        <w:t>of</w:t>
      </w:r>
      <w:r w:rsidR="005A0CD9">
        <w:rPr>
          <w:sz w:val="22"/>
          <w:szCs w:val="22"/>
          <w:lang w:val="en-CA"/>
        </w:rPr>
        <w:t xml:space="preserve"> </w:t>
      </w:r>
      <w:r w:rsidR="00C46499">
        <w:rPr>
          <w:sz w:val="22"/>
          <w:szCs w:val="22"/>
          <w:lang w:val="en-CA"/>
        </w:rPr>
        <w:t xml:space="preserve">Integrated Dance vocabulary </w:t>
      </w:r>
      <w:r w:rsidR="009C3FD2">
        <w:rPr>
          <w:sz w:val="22"/>
          <w:szCs w:val="22"/>
          <w:lang w:val="en-CA"/>
        </w:rPr>
        <w:t xml:space="preserve">and </w:t>
      </w:r>
      <w:r w:rsidR="009C3FD2" w:rsidRPr="004E48A3">
        <w:rPr>
          <w:sz w:val="22"/>
          <w:szCs w:val="22"/>
          <w:lang w:val="en-CA"/>
        </w:rPr>
        <w:t xml:space="preserve">the use of crutches and walkers as “props” </w:t>
      </w:r>
      <w:r w:rsidR="009C3FD2">
        <w:rPr>
          <w:sz w:val="22"/>
          <w:szCs w:val="22"/>
          <w:lang w:val="en-CA"/>
        </w:rPr>
        <w:t>for able-bodied dancers in a</w:t>
      </w:r>
      <w:r w:rsidR="005A0CD9">
        <w:rPr>
          <w:sz w:val="22"/>
          <w:szCs w:val="22"/>
          <w:lang w:val="en-CA"/>
        </w:rPr>
        <w:t xml:space="preserve"> </w:t>
      </w:r>
      <w:r w:rsidR="009C3FD2">
        <w:rPr>
          <w:sz w:val="22"/>
          <w:szCs w:val="22"/>
          <w:lang w:val="en-CA"/>
        </w:rPr>
        <w:t>dance production performed</w:t>
      </w:r>
      <w:r w:rsidR="005A0CD9">
        <w:rPr>
          <w:sz w:val="22"/>
          <w:szCs w:val="22"/>
          <w:lang w:val="en-CA"/>
        </w:rPr>
        <w:t xml:space="preserve"> by </w:t>
      </w:r>
      <w:r w:rsidR="009C3FD2">
        <w:rPr>
          <w:sz w:val="22"/>
          <w:szCs w:val="22"/>
          <w:lang w:val="en-CA"/>
        </w:rPr>
        <w:t xml:space="preserve">a </w:t>
      </w:r>
      <w:r w:rsidR="005A0CD9">
        <w:rPr>
          <w:sz w:val="22"/>
          <w:szCs w:val="22"/>
          <w:lang w:val="en-CA"/>
        </w:rPr>
        <w:t xml:space="preserve">prominent </w:t>
      </w:r>
      <w:r w:rsidR="009C3FD2">
        <w:rPr>
          <w:sz w:val="22"/>
          <w:szCs w:val="22"/>
          <w:lang w:val="en-CA"/>
        </w:rPr>
        <w:t xml:space="preserve">Canadian </w:t>
      </w:r>
      <w:r w:rsidR="005A0CD9">
        <w:rPr>
          <w:sz w:val="22"/>
          <w:szCs w:val="22"/>
          <w:lang w:val="en-CA"/>
        </w:rPr>
        <w:t>dance</w:t>
      </w:r>
      <w:r w:rsidR="0071707B" w:rsidRPr="004E48A3">
        <w:rPr>
          <w:sz w:val="22"/>
          <w:szCs w:val="22"/>
          <w:lang w:val="en-CA"/>
        </w:rPr>
        <w:t xml:space="preserve"> company. </w:t>
      </w:r>
    </w:p>
    <w:p w:rsidR="00417BD6" w:rsidRPr="004E48A3" w:rsidRDefault="00417BD6" w:rsidP="0023460C">
      <w:pPr>
        <w:rPr>
          <w:sz w:val="22"/>
          <w:szCs w:val="22"/>
          <w:lang w:val="en-CA"/>
        </w:rPr>
      </w:pPr>
    </w:p>
    <w:p w:rsidR="00D9078E" w:rsidRPr="00C44F16" w:rsidRDefault="00D9078E" w:rsidP="00C44F16">
      <w:pPr>
        <w:widowControl w:val="0"/>
        <w:autoSpaceDE w:val="0"/>
        <w:autoSpaceDN w:val="0"/>
        <w:adjustRightInd w:val="0"/>
        <w:rPr>
          <w:rFonts w:ascii="Arial" w:eastAsiaTheme="minorHAnsi" w:hAnsi="Arial" w:cs="Arial"/>
          <w:b/>
          <w:bCs/>
          <w:sz w:val="42"/>
          <w:szCs w:val="42"/>
        </w:rPr>
      </w:pPr>
      <w:r w:rsidRPr="004E48A3">
        <w:rPr>
          <w:b/>
          <w:sz w:val="22"/>
          <w:szCs w:val="22"/>
          <w:lang w:val="en-CA"/>
        </w:rPr>
        <w:t xml:space="preserve">Normative </w:t>
      </w:r>
      <w:r w:rsidR="00661D6D">
        <w:rPr>
          <w:b/>
          <w:sz w:val="22"/>
          <w:szCs w:val="22"/>
          <w:lang w:val="en-CA"/>
        </w:rPr>
        <w:t>a</w:t>
      </w:r>
      <w:r w:rsidRPr="004E48A3">
        <w:rPr>
          <w:b/>
          <w:sz w:val="22"/>
          <w:szCs w:val="22"/>
          <w:lang w:val="en-CA"/>
        </w:rPr>
        <w:t xml:space="preserve">rtistic </w:t>
      </w:r>
      <w:r w:rsidR="00661D6D">
        <w:rPr>
          <w:b/>
          <w:sz w:val="22"/>
          <w:szCs w:val="22"/>
          <w:lang w:val="en-CA"/>
        </w:rPr>
        <w:t>p</w:t>
      </w:r>
      <w:r w:rsidRPr="004E48A3">
        <w:rPr>
          <w:b/>
          <w:sz w:val="22"/>
          <w:szCs w:val="22"/>
          <w:lang w:val="en-CA"/>
        </w:rPr>
        <w:t>ractices,</w:t>
      </w:r>
      <w:r w:rsidR="00C44F16">
        <w:rPr>
          <w:b/>
          <w:sz w:val="22"/>
          <w:szCs w:val="22"/>
          <w:lang w:val="en-CA"/>
        </w:rPr>
        <w:t xml:space="preserve"> romanticization and exoticization</w:t>
      </w:r>
    </w:p>
    <w:p w:rsidR="00336FC3" w:rsidRPr="004E48A3" w:rsidRDefault="0071707B" w:rsidP="0023460C">
      <w:pPr>
        <w:rPr>
          <w:sz w:val="22"/>
          <w:szCs w:val="22"/>
          <w:lang w:val="en-CA"/>
        </w:rPr>
      </w:pPr>
      <w:r w:rsidRPr="004E48A3">
        <w:rPr>
          <w:sz w:val="22"/>
          <w:szCs w:val="22"/>
          <w:lang w:val="en-CA"/>
        </w:rPr>
        <w:t>Participants</w:t>
      </w:r>
      <w:r w:rsidR="00D50AA6" w:rsidRPr="004E48A3">
        <w:rPr>
          <w:sz w:val="22"/>
          <w:szCs w:val="22"/>
          <w:lang w:val="en-CA"/>
        </w:rPr>
        <w:t xml:space="preserve"> viewed the </w:t>
      </w:r>
      <w:r w:rsidR="00B20637" w:rsidRPr="004E48A3">
        <w:rPr>
          <w:sz w:val="22"/>
          <w:szCs w:val="22"/>
          <w:lang w:val="en-CA"/>
        </w:rPr>
        <w:t>increase in</w:t>
      </w:r>
      <w:r w:rsidR="00417BD6" w:rsidRPr="004E48A3">
        <w:rPr>
          <w:sz w:val="22"/>
          <w:szCs w:val="22"/>
          <w:lang w:val="en-CA"/>
        </w:rPr>
        <w:t xml:space="preserve"> volume of diverse artists in print, on Canadian stages and in galleries </w:t>
      </w:r>
      <w:r w:rsidR="00D50AA6" w:rsidRPr="004E48A3">
        <w:rPr>
          <w:sz w:val="22"/>
          <w:szCs w:val="22"/>
          <w:lang w:val="en-CA"/>
        </w:rPr>
        <w:t>as a positive development</w:t>
      </w:r>
      <w:r w:rsidRPr="004E48A3">
        <w:rPr>
          <w:sz w:val="22"/>
          <w:szCs w:val="22"/>
          <w:lang w:val="en-CA"/>
        </w:rPr>
        <w:t xml:space="preserve">. However, </w:t>
      </w:r>
      <w:r w:rsidR="00D50AA6" w:rsidRPr="004E48A3">
        <w:rPr>
          <w:sz w:val="22"/>
          <w:szCs w:val="22"/>
          <w:lang w:val="en-CA"/>
        </w:rPr>
        <w:t>they</w:t>
      </w:r>
      <w:r w:rsidR="00417BD6" w:rsidRPr="004E48A3">
        <w:rPr>
          <w:sz w:val="22"/>
          <w:szCs w:val="22"/>
          <w:lang w:val="en-CA"/>
        </w:rPr>
        <w:t xml:space="preserve"> </w:t>
      </w:r>
      <w:r w:rsidR="00D50AA6" w:rsidRPr="004E48A3">
        <w:rPr>
          <w:sz w:val="22"/>
          <w:szCs w:val="22"/>
          <w:lang w:val="en-CA"/>
        </w:rPr>
        <w:t>warned of the</w:t>
      </w:r>
      <w:r w:rsidR="00417BD6" w:rsidRPr="004E48A3">
        <w:rPr>
          <w:sz w:val="22"/>
          <w:szCs w:val="22"/>
          <w:lang w:val="en-CA"/>
        </w:rPr>
        <w:t xml:space="preserve"> danger of being appeased </w:t>
      </w:r>
      <w:r w:rsidR="004A2BE8" w:rsidRPr="004E48A3">
        <w:rPr>
          <w:sz w:val="22"/>
          <w:szCs w:val="22"/>
          <w:lang w:val="en-CA"/>
        </w:rPr>
        <w:t xml:space="preserve">solely </w:t>
      </w:r>
      <w:r w:rsidR="00417BD6" w:rsidRPr="004E48A3">
        <w:rPr>
          <w:sz w:val="22"/>
          <w:szCs w:val="22"/>
          <w:lang w:val="en-CA"/>
        </w:rPr>
        <w:t xml:space="preserve">by </w:t>
      </w:r>
      <w:r w:rsidR="00B560B9" w:rsidRPr="004E48A3">
        <w:rPr>
          <w:sz w:val="22"/>
          <w:szCs w:val="22"/>
          <w:lang w:val="en-CA"/>
        </w:rPr>
        <w:t>“</w:t>
      </w:r>
      <w:r w:rsidR="00417BD6" w:rsidRPr="004E48A3">
        <w:rPr>
          <w:sz w:val="22"/>
          <w:szCs w:val="22"/>
          <w:lang w:val="en-CA"/>
        </w:rPr>
        <w:t>the numbers game</w:t>
      </w:r>
      <w:r w:rsidR="00B560B9" w:rsidRPr="004E48A3">
        <w:rPr>
          <w:sz w:val="22"/>
          <w:szCs w:val="22"/>
          <w:lang w:val="en-CA"/>
        </w:rPr>
        <w:t>”</w:t>
      </w:r>
      <w:r w:rsidR="00D35FD0" w:rsidRPr="004E48A3">
        <w:rPr>
          <w:sz w:val="22"/>
          <w:szCs w:val="22"/>
          <w:lang w:val="en-CA"/>
        </w:rPr>
        <w:t xml:space="preserve"> and folding-in to a </w:t>
      </w:r>
      <w:r w:rsidR="00417BD6" w:rsidRPr="004E48A3">
        <w:rPr>
          <w:sz w:val="22"/>
          <w:szCs w:val="22"/>
          <w:lang w:val="en-CA"/>
        </w:rPr>
        <w:t>norm</w:t>
      </w:r>
      <w:r w:rsidR="00D35FD0" w:rsidRPr="004E48A3">
        <w:rPr>
          <w:sz w:val="22"/>
          <w:szCs w:val="22"/>
          <w:lang w:val="en-CA"/>
        </w:rPr>
        <w:t>ative kind of artistic practice</w:t>
      </w:r>
      <w:r w:rsidR="00417BD6" w:rsidRPr="004E48A3">
        <w:rPr>
          <w:sz w:val="22"/>
          <w:szCs w:val="22"/>
          <w:lang w:val="en-CA"/>
        </w:rPr>
        <w:t xml:space="preserve"> at the exclusion of more </w:t>
      </w:r>
      <w:r w:rsidR="00B20637" w:rsidRPr="004E48A3">
        <w:rPr>
          <w:sz w:val="22"/>
          <w:szCs w:val="22"/>
          <w:lang w:val="en-CA"/>
        </w:rPr>
        <w:t xml:space="preserve">experimental or </w:t>
      </w:r>
      <w:r w:rsidR="00417BD6" w:rsidRPr="004E48A3">
        <w:rPr>
          <w:sz w:val="22"/>
          <w:szCs w:val="22"/>
          <w:lang w:val="en-CA"/>
        </w:rPr>
        <w:t xml:space="preserve">radical </w:t>
      </w:r>
      <w:r w:rsidR="00B20637" w:rsidRPr="004E48A3">
        <w:rPr>
          <w:sz w:val="22"/>
          <w:szCs w:val="22"/>
          <w:lang w:val="en-CA"/>
        </w:rPr>
        <w:t xml:space="preserve">perspectives, </w:t>
      </w:r>
      <w:r w:rsidR="005A763A" w:rsidRPr="004E48A3">
        <w:rPr>
          <w:sz w:val="22"/>
          <w:szCs w:val="22"/>
          <w:lang w:val="en-CA"/>
        </w:rPr>
        <w:t>voices, or</w:t>
      </w:r>
      <w:r w:rsidR="00631520" w:rsidRPr="004E48A3">
        <w:rPr>
          <w:sz w:val="22"/>
          <w:szCs w:val="22"/>
          <w:lang w:val="en-CA"/>
        </w:rPr>
        <w:t xml:space="preserve"> </w:t>
      </w:r>
      <w:r w:rsidR="00417BD6" w:rsidRPr="004E48A3">
        <w:rPr>
          <w:sz w:val="22"/>
          <w:szCs w:val="22"/>
          <w:lang w:val="en-CA"/>
        </w:rPr>
        <w:t xml:space="preserve">artistic practices. In </w:t>
      </w:r>
      <w:r w:rsidR="009C3FD2">
        <w:rPr>
          <w:sz w:val="22"/>
          <w:szCs w:val="22"/>
          <w:lang w:val="en-CA"/>
        </w:rPr>
        <w:t>the quest</w:t>
      </w:r>
      <w:r w:rsidR="00417BD6" w:rsidRPr="004E48A3">
        <w:rPr>
          <w:sz w:val="22"/>
          <w:szCs w:val="22"/>
          <w:lang w:val="en-CA"/>
        </w:rPr>
        <w:t xml:space="preserve"> to </w:t>
      </w:r>
      <w:r w:rsidR="00FB419C">
        <w:rPr>
          <w:sz w:val="22"/>
          <w:szCs w:val="22"/>
          <w:lang w:val="en-CA"/>
        </w:rPr>
        <w:t>“</w:t>
      </w:r>
      <w:r w:rsidR="003407F4" w:rsidRPr="004E48A3">
        <w:rPr>
          <w:sz w:val="22"/>
          <w:szCs w:val="22"/>
          <w:lang w:val="en-CA"/>
        </w:rPr>
        <w:t>put brown bodies</w:t>
      </w:r>
      <w:r w:rsidR="00417BD6" w:rsidRPr="004E48A3">
        <w:rPr>
          <w:sz w:val="22"/>
          <w:szCs w:val="22"/>
          <w:lang w:val="en-CA"/>
        </w:rPr>
        <w:t xml:space="preserve"> in the spotlight</w:t>
      </w:r>
      <w:r w:rsidR="003407F4" w:rsidRPr="004E48A3">
        <w:rPr>
          <w:sz w:val="22"/>
          <w:szCs w:val="22"/>
          <w:lang w:val="en-CA"/>
        </w:rPr>
        <w:t>”</w:t>
      </w:r>
      <w:r w:rsidR="00417BD6" w:rsidRPr="004E48A3">
        <w:rPr>
          <w:sz w:val="22"/>
          <w:szCs w:val="22"/>
          <w:lang w:val="en-CA"/>
        </w:rPr>
        <w:t xml:space="preserve">, </w:t>
      </w:r>
      <w:r w:rsidR="005A763A" w:rsidRPr="004E48A3">
        <w:rPr>
          <w:sz w:val="22"/>
          <w:szCs w:val="22"/>
          <w:lang w:val="en-CA"/>
        </w:rPr>
        <w:t xml:space="preserve">participants </w:t>
      </w:r>
      <w:r w:rsidR="006C4CF7" w:rsidRPr="008421F4">
        <w:rPr>
          <w:sz w:val="22"/>
          <w:szCs w:val="22"/>
          <w:lang w:val="en-CA"/>
        </w:rPr>
        <w:t>underscored</w:t>
      </w:r>
      <w:r w:rsidR="005A763A" w:rsidRPr="004E48A3">
        <w:rPr>
          <w:sz w:val="22"/>
          <w:szCs w:val="22"/>
          <w:lang w:val="en-CA"/>
        </w:rPr>
        <w:t xml:space="preserve"> the importance of ensuring </w:t>
      </w:r>
      <w:r w:rsidR="00417BD6" w:rsidRPr="004E48A3">
        <w:rPr>
          <w:sz w:val="22"/>
          <w:szCs w:val="22"/>
          <w:lang w:val="en-CA"/>
        </w:rPr>
        <w:t xml:space="preserve">that there is still a diversity of ideas, </w:t>
      </w:r>
      <w:r w:rsidR="00336FC3" w:rsidRPr="004E48A3">
        <w:rPr>
          <w:sz w:val="22"/>
          <w:szCs w:val="22"/>
          <w:lang w:val="en-CA"/>
        </w:rPr>
        <w:t xml:space="preserve">form and content, particularly given </w:t>
      </w:r>
      <w:r w:rsidR="00C44F16">
        <w:rPr>
          <w:sz w:val="22"/>
          <w:szCs w:val="22"/>
          <w:lang w:val="en-CA"/>
        </w:rPr>
        <w:t xml:space="preserve">that the politics of </w:t>
      </w:r>
      <w:r w:rsidR="00C44F16" w:rsidRPr="00C44F16">
        <w:rPr>
          <w:sz w:val="22"/>
          <w:szCs w:val="22"/>
          <w:lang w:val="en-CA"/>
        </w:rPr>
        <w:t>romanticization</w:t>
      </w:r>
      <w:r w:rsidR="00336FC3" w:rsidRPr="004E48A3">
        <w:rPr>
          <w:sz w:val="22"/>
          <w:szCs w:val="22"/>
          <w:lang w:val="en-CA"/>
        </w:rPr>
        <w:t xml:space="preserve"> and </w:t>
      </w:r>
      <w:r w:rsidR="00BF07F2" w:rsidRPr="004E48A3">
        <w:rPr>
          <w:sz w:val="22"/>
          <w:szCs w:val="22"/>
          <w:lang w:val="en-CA"/>
        </w:rPr>
        <w:t xml:space="preserve">exoticization </w:t>
      </w:r>
      <w:r w:rsidR="00336FC3" w:rsidRPr="004E48A3">
        <w:rPr>
          <w:sz w:val="22"/>
          <w:szCs w:val="22"/>
          <w:lang w:val="en-CA"/>
        </w:rPr>
        <w:t>are still very much at play</w:t>
      </w:r>
      <w:r w:rsidR="00B20637" w:rsidRPr="004E48A3">
        <w:rPr>
          <w:sz w:val="22"/>
          <w:szCs w:val="22"/>
          <w:lang w:val="en-CA"/>
        </w:rPr>
        <w:t xml:space="preserve"> and </w:t>
      </w:r>
      <w:r w:rsidR="00D50AA6" w:rsidRPr="004E48A3">
        <w:rPr>
          <w:sz w:val="22"/>
          <w:szCs w:val="22"/>
          <w:lang w:val="en-CA"/>
        </w:rPr>
        <w:t xml:space="preserve">often </w:t>
      </w:r>
      <w:r w:rsidR="00B20637" w:rsidRPr="004E48A3">
        <w:rPr>
          <w:sz w:val="22"/>
          <w:szCs w:val="22"/>
          <w:lang w:val="en-CA"/>
        </w:rPr>
        <w:t>affect the selection and reception of works by equity-seeking artists</w:t>
      </w:r>
      <w:r w:rsidR="00336FC3" w:rsidRPr="004E48A3">
        <w:rPr>
          <w:sz w:val="22"/>
          <w:szCs w:val="22"/>
          <w:lang w:val="en-CA"/>
        </w:rPr>
        <w:t xml:space="preserve">. </w:t>
      </w:r>
    </w:p>
    <w:p w:rsidR="005F21FF" w:rsidRPr="004E48A3" w:rsidRDefault="005F21FF" w:rsidP="005F21FF">
      <w:pPr>
        <w:rPr>
          <w:sz w:val="22"/>
          <w:szCs w:val="22"/>
          <w:lang w:val="en-CA"/>
        </w:rPr>
      </w:pPr>
    </w:p>
    <w:p w:rsidR="005F21FF" w:rsidRPr="004E48A3" w:rsidRDefault="005F21FF" w:rsidP="005F21FF">
      <w:pPr>
        <w:rPr>
          <w:b/>
          <w:sz w:val="22"/>
          <w:szCs w:val="22"/>
          <w:lang w:val="en-CA"/>
        </w:rPr>
      </w:pPr>
      <w:r w:rsidRPr="004E48A3">
        <w:rPr>
          <w:b/>
          <w:sz w:val="22"/>
          <w:szCs w:val="22"/>
          <w:lang w:val="en-CA"/>
        </w:rPr>
        <w:t xml:space="preserve">Physical </w:t>
      </w:r>
      <w:r w:rsidR="00661D6D">
        <w:rPr>
          <w:b/>
          <w:sz w:val="22"/>
          <w:szCs w:val="22"/>
          <w:lang w:val="en-CA"/>
        </w:rPr>
        <w:t>a</w:t>
      </w:r>
      <w:r w:rsidRPr="004E48A3">
        <w:rPr>
          <w:b/>
          <w:sz w:val="22"/>
          <w:szCs w:val="22"/>
          <w:lang w:val="en-CA"/>
        </w:rPr>
        <w:t>ccess</w:t>
      </w:r>
    </w:p>
    <w:p w:rsidR="005F21FF" w:rsidRPr="004E48A3" w:rsidRDefault="0094616B" w:rsidP="005F21FF">
      <w:pPr>
        <w:rPr>
          <w:sz w:val="22"/>
          <w:szCs w:val="22"/>
          <w:lang w:val="en-CA"/>
        </w:rPr>
      </w:pPr>
      <w:r w:rsidRPr="004E48A3">
        <w:rPr>
          <w:sz w:val="22"/>
          <w:szCs w:val="22"/>
          <w:lang w:val="en-CA"/>
        </w:rPr>
        <w:t xml:space="preserve">Participants </w:t>
      </w:r>
      <w:r w:rsidR="009D27DB">
        <w:rPr>
          <w:sz w:val="22"/>
          <w:szCs w:val="22"/>
          <w:lang w:val="en-CA"/>
        </w:rPr>
        <w:t>reported</w:t>
      </w:r>
      <w:r w:rsidRPr="004E48A3">
        <w:rPr>
          <w:sz w:val="22"/>
          <w:szCs w:val="22"/>
          <w:lang w:val="en-CA"/>
        </w:rPr>
        <w:t xml:space="preserve"> that p</w:t>
      </w:r>
      <w:r w:rsidR="005F21FF" w:rsidRPr="004E48A3">
        <w:rPr>
          <w:sz w:val="22"/>
          <w:szCs w:val="22"/>
          <w:lang w:val="en-CA"/>
        </w:rPr>
        <w:t>hysical access continues to be a major barrier</w:t>
      </w:r>
      <w:r w:rsidR="005A763A" w:rsidRPr="004E48A3">
        <w:rPr>
          <w:sz w:val="22"/>
          <w:szCs w:val="22"/>
          <w:lang w:val="en-CA"/>
        </w:rPr>
        <w:t xml:space="preserve"> for </w:t>
      </w:r>
      <w:r w:rsidR="00B20637" w:rsidRPr="004E48A3">
        <w:rPr>
          <w:sz w:val="22"/>
          <w:szCs w:val="22"/>
          <w:lang w:val="en-CA"/>
        </w:rPr>
        <w:t>artists</w:t>
      </w:r>
      <w:r w:rsidR="00801B06">
        <w:rPr>
          <w:sz w:val="22"/>
          <w:szCs w:val="22"/>
          <w:lang w:val="en-CA"/>
        </w:rPr>
        <w:t xml:space="preserve"> with disabilities</w:t>
      </w:r>
      <w:r w:rsidR="005F21FF" w:rsidRPr="004E48A3">
        <w:rPr>
          <w:sz w:val="22"/>
          <w:szCs w:val="22"/>
          <w:lang w:val="en-CA"/>
        </w:rPr>
        <w:t xml:space="preserve">. Although increasingly theatres and galleries are accessible to </w:t>
      </w:r>
      <w:r w:rsidR="00801B06">
        <w:rPr>
          <w:sz w:val="22"/>
          <w:szCs w:val="22"/>
          <w:lang w:val="en-CA"/>
        </w:rPr>
        <w:t xml:space="preserve">audience members with </w:t>
      </w:r>
      <w:r w:rsidR="00327B27">
        <w:rPr>
          <w:sz w:val="22"/>
          <w:szCs w:val="22"/>
          <w:lang w:val="en-CA"/>
        </w:rPr>
        <w:t>disabilities</w:t>
      </w:r>
      <w:r w:rsidR="005F21FF" w:rsidRPr="004E48A3">
        <w:rPr>
          <w:sz w:val="22"/>
          <w:szCs w:val="22"/>
          <w:lang w:val="en-CA"/>
        </w:rPr>
        <w:t xml:space="preserve">, access for </w:t>
      </w:r>
      <w:r w:rsidR="005F21FF" w:rsidRPr="009C3FD2">
        <w:rPr>
          <w:sz w:val="22"/>
          <w:szCs w:val="22"/>
          <w:lang w:val="en-CA"/>
        </w:rPr>
        <w:t xml:space="preserve">artists </w:t>
      </w:r>
      <w:r w:rsidR="00801B06">
        <w:rPr>
          <w:sz w:val="22"/>
          <w:szCs w:val="22"/>
          <w:lang w:val="en-CA"/>
        </w:rPr>
        <w:t xml:space="preserve">with disabilities </w:t>
      </w:r>
      <w:r w:rsidR="005F21FF" w:rsidRPr="004E48A3">
        <w:rPr>
          <w:sz w:val="22"/>
          <w:szCs w:val="22"/>
          <w:lang w:val="en-CA"/>
        </w:rPr>
        <w:t xml:space="preserve">to stages, rehearsals spaces, production centres and artist studios is an ongoing challenge. </w:t>
      </w:r>
    </w:p>
    <w:p w:rsidR="006F7DE0" w:rsidRPr="004E48A3" w:rsidRDefault="006F7DE0" w:rsidP="0023460C">
      <w:pPr>
        <w:rPr>
          <w:sz w:val="22"/>
          <w:szCs w:val="22"/>
          <w:lang w:val="en-CA"/>
        </w:rPr>
      </w:pPr>
    </w:p>
    <w:p w:rsidR="00D9078E" w:rsidRPr="004E48A3" w:rsidRDefault="00D9078E" w:rsidP="0023460C">
      <w:pPr>
        <w:rPr>
          <w:b/>
          <w:sz w:val="22"/>
          <w:szCs w:val="22"/>
          <w:lang w:val="en-CA"/>
        </w:rPr>
      </w:pPr>
      <w:r w:rsidRPr="004E48A3">
        <w:rPr>
          <w:b/>
          <w:sz w:val="22"/>
          <w:szCs w:val="22"/>
          <w:lang w:val="en-CA"/>
        </w:rPr>
        <w:t xml:space="preserve">Cultural </w:t>
      </w:r>
      <w:r w:rsidR="00661D6D">
        <w:rPr>
          <w:b/>
          <w:sz w:val="22"/>
          <w:szCs w:val="22"/>
          <w:lang w:val="en-CA"/>
        </w:rPr>
        <w:t>s</w:t>
      </w:r>
      <w:r w:rsidRPr="004E48A3">
        <w:rPr>
          <w:b/>
          <w:sz w:val="22"/>
          <w:szCs w:val="22"/>
          <w:lang w:val="en-CA"/>
        </w:rPr>
        <w:t>paces</w:t>
      </w:r>
    </w:p>
    <w:p w:rsidR="00157F3A" w:rsidRPr="004E48A3" w:rsidRDefault="0094616B" w:rsidP="0023460C">
      <w:pPr>
        <w:rPr>
          <w:sz w:val="22"/>
          <w:szCs w:val="22"/>
          <w:lang w:val="en-CA"/>
        </w:rPr>
      </w:pPr>
      <w:r w:rsidRPr="004E48A3">
        <w:rPr>
          <w:sz w:val="22"/>
          <w:szCs w:val="22"/>
          <w:lang w:val="en-CA"/>
        </w:rPr>
        <w:t>Participants noted that c</w:t>
      </w:r>
      <w:r w:rsidR="006F7DE0" w:rsidRPr="004E48A3">
        <w:rPr>
          <w:sz w:val="22"/>
          <w:szCs w:val="22"/>
          <w:lang w:val="en-CA"/>
        </w:rPr>
        <w:t xml:space="preserve">ultural facilities </w:t>
      </w:r>
      <w:r w:rsidRPr="004E48A3">
        <w:rPr>
          <w:sz w:val="22"/>
          <w:szCs w:val="22"/>
          <w:lang w:val="en-CA"/>
        </w:rPr>
        <w:t xml:space="preserve">also </w:t>
      </w:r>
      <w:r w:rsidR="005F21FF" w:rsidRPr="004E48A3">
        <w:rPr>
          <w:sz w:val="22"/>
          <w:szCs w:val="22"/>
          <w:lang w:val="en-CA"/>
        </w:rPr>
        <w:t>continue</w:t>
      </w:r>
      <w:r w:rsidR="006F7DE0" w:rsidRPr="004E48A3">
        <w:rPr>
          <w:sz w:val="22"/>
          <w:szCs w:val="22"/>
          <w:lang w:val="en-CA"/>
        </w:rPr>
        <w:t xml:space="preserve"> to be a challenge</w:t>
      </w:r>
      <w:r w:rsidR="006359A0" w:rsidRPr="004E48A3">
        <w:rPr>
          <w:sz w:val="22"/>
          <w:szCs w:val="22"/>
          <w:lang w:val="en-CA"/>
        </w:rPr>
        <w:t xml:space="preserve"> for diverse artists</w:t>
      </w:r>
      <w:r w:rsidR="006F7DE0" w:rsidRPr="004E48A3">
        <w:rPr>
          <w:sz w:val="22"/>
          <w:szCs w:val="22"/>
          <w:lang w:val="en-CA"/>
        </w:rPr>
        <w:t>. In order to</w:t>
      </w:r>
      <w:r w:rsidR="00157F3A" w:rsidRPr="004E48A3">
        <w:rPr>
          <w:sz w:val="22"/>
          <w:szCs w:val="22"/>
          <w:lang w:val="en-CA"/>
        </w:rPr>
        <w:t xml:space="preserve"> empower </w:t>
      </w:r>
      <w:r w:rsidR="006359A0" w:rsidRPr="004E48A3">
        <w:rPr>
          <w:sz w:val="22"/>
          <w:szCs w:val="22"/>
          <w:lang w:val="en-CA"/>
        </w:rPr>
        <w:t>equity-seeking</w:t>
      </w:r>
      <w:r w:rsidR="00157F3A" w:rsidRPr="004E48A3">
        <w:rPr>
          <w:sz w:val="22"/>
          <w:szCs w:val="22"/>
          <w:lang w:val="en-CA"/>
        </w:rPr>
        <w:t xml:space="preserve"> communities to maximize their </w:t>
      </w:r>
      <w:r w:rsidR="00AE1BFA" w:rsidRPr="004E48A3">
        <w:rPr>
          <w:sz w:val="22"/>
          <w:szCs w:val="22"/>
          <w:lang w:val="en-CA"/>
        </w:rPr>
        <w:t xml:space="preserve">creative potential and </w:t>
      </w:r>
      <w:r w:rsidR="00157F3A" w:rsidRPr="004E48A3">
        <w:rPr>
          <w:sz w:val="22"/>
          <w:szCs w:val="22"/>
          <w:lang w:val="en-CA"/>
        </w:rPr>
        <w:t>build community hubs</w:t>
      </w:r>
      <w:r w:rsidR="00AE1BFA" w:rsidRPr="004E48A3">
        <w:rPr>
          <w:sz w:val="22"/>
          <w:szCs w:val="22"/>
          <w:lang w:val="en-CA"/>
        </w:rPr>
        <w:t xml:space="preserve">, </w:t>
      </w:r>
      <w:r w:rsidRPr="004E48A3">
        <w:rPr>
          <w:sz w:val="22"/>
          <w:szCs w:val="22"/>
          <w:lang w:val="en-CA"/>
        </w:rPr>
        <w:t>participants stressed that more</w:t>
      </w:r>
      <w:r w:rsidR="00157F3A" w:rsidRPr="004E48A3">
        <w:rPr>
          <w:sz w:val="22"/>
          <w:szCs w:val="22"/>
          <w:lang w:val="en-CA"/>
        </w:rPr>
        <w:t xml:space="preserve"> support is required for capital projects and physical spaces</w:t>
      </w:r>
      <w:r w:rsidR="00D9078E" w:rsidRPr="004E48A3">
        <w:rPr>
          <w:sz w:val="22"/>
          <w:szCs w:val="22"/>
          <w:lang w:val="en-CA"/>
        </w:rPr>
        <w:t xml:space="preserve"> for artists to develop and present their work</w:t>
      </w:r>
      <w:r w:rsidR="00157F3A" w:rsidRPr="004E48A3">
        <w:rPr>
          <w:sz w:val="22"/>
          <w:szCs w:val="22"/>
          <w:lang w:val="en-CA"/>
        </w:rPr>
        <w:t xml:space="preserve">. </w:t>
      </w:r>
      <w:r w:rsidR="00B560B9" w:rsidRPr="004E48A3">
        <w:rPr>
          <w:sz w:val="22"/>
          <w:szCs w:val="22"/>
          <w:lang w:val="en-CA"/>
        </w:rPr>
        <w:t>It was suggested that t</w:t>
      </w:r>
      <w:r w:rsidR="00D9078E" w:rsidRPr="004E48A3">
        <w:rPr>
          <w:sz w:val="22"/>
          <w:szCs w:val="22"/>
          <w:lang w:val="en-CA"/>
        </w:rPr>
        <w:t xml:space="preserve">he </w:t>
      </w:r>
      <w:r w:rsidR="00B560B9" w:rsidRPr="004E48A3">
        <w:rPr>
          <w:sz w:val="22"/>
          <w:szCs w:val="22"/>
          <w:lang w:val="en-CA"/>
        </w:rPr>
        <w:t xml:space="preserve">Canada Council </w:t>
      </w:r>
      <w:r w:rsidR="00D9078E" w:rsidRPr="004E48A3">
        <w:rPr>
          <w:sz w:val="22"/>
          <w:szCs w:val="22"/>
          <w:lang w:val="en-CA"/>
        </w:rPr>
        <w:t>advocat</w:t>
      </w:r>
      <w:r w:rsidR="00631520" w:rsidRPr="004E48A3">
        <w:rPr>
          <w:sz w:val="22"/>
          <w:szCs w:val="22"/>
          <w:lang w:val="en-CA"/>
        </w:rPr>
        <w:t>e</w:t>
      </w:r>
      <w:r w:rsidR="00D9078E" w:rsidRPr="004E48A3">
        <w:rPr>
          <w:sz w:val="22"/>
          <w:szCs w:val="22"/>
          <w:lang w:val="en-CA"/>
        </w:rPr>
        <w:t xml:space="preserve"> to </w:t>
      </w:r>
      <w:r w:rsidR="00246C98" w:rsidRPr="004E48A3">
        <w:rPr>
          <w:sz w:val="22"/>
          <w:szCs w:val="22"/>
          <w:lang w:val="en-CA"/>
        </w:rPr>
        <w:t xml:space="preserve">Canadian Heritage </w:t>
      </w:r>
      <w:r w:rsidR="00B560B9" w:rsidRPr="004E48A3">
        <w:rPr>
          <w:sz w:val="22"/>
          <w:szCs w:val="22"/>
          <w:lang w:val="en-CA"/>
        </w:rPr>
        <w:t>on equity-seeking</w:t>
      </w:r>
      <w:r w:rsidR="00D9078E" w:rsidRPr="004E48A3">
        <w:rPr>
          <w:sz w:val="22"/>
          <w:szCs w:val="22"/>
          <w:lang w:val="en-CA"/>
        </w:rPr>
        <w:t xml:space="preserve"> </w:t>
      </w:r>
      <w:r w:rsidR="00D35FD0" w:rsidRPr="004E48A3">
        <w:rPr>
          <w:sz w:val="22"/>
          <w:szCs w:val="22"/>
          <w:lang w:val="en-CA"/>
        </w:rPr>
        <w:t xml:space="preserve">arts </w:t>
      </w:r>
      <w:r w:rsidR="00D9078E" w:rsidRPr="004E48A3">
        <w:rPr>
          <w:sz w:val="22"/>
          <w:szCs w:val="22"/>
          <w:lang w:val="en-CA"/>
        </w:rPr>
        <w:t>communities’ behalf</w:t>
      </w:r>
      <w:r w:rsidRPr="004E48A3">
        <w:rPr>
          <w:sz w:val="22"/>
          <w:szCs w:val="22"/>
          <w:lang w:val="en-CA"/>
        </w:rPr>
        <w:t xml:space="preserve"> for </w:t>
      </w:r>
      <w:r w:rsidR="0071707B" w:rsidRPr="004E48A3">
        <w:rPr>
          <w:sz w:val="22"/>
          <w:szCs w:val="22"/>
          <w:lang w:val="en-CA"/>
        </w:rPr>
        <w:t>new or improved</w:t>
      </w:r>
      <w:r w:rsidRPr="004E48A3">
        <w:rPr>
          <w:sz w:val="22"/>
          <w:szCs w:val="22"/>
          <w:lang w:val="en-CA"/>
        </w:rPr>
        <w:t xml:space="preserve"> facilities. </w:t>
      </w:r>
      <w:r w:rsidR="00D50AA6" w:rsidRPr="004E48A3">
        <w:rPr>
          <w:sz w:val="22"/>
          <w:szCs w:val="22"/>
          <w:lang w:val="en-CA"/>
        </w:rPr>
        <w:t xml:space="preserve">There are still </w:t>
      </w:r>
      <w:r w:rsidR="009C3FD2">
        <w:rPr>
          <w:sz w:val="22"/>
          <w:szCs w:val="22"/>
          <w:lang w:val="en-CA"/>
        </w:rPr>
        <w:t>very</w:t>
      </w:r>
      <w:r w:rsidR="00D50AA6" w:rsidRPr="004E48A3">
        <w:rPr>
          <w:sz w:val="22"/>
          <w:szCs w:val="22"/>
          <w:lang w:val="en-CA"/>
        </w:rPr>
        <w:t xml:space="preserve"> few art spaces or venues </w:t>
      </w:r>
      <w:r w:rsidR="00661D6D">
        <w:rPr>
          <w:sz w:val="22"/>
          <w:szCs w:val="22"/>
          <w:lang w:val="en-CA"/>
        </w:rPr>
        <w:t xml:space="preserve">in Canada </w:t>
      </w:r>
      <w:r w:rsidR="00D50AA6" w:rsidRPr="004E48A3">
        <w:rPr>
          <w:sz w:val="22"/>
          <w:szCs w:val="22"/>
          <w:lang w:val="en-CA"/>
        </w:rPr>
        <w:t xml:space="preserve">dedicated to diverse </w:t>
      </w:r>
      <w:r w:rsidR="00147F7A" w:rsidRPr="004E48A3">
        <w:rPr>
          <w:sz w:val="22"/>
          <w:szCs w:val="22"/>
          <w:lang w:val="en-CA"/>
        </w:rPr>
        <w:t>artistic practices</w:t>
      </w:r>
      <w:r w:rsidR="009C3FD2">
        <w:rPr>
          <w:sz w:val="22"/>
          <w:szCs w:val="22"/>
          <w:lang w:val="en-CA"/>
        </w:rPr>
        <w:t xml:space="preserve">. </w:t>
      </w:r>
    </w:p>
    <w:p w:rsidR="003B047D" w:rsidRPr="004E48A3" w:rsidRDefault="003B047D" w:rsidP="0023460C">
      <w:pPr>
        <w:rPr>
          <w:b/>
          <w:sz w:val="22"/>
          <w:szCs w:val="22"/>
          <w:lang w:val="en-CA"/>
        </w:rPr>
      </w:pPr>
    </w:p>
    <w:p w:rsidR="00D9078E" w:rsidRPr="004E48A3" w:rsidRDefault="00F712E4" w:rsidP="0023460C">
      <w:pPr>
        <w:rPr>
          <w:b/>
          <w:sz w:val="22"/>
          <w:szCs w:val="22"/>
          <w:lang w:val="en-CA"/>
        </w:rPr>
      </w:pPr>
      <w:r w:rsidRPr="004E48A3">
        <w:rPr>
          <w:b/>
          <w:sz w:val="22"/>
          <w:szCs w:val="22"/>
          <w:lang w:val="en-CA"/>
        </w:rPr>
        <w:t xml:space="preserve">Access to </w:t>
      </w:r>
      <w:r w:rsidR="00D9078E" w:rsidRPr="004E48A3">
        <w:rPr>
          <w:b/>
          <w:sz w:val="22"/>
          <w:szCs w:val="22"/>
          <w:lang w:val="en-CA"/>
        </w:rPr>
        <w:t xml:space="preserve">Canada Council </w:t>
      </w:r>
      <w:r w:rsidR="00661D6D">
        <w:rPr>
          <w:b/>
          <w:sz w:val="22"/>
          <w:szCs w:val="22"/>
          <w:lang w:val="en-CA"/>
        </w:rPr>
        <w:t>o</w:t>
      </w:r>
      <w:r w:rsidR="00D9078E" w:rsidRPr="004E48A3">
        <w:rPr>
          <w:b/>
          <w:sz w:val="22"/>
          <w:szCs w:val="22"/>
          <w:lang w:val="en-CA"/>
        </w:rPr>
        <w:t xml:space="preserve">perating </w:t>
      </w:r>
      <w:r w:rsidR="00661D6D">
        <w:rPr>
          <w:b/>
          <w:sz w:val="22"/>
          <w:szCs w:val="22"/>
          <w:lang w:val="en-CA"/>
        </w:rPr>
        <w:t>f</w:t>
      </w:r>
      <w:r w:rsidR="00D9078E" w:rsidRPr="004E48A3">
        <w:rPr>
          <w:b/>
          <w:sz w:val="22"/>
          <w:szCs w:val="22"/>
          <w:lang w:val="en-CA"/>
        </w:rPr>
        <w:t>unds</w:t>
      </w:r>
    </w:p>
    <w:p w:rsidR="00686CD7" w:rsidRPr="004E48A3" w:rsidRDefault="0094616B" w:rsidP="0023460C">
      <w:pPr>
        <w:rPr>
          <w:sz w:val="22"/>
          <w:szCs w:val="22"/>
          <w:lang w:val="en-CA"/>
        </w:rPr>
      </w:pPr>
      <w:r w:rsidRPr="004E48A3">
        <w:rPr>
          <w:sz w:val="22"/>
          <w:szCs w:val="22"/>
          <w:lang w:val="en-CA"/>
        </w:rPr>
        <w:t>Participants reported that m</w:t>
      </w:r>
      <w:r w:rsidR="00686CD7" w:rsidRPr="004E48A3">
        <w:rPr>
          <w:sz w:val="22"/>
          <w:szCs w:val="22"/>
          <w:lang w:val="en-CA"/>
        </w:rPr>
        <w:t>any</w:t>
      </w:r>
      <w:r w:rsidR="00686CD7" w:rsidRPr="004E48A3">
        <w:rPr>
          <w:b/>
          <w:sz w:val="22"/>
          <w:szCs w:val="22"/>
          <w:lang w:val="en-CA"/>
        </w:rPr>
        <w:t xml:space="preserve"> </w:t>
      </w:r>
      <w:r w:rsidR="00686CD7" w:rsidRPr="004E48A3">
        <w:rPr>
          <w:sz w:val="22"/>
          <w:szCs w:val="22"/>
          <w:lang w:val="en-CA"/>
        </w:rPr>
        <w:t xml:space="preserve">equity-seeking </w:t>
      </w:r>
      <w:r w:rsidR="00DC7132" w:rsidRPr="004E48A3">
        <w:rPr>
          <w:sz w:val="22"/>
          <w:szCs w:val="22"/>
          <w:lang w:val="en-CA"/>
        </w:rPr>
        <w:t xml:space="preserve">arts </w:t>
      </w:r>
      <w:r w:rsidR="00686CD7" w:rsidRPr="004E48A3">
        <w:rPr>
          <w:sz w:val="22"/>
          <w:szCs w:val="22"/>
          <w:lang w:val="en-CA"/>
        </w:rPr>
        <w:t xml:space="preserve">organizations continue to struggle to attain operating funds from the disciplinary </w:t>
      </w:r>
      <w:r w:rsidRPr="004E48A3">
        <w:rPr>
          <w:sz w:val="22"/>
          <w:szCs w:val="22"/>
          <w:lang w:val="en-CA"/>
        </w:rPr>
        <w:t xml:space="preserve">sections at the Canada Council. This is </w:t>
      </w:r>
      <w:r w:rsidR="00686CD7" w:rsidRPr="004E48A3">
        <w:rPr>
          <w:sz w:val="22"/>
          <w:szCs w:val="22"/>
          <w:lang w:val="en-CA"/>
        </w:rPr>
        <w:t xml:space="preserve">despite garnering critical </w:t>
      </w:r>
      <w:r w:rsidR="00D9078E" w:rsidRPr="004E48A3">
        <w:rPr>
          <w:sz w:val="22"/>
          <w:szCs w:val="22"/>
          <w:lang w:val="en-CA"/>
        </w:rPr>
        <w:t xml:space="preserve">and public </w:t>
      </w:r>
      <w:r w:rsidR="00327B27">
        <w:rPr>
          <w:sz w:val="22"/>
          <w:szCs w:val="22"/>
          <w:lang w:val="en-CA"/>
        </w:rPr>
        <w:t>acclaim</w:t>
      </w:r>
      <w:r w:rsidR="00147F7A" w:rsidRPr="004E48A3">
        <w:rPr>
          <w:sz w:val="22"/>
          <w:szCs w:val="22"/>
          <w:lang w:val="en-CA"/>
        </w:rPr>
        <w:t xml:space="preserve"> for their work, engaging lar</w:t>
      </w:r>
      <w:r w:rsidR="009C3FD2">
        <w:rPr>
          <w:sz w:val="22"/>
          <w:szCs w:val="22"/>
          <w:lang w:val="en-CA"/>
        </w:rPr>
        <w:t xml:space="preserve">ge and </w:t>
      </w:r>
      <w:r w:rsidR="00147F7A" w:rsidRPr="004E48A3">
        <w:rPr>
          <w:sz w:val="22"/>
          <w:szCs w:val="22"/>
          <w:lang w:val="en-CA"/>
        </w:rPr>
        <w:t xml:space="preserve">dedicated </w:t>
      </w:r>
      <w:r w:rsidR="00686CD7" w:rsidRPr="004E48A3">
        <w:rPr>
          <w:sz w:val="22"/>
          <w:szCs w:val="22"/>
          <w:lang w:val="en-CA"/>
        </w:rPr>
        <w:t xml:space="preserve">audiences, </w:t>
      </w:r>
      <w:r w:rsidR="00327B27">
        <w:rPr>
          <w:sz w:val="22"/>
          <w:szCs w:val="22"/>
          <w:lang w:val="en-CA"/>
        </w:rPr>
        <w:t>securing</w:t>
      </w:r>
      <w:r w:rsidR="00686CD7" w:rsidRPr="004E48A3">
        <w:rPr>
          <w:sz w:val="22"/>
          <w:szCs w:val="22"/>
          <w:lang w:val="en-CA"/>
        </w:rPr>
        <w:t xml:space="preserve"> operating and</w:t>
      </w:r>
      <w:r w:rsidR="00B560B9" w:rsidRPr="004E48A3">
        <w:rPr>
          <w:sz w:val="22"/>
          <w:szCs w:val="22"/>
          <w:lang w:val="en-CA"/>
        </w:rPr>
        <w:t xml:space="preserve"> multi-year support</w:t>
      </w:r>
      <w:r w:rsidR="00686CD7" w:rsidRPr="004E48A3">
        <w:rPr>
          <w:sz w:val="22"/>
          <w:szCs w:val="22"/>
          <w:lang w:val="en-CA"/>
        </w:rPr>
        <w:t xml:space="preserve"> from provincial and municipal arts funders (th</w:t>
      </w:r>
      <w:r w:rsidR="00D9078E" w:rsidRPr="004E48A3">
        <w:rPr>
          <w:sz w:val="22"/>
          <w:szCs w:val="22"/>
          <w:lang w:val="en-CA"/>
        </w:rPr>
        <w:t xml:space="preserve">at use </w:t>
      </w:r>
      <w:r w:rsidR="00686CD7" w:rsidRPr="004E48A3">
        <w:rPr>
          <w:sz w:val="22"/>
          <w:szCs w:val="22"/>
          <w:lang w:val="en-CA"/>
        </w:rPr>
        <w:t xml:space="preserve">similar </w:t>
      </w:r>
      <w:r w:rsidR="00FB419C">
        <w:rPr>
          <w:sz w:val="22"/>
          <w:szCs w:val="22"/>
          <w:lang w:val="en-CA"/>
        </w:rPr>
        <w:t>adjudication</w:t>
      </w:r>
      <w:r w:rsidR="00686CD7" w:rsidRPr="004E48A3">
        <w:rPr>
          <w:sz w:val="22"/>
          <w:szCs w:val="22"/>
          <w:lang w:val="en-CA"/>
        </w:rPr>
        <w:t xml:space="preserve"> </w:t>
      </w:r>
      <w:r w:rsidR="00147F7A" w:rsidRPr="004E48A3">
        <w:rPr>
          <w:sz w:val="22"/>
          <w:szCs w:val="22"/>
          <w:lang w:val="en-CA"/>
        </w:rPr>
        <w:t>models</w:t>
      </w:r>
      <w:r w:rsidR="00686CD7" w:rsidRPr="004E48A3">
        <w:rPr>
          <w:sz w:val="22"/>
          <w:szCs w:val="22"/>
          <w:lang w:val="en-CA"/>
        </w:rPr>
        <w:t xml:space="preserve">), and </w:t>
      </w:r>
      <w:r w:rsidR="00631520" w:rsidRPr="004E48A3">
        <w:rPr>
          <w:sz w:val="22"/>
          <w:szCs w:val="22"/>
          <w:lang w:val="en-CA"/>
        </w:rPr>
        <w:t xml:space="preserve">receiving </w:t>
      </w:r>
      <w:r w:rsidR="00B560B9" w:rsidRPr="004E48A3">
        <w:rPr>
          <w:sz w:val="22"/>
          <w:szCs w:val="22"/>
          <w:lang w:val="en-CA"/>
        </w:rPr>
        <w:t xml:space="preserve">the same </w:t>
      </w:r>
      <w:r w:rsidR="006359A0" w:rsidRPr="004E48A3">
        <w:rPr>
          <w:sz w:val="22"/>
          <w:szCs w:val="22"/>
          <w:lang w:val="en-CA"/>
        </w:rPr>
        <w:t xml:space="preserve">or higher </w:t>
      </w:r>
      <w:r w:rsidR="00631520" w:rsidRPr="004E48A3">
        <w:rPr>
          <w:sz w:val="22"/>
          <w:szCs w:val="22"/>
          <w:lang w:val="en-CA"/>
        </w:rPr>
        <w:t xml:space="preserve">scores </w:t>
      </w:r>
      <w:r w:rsidR="006B03A0">
        <w:rPr>
          <w:sz w:val="22"/>
          <w:szCs w:val="22"/>
          <w:lang w:val="en-CA"/>
        </w:rPr>
        <w:t>in</w:t>
      </w:r>
      <w:r w:rsidR="006359A0" w:rsidRPr="004E48A3">
        <w:rPr>
          <w:sz w:val="22"/>
          <w:szCs w:val="22"/>
          <w:lang w:val="en-CA"/>
        </w:rPr>
        <w:t xml:space="preserve"> Canada Council’s peer ass</w:t>
      </w:r>
      <w:r w:rsidR="009C3FD2">
        <w:rPr>
          <w:sz w:val="22"/>
          <w:szCs w:val="22"/>
          <w:lang w:val="en-CA"/>
        </w:rPr>
        <w:t>essment process</w:t>
      </w:r>
      <w:r w:rsidR="006B03A0">
        <w:rPr>
          <w:sz w:val="22"/>
          <w:szCs w:val="22"/>
          <w:lang w:val="en-CA"/>
        </w:rPr>
        <w:t>es</w:t>
      </w:r>
      <w:r w:rsidR="009C3FD2">
        <w:rPr>
          <w:sz w:val="22"/>
          <w:szCs w:val="22"/>
          <w:lang w:val="en-CA"/>
        </w:rPr>
        <w:t xml:space="preserve"> </w:t>
      </w:r>
      <w:r w:rsidR="00B560B9" w:rsidRPr="004E48A3">
        <w:rPr>
          <w:sz w:val="22"/>
          <w:szCs w:val="22"/>
          <w:lang w:val="en-CA"/>
        </w:rPr>
        <w:t>as</w:t>
      </w:r>
      <w:r w:rsidR="00686CD7" w:rsidRPr="004E48A3">
        <w:rPr>
          <w:sz w:val="22"/>
          <w:szCs w:val="22"/>
          <w:lang w:val="en-CA"/>
        </w:rPr>
        <w:t xml:space="preserve"> </w:t>
      </w:r>
      <w:r w:rsidR="008F7C26" w:rsidRPr="004E48A3">
        <w:rPr>
          <w:sz w:val="22"/>
          <w:szCs w:val="22"/>
          <w:lang w:val="en-CA"/>
        </w:rPr>
        <w:t xml:space="preserve">many of </w:t>
      </w:r>
      <w:r w:rsidR="001870EE" w:rsidRPr="004E48A3">
        <w:rPr>
          <w:sz w:val="22"/>
          <w:szCs w:val="22"/>
          <w:lang w:val="en-CA"/>
        </w:rPr>
        <w:t>the existing operating clients</w:t>
      </w:r>
      <w:r w:rsidR="00686CD7" w:rsidRPr="004E48A3">
        <w:rPr>
          <w:sz w:val="22"/>
          <w:szCs w:val="22"/>
          <w:lang w:val="en-CA"/>
        </w:rPr>
        <w:t xml:space="preserve">. Similarly, due to historic inequities, </w:t>
      </w:r>
      <w:r w:rsidRPr="004E48A3">
        <w:rPr>
          <w:sz w:val="22"/>
          <w:szCs w:val="22"/>
          <w:lang w:val="en-CA"/>
        </w:rPr>
        <w:t xml:space="preserve">participants noted that </w:t>
      </w:r>
      <w:r w:rsidR="00686CD7" w:rsidRPr="004E48A3">
        <w:rPr>
          <w:sz w:val="22"/>
          <w:szCs w:val="22"/>
          <w:lang w:val="en-CA"/>
        </w:rPr>
        <w:t xml:space="preserve">many diverse organizations that </w:t>
      </w:r>
      <w:r w:rsidR="00327B27">
        <w:rPr>
          <w:sz w:val="22"/>
          <w:szCs w:val="22"/>
          <w:lang w:val="en-CA"/>
        </w:rPr>
        <w:t>have secured</w:t>
      </w:r>
      <w:r w:rsidR="00686CD7" w:rsidRPr="004E48A3">
        <w:rPr>
          <w:sz w:val="22"/>
          <w:szCs w:val="22"/>
          <w:lang w:val="en-CA"/>
        </w:rPr>
        <w:t xml:space="preserve"> operating support</w:t>
      </w:r>
      <w:r w:rsidRPr="004E48A3">
        <w:rPr>
          <w:sz w:val="22"/>
          <w:szCs w:val="22"/>
          <w:lang w:val="en-CA"/>
        </w:rPr>
        <w:t xml:space="preserve"> from the Canada Council</w:t>
      </w:r>
      <w:r w:rsidR="00686CD7" w:rsidRPr="004E48A3">
        <w:rPr>
          <w:sz w:val="22"/>
          <w:szCs w:val="22"/>
          <w:lang w:val="en-CA"/>
        </w:rPr>
        <w:t xml:space="preserve">, receive lower levels of funding than their </w:t>
      </w:r>
      <w:r w:rsidR="00FB639E" w:rsidRPr="004E48A3">
        <w:rPr>
          <w:sz w:val="22"/>
          <w:szCs w:val="22"/>
          <w:lang w:val="en-CA"/>
        </w:rPr>
        <w:t xml:space="preserve">non-equity counterparts that </w:t>
      </w:r>
      <w:r w:rsidR="00686CD7" w:rsidRPr="004E48A3">
        <w:rPr>
          <w:sz w:val="22"/>
          <w:szCs w:val="22"/>
          <w:lang w:val="en-CA"/>
        </w:rPr>
        <w:t xml:space="preserve">entered the funding stream earlier. </w:t>
      </w:r>
      <w:r w:rsidR="00FB639E" w:rsidRPr="004E48A3">
        <w:rPr>
          <w:sz w:val="22"/>
          <w:szCs w:val="22"/>
          <w:lang w:val="en-CA"/>
        </w:rPr>
        <w:t xml:space="preserve">The </w:t>
      </w:r>
      <w:r w:rsidR="00E15F06" w:rsidRPr="004E48A3">
        <w:rPr>
          <w:sz w:val="22"/>
          <w:szCs w:val="22"/>
          <w:lang w:val="en-CA"/>
        </w:rPr>
        <w:t xml:space="preserve">sounding </w:t>
      </w:r>
      <w:r w:rsidR="00FB639E" w:rsidRPr="004E48A3">
        <w:rPr>
          <w:sz w:val="22"/>
          <w:szCs w:val="22"/>
          <w:lang w:val="en-CA"/>
        </w:rPr>
        <w:t>p</w:t>
      </w:r>
      <w:r w:rsidR="00686CD7" w:rsidRPr="004E48A3">
        <w:rPr>
          <w:sz w:val="22"/>
          <w:szCs w:val="22"/>
          <w:lang w:val="en-CA"/>
        </w:rPr>
        <w:t xml:space="preserve">articipants </w:t>
      </w:r>
      <w:r w:rsidR="001870EE" w:rsidRPr="004E48A3">
        <w:rPr>
          <w:sz w:val="22"/>
          <w:szCs w:val="22"/>
          <w:lang w:val="en-CA"/>
        </w:rPr>
        <w:t xml:space="preserve">underscored the imperative of rebalancing </w:t>
      </w:r>
      <w:r w:rsidR="00686CD7" w:rsidRPr="004E48A3">
        <w:rPr>
          <w:sz w:val="22"/>
          <w:szCs w:val="22"/>
          <w:lang w:val="en-CA"/>
        </w:rPr>
        <w:t xml:space="preserve">funds within the Council’s operating programs to ensure that diverse applicants have access to appropriate levels of funding. </w:t>
      </w:r>
    </w:p>
    <w:p w:rsidR="00147F7A" w:rsidRPr="004E48A3" w:rsidRDefault="00147F7A" w:rsidP="0023460C">
      <w:pPr>
        <w:rPr>
          <w:sz w:val="22"/>
          <w:szCs w:val="22"/>
          <w:lang w:val="en-CA"/>
        </w:rPr>
      </w:pPr>
    </w:p>
    <w:p w:rsidR="008F7C26" w:rsidRPr="004E48A3" w:rsidRDefault="0071707B" w:rsidP="0023460C">
      <w:pPr>
        <w:rPr>
          <w:b/>
          <w:sz w:val="22"/>
          <w:szCs w:val="22"/>
          <w:lang w:val="en-CA"/>
        </w:rPr>
      </w:pPr>
      <w:r w:rsidRPr="004E48A3">
        <w:rPr>
          <w:b/>
          <w:sz w:val="22"/>
          <w:szCs w:val="22"/>
          <w:lang w:val="en-CA"/>
        </w:rPr>
        <w:t xml:space="preserve">Challenges in the </w:t>
      </w:r>
      <w:r w:rsidR="00661D6D">
        <w:rPr>
          <w:b/>
          <w:sz w:val="22"/>
          <w:szCs w:val="22"/>
          <w:lang w:val="en-CA"/>
        </w:rPr>
        <w:t>o</w:t>
      </w:r>
      <w:r w:rsidRPr="004E48A3">
        <w:rPr>
          <w:b/>
          <w:sz w:val="22"/>
          <w:szCs w:val="22"/>
          <w:lang w:val="en-CA"/>
        </w:rPr>
        <w:t xml:space="preserve">verall </w:t>
      </w:r>
      <w:r w:rsidR="00661D6D">
        <w:rPr>
          <w:b/>
          <w:sz w:val="22"/>
          <w:szCs w:val="22"/>
          <w:lang w:val="en-CA"/>
        </w:rPr>
        <w:t>e</w:t>
      </w:r>
      <w:r w:rsidR="00A26310" w:rsidRPr="004E48A3">
        <w:rPr>
          <w:b/>
          <w:sz w:val="22"/>
          <w:szCs w:val="22"/>
          <w:lang w:val="en-CA"/>
        </w:rPr>
        <w:t>nvironment</w:t>
      </w:r>
    </w:p>
    <w:p w:rsidR="001870EE" w:rsidRDefault="00A26310" w:rsidP="0023460C">
      <w:pPr>
        <w:rPr>
          <w:sz w:val="22"/>
          <w:szCs w:val="22"/>
          <w:lang w:val="en-CA"/>
        </w:rPr>
      </w:pPr>
      <w:r w:rsidRPr="004E48A3">
        <w:rPr>
          <w:sz w:val="22"/>
          <w:szCs w:val="22"/>
          <w:lang w:val="en-CA"/>
        </w:rPr>
        <w:t>Participants noted</w:t>
      </w:r>
      <w:r w:rsidR="001870EE" w:rsidRPr="004E48A3">
        <w:rPr>
          <w:sz w:val="22"/>
          <w:szCs w:val="22"/>
          <w:lang w:val="en-CA"/>
        </w:rPr>
        <w:t xml:space="preserve"> that arts funding in the current Canadian political landscape is under </w:t>
      </w:r>
      <w:r w:rsidR="0023340C" w:rsidRPr="004E48A3">
        <w:rPr>
          <w:sz w:val="22"/>
          <w:szCs w:val="22"/>
          <w:lang w:val="en-CA"/>
        </w:rPr>
        <w:t>constant pressure and scrutiny</w:t>
      </w:r>
      <w:r w:rsidR="001870EE" w:rsidRPr="004E48A3">
        <w:rPr>
          <w:sz w:val="22"/>
          <w:szCs w:val="22"/>
          <w:lang w:val="en-CA"/>
        </w:rPr>
        <w:t xml:space="preserve">, with artists needing to </w:t>
      </w:r>
      <w:r w:rsidR="0023340C" w:rsidRPr="004E48A3">
        <w:rPr>
          <w:sz w:val="22"/>
          <w:szCs w:val="22"/>
          <w:lang w:val="en-CA"/>
        </w:rPr>
        <w:t xml:space="preserve">continually </w:t>
      </w:r>
      <w:r w:rsidR="001870EE" w:rsidRPr="004E48A3">
        <w:rPr>
          <w:sz w:val="22"/>
          <w:szCs w:val="22"/>
          <w:lang w:val="en-CA"/>
        </w:rPr>
        <w:t xml:space="preserve">communicate the value </w:t>
      </w:r>
      <w:r w:rsidR="0023340C" w:rsidRPr="004E48A3">
        <w:rPr>
          <w:sz w:val="22"/>
          <w:szCs w:val="22"/>
          <w:lang w:val="en-CA"/>
        </w:rPr>
        <w:t xml:space="preserve">of the arts to the public, politicians and decision-makers. A challenge for diverse artists is to find a place within this </w:t>
      </w:r>
      <w:r w:rsidR="00E15F06" w:rsidRPr="004E48A3">
        <w:rPr>
          <w:sz w:val="22"/>
          <w:szCs w:val="22"/>
          <w:lang w:val="en-CA"/>
        </w:rPr>
        <w:t xml:space="preserve">broader arts </w:t>
      </w:r>
      <w:r w:rsidR="0023340C" w:rsidRPr="004E48A3">
        <w:rPr>
          <w:sz w:val="22"/>
          <w:szCs w:val="22"/>
          <w:lang w:val="en-CA"/>
        </w:rPr>
        <w:t>advocacy</w:t>
      </w:r>
      <w:r w:rsidR="0072019C" w:rsidRPr="004E48A3">
        <w:rPr>
          <w:sz w:val="22"/>
          <w:szCs w:val="22"/>
          <w:lang w:val="en-CA"/>
        </w:rPr>
        <w:t xml:space="preserve"> </w:t>
      </w:r>
      <w:r w:rsidR="009C3FD2">
        <w:rPr>
          <w:sz w:val="22"/>
          <w:szCs w:val="22"/>
          <w:lang w:val="en-CA"/>
        </w:rPr>
        <w:t>movement</w:t>
      </w:r>
      <w:r w:rsidR="0071707B" w:rsidRPr="004E48A3">
        <w:rPr>
          <w:sz w:val="22"/>
          <w:szCs w:val="22"/>
          <w:lang w:val="en-CA"/>
        </w:rPr>
        <w:t xml:space="preserve"> </w:t>
      </w:r>
      <w:r w:rsidR="0072019C" w:rsidRPr="004E48A3">
        <w:rPr>
          <w:sz w:val="22"/>
          <w:szCs w:val="22"/>
          <w:lang w:val="en-CA"/>
        </w:rPr>
        <w:t xml:space="preserve">and not </w:t>
      </w:r>
      <w:r w:rsidRPr="004E48A3">
        <w:rPr>
          <w:sz w:val="22"/>
          <w:szCs w:val="22"/>
          <w:lang w:val="en-CA"/>
        </w:rPr>
        <w:t>“</w:t>
      </w:r>
      <w:r w:rsidR="0072019C" w:rsidRPr="004E48A3">
        <w:rPr>
          <w:sz w:val="22"/>
          <w:szCs w:val="22"/>
          <w:lang w:val="en-CA"/>
        </w:rPr>
        <w:t>fall off the agenda</w:t>
      </w:r>
      <w:r w:rsidRPr="004E48A3">
        <w:rPr>
          <w:sz w:val="22"/>
          <w:szCs w:val="22"/>
          <w:lang w:val="en-CA"/>
        </w:rPr>
        <w:t>”</w:t>
      </w:r>
      <w:r w:rsidR="0023340C" w:rsidRPr="004E48A3">
        <w:rPr>
          <w:sz w:val="22"/>
          <w:szCs w:val="22"/>
          <w:lang w:val="en-CA"/>
        </w:rPr>
        <w:t xml:space="preserve">. </w:t>
      </w:r>
      <w:r w:rsidR="00025C08">
        <w:rPr>
          <w:sz w:val="22"/>
          <w:szCs w:val="22"/>
          <w:lang w:val="en-CA"/>
        </w:rPr>
        <w:t xml:space="preserve">Participants reported, for example, that it was the larger NASOs that set the agenda for the “Day On the Hill” initiative, and equity-seeking artists did not have the opportunity to communicate their challenges, needs and </w:t>
      </w:r>
      <w:r w:rsidR="00327B27">
        <w:rPr>
          <w:sz w:val="22"/>
          <w:szCs w:val="22"/>
          <w:lang w:val="en-CA"/>
        </w:rPr>
        <w:t>aspirations</w:t>
      </w:r>
      <w:r w:rsidR="00025C08">
        <w:rPr>
          <w:sz w:val="22"/>
          <w:szCs w:val="22"/>
          <w:lang w:val="en-CA"/>
        </w:rPr>
        <w:t xml:space="preserve">. </w:t>
      </w:r>
    </w:p>
    <w:p w:rsidR="00025C08" w:rsidRDefault="00025C08" w:rsidP="0023460C">
      <w:pPr>
        <w:rPr>
          <w:sz w:val="22"/>
          <w:szCs w:val="22"/>
          <w:lang w:val="en-CA"/>
        </w:rPr>
      </w:pPr>
    </w:p>
    <w:p w:rsidR="006F7DE0" w:rsidRPr="004E48A3" w:rsidRDefault="006F7DE0" w:rsidP="0023460C">
      <w:pPr>
        <w:rPr>
          <w:sz w:val="22"/>
          <w:szCs w:val="22"/>
          <w:lang w:val="en-CA"/>
        </w:rPr>
      </w:pPr>
      <w:r w:rsidRPr="004E48A3">
        <w:rPr>
          <w:sz w:val="22"/>
          <w:szCs w:val="22"/>
          <w:lang w:val="en-CA"/>
        </w:rPr>
        <w:t xml:space="preserve">While </w:t>
      </w:r>
      <w:r w:rsidR="0072019C" w:rsidRPr="004E48A3">
        <w:rPr>
          <w:sz w:val="22"/>
          <w:szCs w:val="22"/>
          <w:lang w:val="en-CA"/>
        </w:rPr>
        <w:t>a number of</w:t>
      </w:r>
      <w:r w:rsidRPr="004E48A3">
        <w:rPr>
          <w:sz w:val="22"/>
          <w:szCs w:val="22"/>
          <w:lang w:val="en-CA"/>
        </w:rPr>
        <w:t xml:space="preserve"> positive steps have been taken towards increasing equity in the arts, many participants felt that they were still operating in an unjust </w:t>
      </w:r>
      <w:r w:rsidR="006359A0" w:rsidRPr="004E48A3">
        <w:rPr>
          <w:sz w:val="22"/>
          <w:szCs w:val="22"/>
          <w:lang w:val="en-CA"/>
        </w:rPr>
        <w:t xml:space="preserve">and exclusionary </w:t>
      </w:r>
      <w:r w:rsidRPr="004E48A3">
        <w:rPr>
          <w:sz w:val="22"/>
          <w:szCs w:val="22"/>
          <w:lang w:val="en-CA"/>
        </w:rPr>
        <w:t>environment, and that the principle of equity as a vital link between art and society and a</w:t>
      </w:r>
      <w:r w:rsidR="0072019C" w:rsidRPr="004E48A3">
        <w:rPr>
          <w:sz w:val="22"/>
          <w:szCs w:val="22"/>
          <w:lang w:val="en-CA"/>
        </w:rPr>
        <w:t>s a</w:t>
      </w:r>
      <w:r w:rsidRPr="004E48A3">
        <w:rPr>
          <w:sz w:val="22"/>
          <w:szCs w:val="22"/>
          <w:lang w:val="en-CA"/>
        </w:rPr>
        <w:t xml:space="preserve"> fundamental value in </w:t>
      </w:r>
      <w:r w:rsidR="009C3FD2">
        <w:rPr>
          <w:sz w:val="22"/>
          <w:szCs w:val="22"/>
          <w:lang w:val="en-CA"/>
        </w:rPr>
        <w:t>Canadian citizens’</w:t>
      </w:r>
      <w:r w:rsidRPr="004E48A3">
        <w:rPr>
          <w:sz w:val="22"/>
          <w:szCs w:val="22"/>
          <w:lang w:val="en-CA"/>
        </w:rPr>
        <w:t xml:space="preserve"> lives </w:t>
      </w:r>
      <w:r w:rsidR="00FB419C">
        <w:rPr>
          <w:sz w:val="22"/>
          <w:szCs w:val="22"/>
          <w:lang w:val="en-CA"/>
        </w:rPr>
        <w:t>still needs</w:t>
      </w:r>
      <w:r w:rsidRPr="004E48A3">
        <w:rPr>
          <w:sz w:val="22"/>
          <w:szCs w:val="22"/>
          <w:lang w:val="en-CA"/>
        </w:rPr>
        <w:t xml:space="preserve"> to be constantly defended</w:t>
      </w:r>
      <w:r w:rsidR="00AE1BFA" w:rsidRPr="004E48A3">
        <w:rPr>
          <w:sz w:val="22"/>
          <w:szCs w:val="22"/>
          <w:lang w:val="en-CA"/>
        </w:rPr>
        <w:t>.</w:t>
      </w:r>
    </w:p>
    <w:p w:rsidR="005C53DB" w:rsidRDefault="005C53DB">
      <w:pPr>
        <w:spacing w:after="200" w:line="276" w:lineRule="auto"/>
        <w:rPr>
          <w:rFonts w:cs="Arial"/>
          <w:b/>
          <w:color w:val="1A1A1A"/>
          <w:sz w:val="22"/>
          <w:szCs w:val="22"/>
          <w:lang w:val="en-CA"/>
        </w:rPr>
      </w:pPr>
      <w:r>
        <w:rPr>
          <w:rFonts w:cs="Arial"/>
          <w:b/>
          <w:color w:val="1A1A1A"/>
          <w:sz w:val="22"/>
          <w:szCs w:val="22"/>
          <w:lang w:val="en-CA"/>
        </w:rPr>
        <w:br w:type="page"/>
      </w:r>
    </w:p>
    <w:p w:rsidR="006F7DE0" w:rsidRPr="004E48A3" w:rsidRDefault="006F7DE0" w:rsidP="0023460C">
      <w:pPr>
        <w:rPr>
          <w:rFonts w:cs="Arial"/>
          <w:b/>
          <w:color w:val="1A1A1A"/>
          <w:sz w:val="22"/>
          <w:szCs w:val="22"/>
          <w:lang w:val="en-CA"/>
        </w:rPr>
      </w:pPr>
    </w:p>
    <w:p w:rsidR="001B1ACB" w:rsidRPr="0045535C" w:rsidRDefault="002534D3" w:rsidP="0023460C">
      <w:pPr>
        <w:rPr>
          <w:rFonts w:cs="Arial"/>
          <w:b/>
          <w:color w:val="4F81BD" w:themeColor="accent1"/>
          <w:sz w:val="32"/>
          <w:szCs w:val="32"/>
          <w:lang w:val="en-CA"/>
        </w:rPr>
      </w:pPr>
      <w:r>
        <w:rPr>
          <w:rFonts w:cs="Arial"/>
          <w:b/>
          <w:color w:val="4F81BD" w:themeColor="accent1"/>
          <w:sz w:val="32"/>
          <w:szCs w:val="32"/>
          <w:lang w:val="en-CA"/>
        </w:rPr>
        <w:t>Group Discussion: The E</w:t>
      </w:r>
      <w:r w:rsidR="001B1ACB" w:rsidRPr="0045535C">
        <w:rPr>
          <w:rFonts w:cs="Arial"/>
          <w:b/>
          <w:color w:val="4F81BD" w:themeColor="accent1"/>
          <w:sz w:val="32"/>
          <w:szCs w:val="32"/>
          <w:lang w:val="en-CA"/>
        </w:rPr>
        <w:t>volv</w:t>
      </w:r>
      <w:r>
        <w:rPr>
          <w:rFonts w:cs="Arial"/>
          <w:b/>
          <w:color w:val="4F81BD" w:themeColor="accent1"/>
          <w:sz w:val="32"/>
          <w:szCs w:val="32"/>
          <w:lang w:val="en-CA"/>
        </w:rPr>
        <w:t>ing Landscape and Crafting the F</w:t>
      </w:r>
      <w:r w:rsidR="001B1ACB" w:rsidRPr="0045535C">
        <w:rPr>
          <w:rFonts w:cs="Arial"/>
          <w:b/>
          <w:color w:val="4F81BD" w:themeColor="accent1"/>
          <w:sz w:val="32"/>
          <w:szCs w:val="32"/>
          <w:lang w:val="en-CA"/>
        </w:rPr>
        <w:t>uture</w:t>
      </w:r>
    </w:p>
    <w:p w:rsidR="001B1ACB" w:rsidRPr="004E48A3" w:rsidRDefault="001B1ACB" w:rsidP="0023460C">
      <w:pPr>
        <w:rPr>
          <w:sz w:val="22"/>
          <w:szCs w:val="22"/>
          <w:lang w:val="en-CA"/>
        </w:rPr>
      </w:pPr>
    </w:p>
    <w:p w:rsidR="008814B4" w:rsidRDefault="00AE1BFA" w:rsidP="0023460C">
      <w:pPr>
        <w:rPr>
          <w:rFonts w:cs="Verdana"/>
          <w:sz w:val="22"/>
          <w:szCs w:val="22"/>
          <w:lang w:val="en-CA"/>
        </w:rPr>
      </w:pPr>
      <w:r w:rsidRPr="004E48A3">
        <w:rPr>
          <w:sz w:val="22"/>
          <w:szCs w:val="22"/>
          <w:lang w:val="en-CA"/>
        </w:rPr>
        <w:t xml:space="preserve">After reviewing some of the trends affecting the future of equity-seeking groups that were </w:t>
      </w:r>
      <w:r w:rsidR="00E15F06" w:rsidRPr="004E48A3">
        <w:rPr>
          <w:sz w:val="22"/>
          <w:szCs w:val="22"/>
          <w:lang w:val="en-CA"/>
        </w:rPr>
        <w:t>discussed</w:t>
      </w:r>
      <w:r w:rsidRPr="004E48A3">
        <w:rPr>
          <w:sz w:val="22"/>
          <w:szCs w:val="22"/>
          <w:lang w:val="en-CA"/>
        </w:rPr>
        <w:t xml:space="preserve"> in the last session, </w:t>
      </w:r>
      <w:r w:rsidR="001B1ACB" w:rsidRPr="004E48A3">
        <w:rPr>
          <w:rFonts w:cs="Verdana"/>
          <w:sz w:val="22"/>
          <w:szCs w:val="22"/>
          <w:lang w:val="en-CA"/>
        </w:rPr>
        <w:t xml:space="preserve">participants </w:t>
      </w:r>
      <w:r w:rsidRPr="004E48A3">
        <w:rPr>
          <w:rFonts w:cs="Verdana"/>
          <w:sz w:val="22"/>
          <w:szCs w:val="22"/>
          <w:lang w:val="en-CA"/>
        </w:rPr>
        <w:t xml:space="preserve">were asked </w:t>
      </w:r>
      <w:r w:rsidR="008814B4">
        <w:rPr>
          <w:rFonts w:cs="Verdana"/>
          <w:sz w:val="22"/>
          <w:szCs w:val="22"/>
          <w:lang w:val="en-CA"/>
        </w:rPr>
        <w:t>to imagine a time in the future when diverse artistic practices in Canada are thriving and equitable access to artistic opportunities ha</w:t>
      </w:r>
      <w:r w:rsidR="00371FD7">
        <w:rPr>
          <w:rFonts w:cs="Verdana"/>
          <w:sz w:val="22"/>
          <w:szCs w:val="22"/>
          <w:lang w:val="en-CA"/>
        </w:rPr>
        <w:t>s</w:t>
      </w:r>
      <w:r w:rsidR="008814B4">
        <w:rPr>
          <w:rFonts w:cs="Verdana"/>
          <w:sz w:val="22"/>
          <w:szCs w:val="22"/>
          <w:lang w:val="en-CA"/>
        </w:rPr>
        <w:t xml:space="preserve"> been achieved and to identify what would have changed </w:t>
      </w:r>
      <w:r w:rsidR="00327B27">
        <w:rPr>
          <w:rFonts w:cs="Verdana"/>
          <w:sz w:val="22"/>
          <w:szCs w:val="22"/>
          <w:lang w:val="en-CA"/>
        </w:rPr>
        <w:t>from</w:t>
      </w:r>
      <w:r w:rsidR="00371FD7">
        <w:rPr>
          <w:rFonts w:cs="Verdana"/>
          <w:sz w:val="22"/>
          <w:szCs w:val="22"/>
          <w:lang w:val="en-CA"/>
        </w:rPr>
        <w:t xml:space="preserve"> the current landscape for these goals to have been </w:t>
      </w:r>
      <w:r w:rsidR="006A16D3" w:rsidRPr="008421F4">
        <w:rPr>
          <w:rFonts w:cs="Verdana"/>
          <w:sz w:val="22"/>
          <w:szCs w:val="22"/>
          <w:lang w:val="en-CA"/>
        </w:rPr>
        <w:t>realized</w:t>
      </w:r>
      <w:r w:rsidR="00371FD7">
        <w:rPr>
          <w:rFonts w:cs="Verdana"/>
          <w:sz w:val="22"/>
          <w:szCs w:val="22"/>
          <w:lang w:val="en-CA"/>
        </w:rPr>
        <w:t xml:space="preserve">. Below are the key factors that were cited. </w:t>
      </w:r>
    </w:p>
    <w:p w:rsidR="008814B4" w:rsidRDefault="008814B4" w:rsidP="0023460C">
      <w:pPr>
        <w:rPr>
          <w:rFonts w:cs="Verdana"/>
          <w:sz w:val="22"/>
          <w:szCs w:val="22"/>
          <w:lang w:val="en-CA"/>
        </w:rPr>
      </w:pPr>
    </w:p>
    <w:p w:rsidR="00AE1BFA" w:rsidRPr="004E48A3" w:rsidRDefault="00E478FE" w:rsidP="0023460C">
      <w:pPr>
        <w:widowControl w:val="0"/>
        <w:autoSpaceDE w:val="0"/>
        <w:autoSpaceDN w:val="0"/>
        <w:adjustRightInd w:val="0"/>
        <w:rPr>
          <w:rFonts w:cs="Verdana"/>
          <w:b/>
          <w:sz w:val="22"/>
          <w:szCs w:val="22"/>
          <w:lang w:val="en-CA"/>
        </w:rPr>
      </w:pPr>
      <w:r w:rsidRPr="004E48A3">
        <w:rPr>
          <w:rFonts w:cs="Verdana"/>
          <w:b/>
          <w:sz w:val="22"/>
          <w:szCs w:val="22"/>
          <w:lang w:val="en-CA"/>
        </w:rPr>
        <w:t>Redistribution of funds</w:t>
      </w:r>
    </w:p>
    <w:p w:rsidR="007D50B1" w:rsidRPr="004E48A3" w:rsidRDefault="006016DC"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Participants </w:t>
      </w:r>
      <w:r w:rsidR="009D27DB">
        <w:rPr>
          <w:rFonts w:cs="Verdana"/>
          <w:sz w:val="22"/>
          <w:szCs w:val="22"/>
          <w:lang w:val="en-CA"/>
        </w:rPr>
        <w:t>emphasized</w:t>
      </w:r>
      <w:r w:rsidRPr="004E48A3">
        <w:rPr>
          <w:rFonts w:cs="Verdana"/>
          <w:sz w:val="22"/>
          <w:szCs w:val="22"/>
          <w:lang w:val="en-CA"/>
        </w:rPr>
        <w:t xml:space="preserve"> that </w:t>
      </w:r>
      <w:r w:rsidR="007E209A" w:rsidRPr="004E48A3">
        <w:rPr>
          <w:rFonts w:cs="Verdana"/>
          <w:sz w:val="22"/>
          <w:szCs w:val="22"/>
          <w:lang w:val="en-CA"/>
        </w:rPr>
        <w:t xml:space="preserve">for </w:t>
      </w:r>
      <w:r w:rsidR="001B6FB4" w:rsidRPr="004E48A3">
        <w:rPr>
          <w:rFonts w:cs="Verdana"/>
          <w:sz w:val="22"/>
          <w:szCs w:val="22"/>
          <w:lang w:val="en-CA"/>
        </w:rPr>
        <w:t>equity to be achieved</w:t>
      </w:r>
      <w:r w:rsidR="00FA252C" w:rsidRPr="004E48A3">
        <w:rPr>
          <w:rFonts w:cs="Verdana"/>
          <w:sz w:val="22"/>
          <w:szCs w:val="22"/>
          <w:lang w:val="en-CA"/>
        </w:rPr>
        <w:t xml:space="preserve"> in the Canadian arts sector</w:t>
      </w:r>
      <w:r w:rsidR="002C356A" w:rsidRPr="004E48A3">
        <w:rPr>
          <w:rFonts w:cs="Verdana"/>
          <w:sz w:val="22"/>
          <w:szCs w:val="22"/>
          <w:lang w:val="en-CA"/>
        </w:rPr>
        <w:t xml:space="preserve">, </w:t>
      </w:r>
      <w:r w:rsidR="001B6FB4" w:rsidRPr="004E48A3">
        <w:rPr>
          <w:rFonts w:cs="Verdana"/>
          <w:sz w:val="22"/>
          <w:szCs w:val="22"/>
          <w:lang w:val="en-CA"/>
        </w:rPr>
        <w:t xml:space="preserve">all </w:t>
      </w:r>
      <w:r w:rsidR="002C356A" w:rsidRPr="004E48A3">
        <w:rPr>
          <w:rFonts w:cs="Verdana"/>
          <w:sz w:val="22"/>
          <w:szCs w:val="22"/>
          <w:lang w:val="en-CA"/>
        </w:rPr>
        <w:t>arts organizations</w:t>
      </w:r>
      <w:r w:rsidR="001B6FB4" w:rsidRPr="004E48A3">
        <w:rPr>
          <w:rFonts w:cs="Verdana"/>
          <w:sz w:val="22"/>
          <w:szCs w:val="22"/>
          <w:lang w:val="en-CA"/>
        </w:rPr>
        <w:t xml:space="preserve"> must have equal access to </w:t>
      </w:r>
      <w:r w:rsidR="007D50B1" w:rsidRPr="004E48A3">
        <w:rPr>
          <w:rFonts w:cs="Verdana"/>
          <w:sz w:val="22"/>
          <w:szCs w:val="22"/>
          <w:lang w:val="en-CA"/>
        </w:rPr>
        <w:t xml:space="preserve">arts </w:t>
      </w:r>
      <w:r w:rsidR="00A33CFA" w:rsidRPr="004E48A3">
        <w:rPr>
          <w:rFonts w:cs="Verdana"/>
          <w:sz w:val="22"/>
          <w:szCs w:val="22"/>
          <w:lang w:val="en-CA"/>
        </w:rPr>
        <w:t xml:space="preserve">funding </w:t>
      </w:r>
      <w:r w:rsidR="002C356A" w:rsidRPr="004E48A3">
        <w:rPr>
          <w:rFonts w:cs="Verdana"/>
          <w:sz w:val="22"/>
          <w:szCs w:val="22"/>
          <w:lang w:val="en-CA"/>
        </w:rPr>
        <w:t>and there must be a genuine desire within the broader art</w:t>
      </w:r>
      <w:r w:rsidR="007E209A" w:rsidRPr="004E48A3">
        <w:rPr>
          <w:rFonts w:cs="Verdana"/>
          <w:sz w:val="22"/>
          <w:szCs w:val="22"/>
          <w:lang w:val="en-CA"/>
        </w:rPr>
        <w:t>s</w:t>
      </w:r>
      <w:r w:rsidR="002C356A" w:rsidRPr="004E48A3">
        <w:rPr>
          <w:rFonts w:cs="Verdana"/>
          <w:sz w:val="22"/>
          <w:szCs w:val="22"/>
          <w:lang w:val="en-CA"/>
        </w:rPr>
        <w:t xml:space="preserve"> </w:t>
      </w:r>
      <w:r w:rsidR="00FA252C" w:rsidRPr="004E48A3">
        <w:rPr>
          <w:rFonts w:cs="Verdana"/>
          <w:sz w:val="22"/>
          <w:szCs w:val="22"/>
          <w:lang w:val="en-CA"/>
        </w:rPr>
        <w:t>milieu</w:t>
      </w:r>
      <w:r w:rsidR="002C356A" w:rsidRPr="004E48A3">
        <w:rPr>
          <w:rFonts w:cs="Verdana"/>
          <w:sz w:val="22"/>
          <w:szCs w:val="22"/>
          <w:lang w:val="en-CA"/>
        </w:rPr>
        <w:t xml:space="preserve"> to share resources and power</w:t>
      </w:r>
      <w:r w:rsidR="001B6FB4" w:rsidRPr="004E48A3">
        <w:rPr>
          <w:rFonts w:cs="Verdana"/>
          <w:sz w:val="22"/>
          <w:szCs w:val="22"/>
          <w:lang w:val="en-CA"/>
        </w:rPr>
        <w:t xml:space="preserve">. This </w:t>
      </w:r>
      <w:r w:rsidR="00D2637F" w:rsidRPr="004E48A3">
        <w:rPr>
          <w:rFonts w:cs="Verdana"/>
          <w:sz w:val="22"/>
          <w:szCs w:val="22"/>
          <w:lang w:val="en-CA"/>
        </w:rPr>
        <w:t>would</w:t>
      </w:r>
      <w:r w:rsidR="001B6FB4" w:rsidRPr="004E48A3">
        <w:rPr>
          <w:rFonts w:cs="Verdana"/>
          <w:sz w:val="22"/>
          <w:szCs w:val="22"/>
          <w:lang w:val="en-CA"/>
        </w:rPr>
        <w:t xml:space="preserve"> </w:t>
      </w:r>
      <w:r w:rsidR="00AD1CFF" w:rsidRPr="004E48A3">
        <w:rPr>
          <w:rFonts w:cs="Verdana"/>
          <w:sz w:val="22"/>
          <w:szCs w:val="22"/>
          <w:lang w:val="en-CA"/>
        </w:rPr>
        <w:t>require</w:t>
      </w:r>
      <w:r w:rsidR="002C356A" w:rsidRPr="004E48A3">
        <w:rPr>
          <w:rFonts w:cs="Verdana"/>
          <w:sz w:val="22"/>
          <w:szCs w:val="22"/>
          <w:lang w:val="en-CA"/>
        </w:rPr>
        <w:t xml:space="preserve"> </w:t>
      </w:r>
      <w:r w:rsidR="007D50B1" w:rsidRPr="004E48A3">
        <w:rPr>
          <w:rFonts w:cs="Verdana"/>
          <w:sz w:val="22"/>
          <w:szCs w:val="22"/>
          <w:lang w:val="en-CA"/>
        </w:rPr>
        <w:t>developing</w:t>
      </w:r>
      <w:r w:rsidR="002C356A" w:rsidRPr="004E48A3">
        <w:rPr>
          <w:rFonts w:cs="Verdana"/>
          <w:sz w:val="22"/>
          <w:szCs w:val="22"/>
          <w:lang w:val="en-CA"/>
        </w:rPr>
        <w:t xml:space="preserve"> and implementing mechanisms to ensure that the </w:t>
      </w:r>
      <w:r w:rsidR="00D2637F" w:rsidRPr="004E48A3">
        <w:rPr>
          <w:rFonts w:cs="Verdana"/>
          <w:sz w:val="22"/>
          <w:szCs w:val="22"/>
          <w:lang w:val="en-CA"/>
        </w:rPr>
        <w:t>monies</w:t>
      </w:r>
      <w:r w:rsidR="002C356A" w:rsidRPr="004E48A3">
        <w:rPr>
          <w:rFonts w:cs="Verdana"/>
          <w:sz w:val="22"/>
          <w:szCs w:val="22"/>
          <w:lang w:val="en-CA"/>
        </w:rPr>
        <w:t xml:space="preserve"> distributed by the Canada Council and other </w:t>
      </w:r>
      <w:r w:rsidR="009C3FD2">
        <w:rPr>
          <w:rFonts w:cs="Verdana"/>
          <w:sz w:val="22"/>
          <w:szCs w:val="22"/>
          <w:lang w:val="en-CA"/>
        </w:rPr>
        <w:t xml:space="preserve">arts </w:t>
      </w:r>
      <w:r w:rsidR="006359A0" w:rsidRPr="004E48A3">
        <w:rPr>
          <w:rFonts w:cs="Verdana"/>
          <w:sz w:val="22"/>
          <w:szCs w:val="22"/>
          <w:lang w:val="en-CA"/>
        </w:rPr>
        <w:t>funding agencies</w:t>
      </w:r>
      <w:r w:rsidR="002C356A" w:rsidRPr="004E48A3">
        <w:rPr>
          <w:rFonts w:cs="Verdana"/>
          <w:sz w:val="22"/>
          <w:szCs w:val="22"/>
          <w:lang w:val="en-CA"/>
        </w:rPr>
        <w:t xml:space="preserve"> </w:t>
      </w:r>
      <w:r w:rsidR="00605CC8" w:rsidRPr="004E48A3">
        <w:rPr>
          <w:rFonts w:cs="Verdana"/>
          <w:sz w:val="22"/>
          <w:szCs w:val="22"/>
          <w:lang w:val="en-CA"/>
        </w:rPr>
        <w:t>bec</w:t>
      </w:r>
      <w:r w:rsidR="00184BFF" w:rsidRPr="004E48A3">
        <w:rPr>
          <w:rFonts w:cs="Verdana"/>
          <w:sz w:val="22"/>
          <w:szCs w:val="22"/>
          <w:lang w:val="en-CA"/>
        </w:rPr>
        <w:t>o</w:t>
      </w:r>
      <w:r w:rsidR="00605CC8" w:rsidRPr="004E48A3">
        <w:rPr>
          <w:rFonts w:cs="Verdana"/>
          <w:sz w:val="22"/>
          <w:szCs w:val="22"/>
          <w:lang w:val="en-CA"/>
        </w:rPr>
        <w:t xml:space="preserve">me more </w:t>
      </w:r>
      <w:r w:rsidR="00A33CFA" w:rsidRPr="004E48A3">
        <w:rPr>
          <w:rFonts w:cs="Verdana"/>
          <w:sz w:val="22"/>
          <w:szCs w:val="22"/>
          <w:lang w:val="en-CA"/>
        </w:rPr>
        <w:t>“</w:t>
      </w:r>
      <w:r w:rsidR="00605CC8" w:rsidRPr="004E48A3">
        <w:rPr>
          <w:rFonts w:cs="Verdana"/>
          <w:sz w:val="22"/>
          <w:szCs w:val="22"/>
          <w:lang w:val="en-CA"/>
        </w:rPr>
        <w:t>fluid</w:t>
      </w:r>
      <w:r w:rsidR="00A33CFA" w:rsidRPr="004E48A3">
        <w:rPr>
          <w:rFonts w:cs="Verdana"/>
          <w:sz w:val="22"/>
          <w:szCs w:val="22"/>
          <w:lang w:val="en-CA"/>
        </w:rPr>
        <w:t>”</w:t>
      </w:r>
      <w:r w:rsidR="00605CC8" w:rsidRPr="004E48A3">
        <w:rPr>
          <w:rFonts w:cs="Verdana"/>
          <w:sz w:val="22"/>
          <w:szCs w:val="22"/>
          <w:lang w:val="en-CA"/>
        </w:rPr>
        <w:t xml:space="preserve"> and </w:t>
      </w:r>
      <w:r w:rsidR="00FA252C" w:rsidRPr="004E48A3">
        <w:rPr>
          <w:rFonts w:cs="Verdana"/>
          <w:sz w:val="22"/>
          <w:szCs w:val="22"/>
          <w:lang w:val="en-CA"/>
        </w:rPr>
        <w:t>that</w:t>
      </w:r>
      <w:r w:rsidR="00A26310" w:rsidRPr="004E48A3">
        <w:rPr>
          <w:rFonts w:cs="Verdana"/>
          <w:sz w:val="22"/>
          <w:szCs w:val="22"/>
          <w:lang w:val="en-CA"/>
        </w:rPr>
        <w:t xml:space="preserve"> funding</w:t>
      </w:r>
      <w:r w:rsidR="006359A0" w:rsidRPr="004E48A3">
        <w:rPr>
          <w:rFonts w:cs="Verdana"/>
          <w:sz w:val="22"/>
          <w:szCs w:val="22"/>
          <w:lang w:val="en-CA"/>
        </w:rPr>
        <w:t xml:space="preserve"> institutions are</w:t>
      </w:r>
      <w:r w:rsidR="00605CC8" w:rsidRPr="004E48A3">
        <w:rPr>
          <w:rFonts w:cs="Verdana"/>
          <w:sz w:val="22"/>
          <w:szCs w:val="22"/>
          <w:lang w:val="en-CA"/>
        </w:rPr>
        <w:t xml:space="preserve"> better </w:t>
      </w:r>
      <w:r w:rsidR="006359A0" w:rsidRPr="004E48A3">
        <w:rPr>
          <w:rFonts w:cs="Verdana"/>
          <w:sz w:val="22"/>
          <w:szCs w:val="22"/>
          <w:lang w:val="en-CA"/>
        </w:rPr>
        <w:t>equipped</w:t>
      </w:r>
      <w:r w:rsidR="00605CC8" w:rsidRPr="004E48A3">
        <w:rPr>
          <w:rFonts w:cs="Verdana"/>
          <w:sz w:val="22"/>
          <w:szCs w:val="22"/>
          <w:lang w:val="en-CA"/>
        </w:rPr>
        <w:t xml:space="preserve"> to respond to the</w:t>
      </w:r>
      <w:r w:rsidR="002C356A" w:rsidRPr="004E48A3">
        <w:rPr>
          <w:rFonts w:cs="Verdana"/>
          <w:sz w:val="22"/>
          <w:szCs w:val="22"/>
          <w:lang w:val="en-CA"/>
        </w:rPr>
        <w:t xml:space="preserve"> evolving needs </w:t>
      </w:r>
      <w:r w:rsidR="00605CC8" w:rsidRPr="004E48A3">
        <w:rPr>
          <w:rFonts w:cs="Verdana"/>
          <w:sz w:val="22"/>
          <w:szCs w:val="22"/>
          <w:lang w:val="en-CA"/>
        </w:rPr>
        <w:t xml:space="preserve">and changing demographics </w:t>
      </w:r>
      <w:r w:rsidR="002C356A" w:rsidRPr="004E48A3">
        <w:rPr>
          <w:rFonts w:cs="Verdana"/>
          <w:sz w:val="22"/>
          <w:szCs w:val="22"/>
          <w:lang w:val="en-CA"/>
        </w:rPr>
        <w:t xml:space="preserve">of the </w:t>
      </w:r>
      <w:r w:rsidR="00605CC8" w:rsidRPr="004E48A3">
        <w:rPr>
          <w:rFonts w:cs="Verdana"/>
          <w:sz w:val="22"/>
          <w:szCs w:val="22"/>
          <w:lang w:val="en-CA"/>
        </w:rPr>
        <w:t>sector</w:t>
      </w:r>
      <w:r w:rsidR="002C356A" w:rsidRPr="004E48A3">
        <w:rPr>
          <w:rFonts w:cs="Verdana"/>
          <w:sz w:val="22"/>
          <w:szCs w:val="22"/>
          <w:lang w:val="en-CA"/>
        </w:rPr>
        <w:t xml:space="preserve">. </w:t>
      </w:r>
    </w:p>
    <w:p w:rsidR="007D50B1" w:rsidRPr="004E48A3" w:rsidRDefault="007D50B1" w:rsidP="0023460C">
      <w:pPr>
        <w:widowControl w:val="0"/>
        <w:autoSpaceDE w:val="0"/>
        <w:autoSpaceDN w:val="0"/>
        <w:adjustRightInd w:val="0"/>
        <w:rPr>
          <w:rFonts w:cs="Verdana"/>
          <w:sz w:val="22"/>
          <w:szCs w:val="22"/>
          <w:lang w:val="en-CA"/>
        </w:rPr>
      </w:pPr>
    </w:p>
    <w:p w:rsidR="006359A0" w:rsidRPr="004E48A3" w:rsidRDefault="007D50B1"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Because the majority of </w:t>
      </w:r>
      <w:r w:rsidR="007E209A" w:rsidRPr="004E48A3">
        <w:rPr>
          <w:rFonts w:cs="Verdana"/>
          <w:sz w:val="22"/>
          <w:szCs w:val="22"/>
          <w:lang w:val="en-CA"/>
        </w:rPr>
        <w:t xml:space="preserve">public </w:t>
      </w:r>
      <w:r w:rsidRPr="004E48A3">
        <w:rPr>
          <w:rFonts w:cs="Verdana"/>
          <w:sz w:val="22"/>
          <w:szCs w:val="22"/>
          <w:lang w:val="en-CA"/>
        </w:rPr>
        <w:t xml:space="preserve">arts funding is currently invested in operating programs, </w:t>
      </w:r>
      <w:r w:rsidR="00A26310" w:rsidRPr="004E48A3">
        <w:rPr>
          <w:rFonts w:cs="Verdana"/>
          <w:sz w:val="22"/>
          <w:szCs w:val="22"/>
          <w:lang w:val="en-CA"/>
        </w:rPr>
        <w:t xml:space="preserve">participants noted that </w:t>
      </w:r>
      <w:r w:rsidR="007E209A" w:rsidRPr="004E48A3">
        <w:rPr>
          <w:rFonts w:cs="Verdana"/>
          <w:sz w:val="22"/>
          <w:szCs w:val="22"/>
          <w:lang w:val="en-CA"/>
        </w:rPr>
        <w:t xml:space="preserve">redirecting </w:t>
      </w:r>
      <w:r w:rsidRPr="004E48A3">
        <w:rPr>
          <w:rFonts w:cs="Verdana"/>
          <w:sz w:val="22"/>
          <w:szCs w:val="22"/>
          <w:lang w:val="en-CA"/>
        </w:rPr>
        <w:t>funds w</w:t>
      </w:r>
      <w:r w:rsidR="00A26310" w:rsidRPr="004E48A3">
        <w:rPr>
          <w:rFonts w:cs="Verdana"/>
          <w:sz w:val="22"/>
          <w:szCs w:val="22"/>
          <w:lang w:val="en-CA"/>
        </w:rPr>
        <w:t>ill</w:t>
      </w:r>
      <w:r w:rsidRPr="004E48A3">
        <w:rPr>
          <w:rFonts w:cs="Verdana"/>
          <w:sz w:val="22"/>
          <w:szCs w:val="22"/>
          <w:lang w:val="en-CA"/>
        </w:rPr>
        <w:t xml:space="preserve"> inevitably </w:t>
      </w:r>
      <w:r w:rsidR="007E209A" w:rsidRPr="004E48A3">
        <w:rPr>
          <w:rFonts w:cs="Verdana"/>
          <w:sz w:val="22"/>
          <w:szCs w:val="22"/>
          <w:lang w:val="en-CA"/>
        </w:rPr>
        <w:t>involve</w:t>
      </w:r>
      <w:r w:rsidR="002C356A" w:rsidRPr="004E48A3">
        <w:rPr>
          <w:rFonts w:cs="Verdana"/>
          <w:sz w:val="22"/>
          <w:szCs w:val="22"/>
          <w:lang w:val="en-CA"/>
        </w:rPr>
        <w:t xml:space="preserve"> removing entitlement </w:t>
      </w:r>
      <w:r w:rsidRPr="004E48A3">
        <w:rPr>
          <w:rFonts w:cs="Verdana"/>
          <w:sz w:val="22"/>
          <w:szCs w:val="22"/>
          <w:lang w:val="en-CA"/>
        </w:rPr>
        <w:t xml:space="preserve">from </w:t>
      </w:r>
      <w:r w:rsidR="002C356A" w:rsidRPr="004E48A3">
        <w:rPr>
          <w:rFonts w:cs="Verdana"/>
          <w:sz w:val="22"/>
          <w:szCs w:val="22"/>
          <w:lang w:val="en-CA"/>
        </w:rPr>
        <w:t xml:space="preserve">long-term operating clients who have become </w:t>
      </w:r>
      <w:r w:rsidR="007E209A" w:rsidRPr="004E48A3">
        <w:rPr>
          <w:rFonts w:cs="Verdana"/>
          <w:sz w:val="22"/>
          <w:szCs w:val="22"/>
          <w:lang w:val="en-CA"/>
        </w:rPr>
        <w:t xml:space="preserve">accustomed to </w:t>
      </w:r>
      <w:r w:rsidRPr="004E48A3">
        <w:rPr>
          <w:rFonts w:cs="Verdana"/>
          <w:sz w:val="22"/>
          <w:szCs w:val="22"/>
          <w:lang w:val="en-CA"/>
        </w:rPr>
        <w:t>more-or-less fixed grant</w:t>
      </w:r>
      <w:r w:rsidR="002C356A" w:rsidRPr="004E48A3">
        <w:rPr>
          <w:rFonts w:cs="Verdana"/>
          <w:sz w:val="22"/>
          <w:szCs w:val="22"/>
          <w:lang w:val="en-CA"/>
        </w:rPr>
        <w:t xml:space="preserve"> </w:t>
      </w:r>
      <w:r w:rsidR="00381082">
        <w:rPr>
          <w:rFonts w:cs="Verdana"/>
          <w:sz w:val="22"/>
          <w:szCs w:val="22"/>
          <w:lang w:val="en-CA"/>
        </w:rPr>
        <w:t>allocations</w:t>
      </w:r>
      <w:r w:rsidR="007E209A" w:rsidRPr="004E48A3">
        <w:rPr>
          <w:rFonts w:cs="Verdana"/>
          <w:sz w:val="22"/>
          <w:szCs w:val="22"/>
          <w:lang w:val="en-CA"/>
        </w:rPr>
        <w:t xml:space="preserve">, </w:t>
      </w:r>
      <w:r w:rsidR="002C356A" w:rsidRPr="004E48A3">
        <w:rPr>
          <w:rFonts w:cs="Verdana"/>
          <w:sz w:val="22"/>
          <w:szCs w:val="22"/>
          <w:lang w:val="en-CA"/>
        </w:rPr>
        <w:t>regardless of their level of activity</w:t>
      </w:r>
      <w:r w:rsidR="00B20637" w:rsidRPr="004E48A3">
        <w:rPr>
          <w:rFonts w:cs="Verdana"/>
          <w:sz w:val="22"/>
          <w:szCs w:val="22"/>
          <w:lang w:val="en-CA"/>
        </w:rPr>
        <w:t xml:space="preserve">, </w:t>
      </w:r>
      <w:r w:rsidRPr="004E48A3">
        <w:rPr>
          <w:rFonts w:cs="Verdana"/>
          <w:sz w:val="22"/>
          <w:szCs w:val="22"/>
          <w:lang w:val="en-CA"/>
        </w:rPr>
        <w:t xml:space="preserve">stage </w:t>
      </w:r>
      <w:r w:rsidR="00E8476C" w:rsidRPr="004E48A3">
        <w:rPr>
          <w:rFonts w:cs="Verdana"/>
          <w:sz w:val="22"/>
          <w:szCs w:val="22"/>
          <w:lang w:val="en-CA"/>
        </w:rPr>
        <w:t>of</w:t>
      </w:r>
      <w:r w:rsidRPr="004E48A3">
        <w:rPr>
          <w:rFonts w:cs="Verdana"/>
          <w:sz w:val="22"/>
          <w:szCs w:val="22"/>
          <w:lang w:val="en-CA"/>
        </w:rPr>
        <w:t xml:space="preserve"> development</w:t>
      </w:r>
      <w:r w:rsidR="00B20637" w:rsidRPr="004E48A3">
        <w:rPr>
          <w:rFonts w:cs="Verdana"/>
          <w:sz w:val="22"/>
          <w:szCs w:val="22"/>
          <w:lang w:val="en-CA"/>
        </w:rPr>
        <w:t xml:space="preserve"> or performance</w:t>
      </w:r>
      <w:r w:rsidR="00A26310" w:rsidRPr="004E48A3">
        <w:rPr>
          <w:rFonts w:cs="Verdana"/>
          <w:sz w:val="22"/>
          <w:szCs w:val="22"/>
          <w:lang w:val="en-CA"/>
        </w:rPr>
        <w:t xml:space="preserve"> record</w:t>
      </w:r>
      <w:r w:rsidRPr="004E48A3">
        <w:rPr>
          <w:rFonts w:cs="Verdana"/>
          <w:sz w:val="22"/>
          <w:szCs w:val="22"/>
          <w:lang w:val="en-CA"/>
        </w:rPr>
        <w:t xml:space="preserve">. </w:t>
      </w:r>
      <w:r w:rsidR="00DB1CEB" w:rsidRPr="004E48A3">
        <w:rPr>
          <w:rFonts w:cs="Verdana"/>
          <w:sz w:val="22"/>
          <w:szCs w:val="22"/>
          <w:lang w:val="en-CA"/>
        </w:rPr>
        <w:t xml:space="preserve">Some participants </w:t>
      </w:r>
      <w:r w:rsidR="00381082">
        <w:rPr>
          <w:rFonts w:cs="Verdana"/>
          <w:sz w:val="22"/>
          <w:szCs w:val="22"/>
          <w:lang w:val="en-CA"/>
        </w:rPr>
        <w:t>suggested</w:t>
      </w:r>
      <w:r w:rsidR="00DB1CEB" w:rsidRPr="004E48A3">
        <w:rPr>
          <w:rFonts w:cs="Verdana"/>
          <w:sz w:val="22"/>
          <w:szCs w:val="22"/>
          <w:lang w:val="en-CA"/>
        </w:rPr>
        <w:t xml:space="preserve"> that</w:t>
      </w:r>
      <w:r w:rsidR="007E209A" w:rsidRPr="004E48A3">
        <w:rPr>
          <w:rFonts w:cs="Verdana"/>
          <w:sz w:val="22"/>
          <w:szCs w:val="22"/>
          <w:lang w:val="en-CA"/>
        </w:rPr>
        <w:t xml:space="preserve"> </w:t>
      </w:r>
      <w:r w:rsidR="00DB1CEB" w:rsidRPr="004E48A3">
        <w:rPr>
          <w:rFonts w:cs="Verdana"/>
          <w:sz w:val="22"/>
          <w:szCs w:val="22"/>
          <w:lang w:val="en-CA"/>
        </w:rPr>
        <w:t xml:space="preserve">the Canada Council adopt a </w:t>
      </w:r>
      <w:r w:rsidR="00381082">
        <w:rPr>
          <w:rFonts w:cs="Verdana"/>
          <w:sz w:val="22"/>
          <w:szCs w:val="22"/>
          <w:lang w:val="en-CA"/>
        </w:rPr>
        <w:t>“</w:t>
      </w:r>
      <w:r w:rsidR="0071707B" w:rsidRPr="004E48A3">
        <w:rPr>
          <w:rFonts w:cs="Verdana"/>
          <w:sz w:val="22"/>
          <w:szCs w:val="22"/>
          <w:lang w:val="en-CA"/>
        </w:rPr>
        <w:t xml:space="preserve">long-term </w:t>
      </w:r>
      <w:r w:rsidR="00DB1CEB" w:rsidRPr="004E48A3">
        <w:rPr>
          <w:rFonts w:cs="Verdana"/>
          <w:sz w:val="22"/>
          <w:szCs w:val="22"/>
          <w:lang w:val="en-CA"/>
        </w:rPr>
        <w:t>project</w:t>
      </w:r>
      <w:r w:rsidR="00381082">
        <w:rPr>
          <w:rFonts w:cs="Verdana"/>
          <w:sz w:val="22"/>
          <w:szCs w:val="22"/>
          <w:lang w:val="en-CA"/>
        </w:rPr>
        <w:t>”</w:t>
      </w:r>
      <w:r w:rsidR="00DB1CEB" w:rsidRPr="004E48A3">
        <w:rPr>
          <w:rFonts w:cs="Verdana"/>
          <w:sz w:val="22"/>
          <w:szCs w:val="22"/>
          <w:lang w:val="en-CA"/>
        </w:rPr>
        <w:t xml:space="preserve"> model for its multi-year grants </w:t>
      </w:r>
      <w:r w:rsidR="00381082">
        <w:rPr>
          <w:rFonts w:cs="Verdana"/>
          <w:sz w:val="22"/>
          <w:szCs w:val="22"/>
          <w:lang w:val="en-CA"/>
        </w:rPr>
        <w:t xml:space="preserve">to avoid locking </w:t>
      </w:r>
      <w:r w:rsidR="00AD1CFF" w:rsidRPr="004E48A3">
        <w:rPr>
          <w:rFonts w:cs="Verdana"/>
          <w:sz w:val="22"/>
          <w:szCs w:val="22"/>
          <w:lang w:val="en-CA"/>
        </w:rPr>
        <w:t>in</w:t>
      </w:r>
      <w:r w:rsidRPr="004E48A3">
        <w:rPr>
          <w:rFonts w:cs="Verdana"/>
          <w:sz w:val="22"/>
          <w:szCs w:val="22"/>
          <w:lang w:val="en-CA"/>
        </w:rPr>
        <w:t xml:space="preserve"> the majority of </w:t>
      </w:r>
      <w:r w:rsidR="007E209A" w:rsidRPr="004E48A3">
        <w:rPr>
          <w:rFonts w:cs="Verdana"/>
          <w:sz w:val="22"/>
          <w:szCs w:val="22"/>
          <w:lang w:val="en-CA"/>
        </w:rPr>
        <w:t>its resources</w:t>
      </w:r>
      <w:r w:rsidR="00DB1CEB" w:rsidRPr="004E48A3">
        <w:rPr>
          <w:rFonts w:cs="Verdana"/>
          <w:sz w:val="22"/>
          <w:szCs w:val="22"/>
          <w:lang w:val="en-CA"/>
        </w:rPr>
        <w:t xml:space="preserve"> indefinitely</w:t>
      </w:r>
      <w:r w:rsidR="00605CC8" w:rsidRPr="004E48A3">
        <w:rPr>
          <w:rFonts w:cs="Verdana"/>
          <w:sz w:val="22"/>
          <w:szCs w:val="22"/>
          <w:lang w:val="en-CA"/>
        </w:rPr>
        <w:t xml:space="preserve">. </w:t>
      </w:r>
    </w:p>
    <w:p w:rsidR="006359A0" w:rsidRPr="004E48A3" w:rsidRDefault="006359A0" w:rsidP="0023460C">
      <w:pPr>
        <w:widowControl w:val="0"/>
        <w:autoSpaceDE w:val="0"/>
        <w:autoSpaceDN w:val="0"/>
        <w:adjustRightInd w:val="0"/>
        <w:rPr>
          <w:rFonts w:cs="Verdana"/>
          <w:sz w:val="22"/>
          <w:szCs w:val="22"/>
          <w:lang w:val="en-CA"/>
        </w:rPr>
      </w:pPr>
    </w:p>
    <w:p w:rsidR="002C356A" w:rsidRPr="004E48A3" w:rsidRDefault="006359A0" w:rsidP="0023460C">
      <w:pPr>
        <w:widowControl w:val="0"/>
        <w:autoSpaceDE w:val="0"/>
        <w:autoSpaceDN w:val="0"/>
        <w:adjustRightInd w:val="0"/>
        <w:rPr>
          <w:rFonts w:cs="Verdana"/>
          <w:sz w:val="22"/>
          <w:szCs w:val="22"/>
          <w:lang w:val="en-CA"/>
        </w:rPr>
      </w:pPr>
      <w:r w:rsidRPr="004E48A3">
        <w:rPr>
          <w:rFonts w:cs="Verdana"/>
          <w:sz w:val="22"/>
          <w:szCs w:val="22"/>
          <w:lang w:val="en-CA"/>
        </w:rPr>
        <w:t>P</w:t>
      </w:r>
      <w:r w:rsidR="00605CC8" w:rsidRPr="004E48A3">
        <w:rPr>
          <w:rFonts w:cs="Verdana"/>
          <w:sz w:val="22"/>
          <w:szCs w:val="22"/>
          <w:lang w:val="en-CA"/>
        </w:rPr>
        <w:t>articipants</w:t>
      </w:r>
      <w:r w:rsidR="007D50B1" w:rsidRPr="004E48A3">
        <w:rPr>
          <w:rFonts w:cs="Verdana"/>
          <w:sz w:val="22"/>
          <w:szCs w:val="22"/>
          <w:lang w:val="en-CA"/>
        </w:rPr>
        <w:t xml:space="preserve"> </w:t>
      </w:r>
      <w:r w:rsidR="00D14060" w:rsidRPr="008421F4">
        <w:rPr>
          <w:rFonts w:cs="Verdana"/>
          <w:sz w:val="22"/>
          <w:szCs w:val="22"/>
          <w:lang w:val="en-CA"/>
        </w:rPr>
        <w:t>stressed</w:t>
      </w:r>
      <w:r w:rsidR="007D50B1" w:rsidRPr="004E48A3">
        <w:rPr>
          <w:rFonts w:cs="Verdana"/>
          <w:sz w:val="22"/>
          <w:szCs w:val="22"/>
          <w:lang w:val="en-CA"/>
        </w:rPr>
        <w:t xml:space="preserve"> that arts funders </w:t>
      </w:r>
      <w:r w:rsidR="00605CC8" w:rsidRPr="004E48A3">
        <w:rPr>
          <w:rFonts w:cs="Verdana"/>
          <w:sz w:val="22"/>
          <w:szCs w:val="22"/>
          <w:lang w:val="en-CA"/>
        </w:rPr>
        <w:t xml:space="preserve">should not rely on the promise of new funds to address funding inequities. Since there is no guarantee that </w:t>
      </w:r>
      <w:r w:rsidR="00E15F06" w:rsidRPr="004E48A3">
        <w:rPr>
          <w:rFonts w:cs="Verdana"/>
          <w:sz w:val="22"/>
          <w:szCs w:val="22"/>
          <w:lang w:val="en-CA"/>
        </w:rPr>
        <w:t xml:space="preserve">public </w:t>
      </w:r>
      <w:r w:rsidR="00605CC8" w:rsidRPr="004E48A3">
        <w:rPr>
          <w:rFonts w:cs="Verdana"/>
          <w:sz w:val="22"/>
          <w:szCs w:val="22"/>
          <w:lang w:val="en-CA"/>
        </w:rPr>
        <w:t xml:space="preserve">arts funding will be augmented </w:t>
      </w:r>
      <w:r w:rsidR="007D50B1" w:rsidRPr="004E48A3">
        <w:rPr>
          <w:rFonts w:cs="Verdana"/>
          <w:sz w:val="22"/>
          <w:szCs w:val="22"/>
          <w:lang w:val="en-CA"/>
        </w:rPr>
        <w:t>in the immediate future</w:t>
      </w:r>
      <w:r w:rsidR="00605CC8" w:rsidRPr="004E48A3">
        <w:rPr>
          <w:rFonts w:cs="Verdana"/>
          <w:sz w:val="22"/>
          <w:szCs w:val="22"/>
          <w:lang w:val="en-CA"/>
        </w:rPr>
        <w:t xml:space="preserve">, </w:t>
      </w:r>
      <w:r w:rsidR="00A26310" w:rsidRPr="004E48A3">
        <w:rPr>
          <w:rFonts w:cs="Verdana"/>
          <w:sz w:val="22"/>
          <w:szCs w:val="22"/>
          <w:lang w:val="en-CA"/>
        </w:rPr>
        <w:t xml:space="preserve">participants felt that </w:t>
      </w:r>
      <w:r w:rsidR="007E209A" w:rsidRPr="004E48A3">
        <w:rPr>
          <w:rFonts w:cs="Verdana"/>
          <w:sz w:val="22"/>
          <w:szCs w:val="22"/>
          <w:lang w:val="en-CA"/>
        </w:rPr>
        <w:t>creating a strategy for the</w:t>
      </w:r>
      <w:r w:rsidR="00605CC8" w:rsidRPr="004E48A3">
        <w:rPr>
          <w:rFonts w:cs="Verdana"/>
          <w:sz w:val="22"/>
          <w:szCs w:val="22"/>
          <w:lang w:val="en-CA"/>
        </w:rPr>
        <w:t xml:space="preserve"> redistribution of </w:t>
      </w:r>
      <w:r w:rsidR="00605CC8" w:rsidRPr="00381082">
        <w:rPr>
          <w:rFonts w:cs="Verdana"/>
          <w:sz w:val="22"/>
          <w:szCs w:val="22"/>
          <w:lang w:val="en-CA"/>
        </w:rPr>
        <w:t>existing funds</w:t>
      </w:r>
      <w:r w:rsidR="00605CC8" w:rsidRPr="004E48A3">
        <w:rPr>
          <w:rFonts w:cs="Verdana"/>
          <w:sz w:val="22"/>
          <w:szCs w:val="22"/>
          <w:lang w:val="en-CA"/>
        </w:rPr>
        <w:t xml:space="preserve"> is imperative, and should be </w:t>
      </w:r>
      <w:r w:rsidR="007E209A" w:rsidRPr="004E48A3">
        <w:rPr>
          <w:rFonts w:cs="Verdana"/>
          <w:sz w:val="22"/>
          <w:szCs w:val="22"/>
          <w:lang w:val="en-CA"/>
        </w:rPr>
        <w:t>viewed as a</w:t>
      </w:r>
      <w:r w:rsidR="007D50B1" w:rsidRPr="004E48A3">
        <w:rPr>
          <w:rFonts w:cs="Verdana"/>
          <w:sz w:val="22"/>
          <w:szCs w:val="22"/>
          <w:lang w:val="en-CA"/>
        </w:rPr>
        <w:t xml:space="preserve"> separate conversation from whatever </w:t>
      </w:r>
      <w:r w:rsidR="00605CC8" w:rsidRPr="004E48A3">
        <w:rPr>
          <w:rFonts w:cs="Verdana"/>
          <w:sz w:val="22"/>
          <w:szCs w:val="22"/>
          <w:lang w:val="en-CA"/>
        </w:rPr>
        <w:t xml:space="preserve">advocacy efforts </w:t>
      </w:r>
      <w:r w:rsidR="007D50B1" w:rsidRPr="004E48A3">
        <w:rPr>
          <w:rFonts w:cs="Verdana"/>
          <w:sz w:val="22"/>
          <w:szCs w:val="22"/>
          <w:lang w:val="en-CA"/>
        </w:rPr>
        <w:t xml:space="preserve">are being pursued to increase </w:t>
      </w:r>
      <w:r w:rsidR="007E209A" w:rsidRPr="004E48A3">
        <w:rPr>
          <w:rFonts w:cs="Verdana"/>
          <w:sz w:val="22"/>
          <w:szCs w:val="22"/>
          <w:lang w:val="en-CA"/>
        </w:rPr>
        <w:t>overall</w:t>
      </w:r>
      <w:r w:rsidR="007D50B1" w:rsidRPr="004E48A3">
        <w:rPr>
          <w:rFonts w:cs="Verdana"/>
          <w:sz w:val="22"/>
          <w:szCs w:val="22"/>
          <w:lang w:val="en-CA"/>
        </w:rPr>
        <w:t xml:space="preserve"> investment in the arts.</w:t>
      </w:r>
    </w:p>
    <w:p w:rsidR="002C356A" w:rsidRPr="004E48A3" w:rsidRDefault="002C356A" w:rsidP="0023460C">
      <w:pPr>
        <w:widowControl w:val="0"/>
        <w:autoSpaceDE w:val="0"/>
        <w:autoSpaceDN w:val="0"/>
        <w:adjustRightInd w:val="0"/>
        <w:rPr>
          <w:rFonts w:cs="Verdana"/>
          <w:sz w:val="22"/>
          <w:szCs w:val="22"/>
          <w:lang w:val="en-CA"/>
        </w:rPr>
      </w:pPr>
    </w:p>
    <w:p w:rsidR="002A18D3" w:rsidRPr="004E48A3" w:rsidRDefault="007D50B1"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With regard to the Canada Council’s equity mandate, participants </w:t>
      </w:r>
      <w:r w:rsidR="00E8476C" w:rsidRPr="004E48A3">
        <w:rPr>
          <w:rFonts w:cs="Verdana"/>
          <w:sz w:val="22"/>
          <w:szCs w:val="22"/>
          <w:lang w:val="en-CA"/>
        </w:rPr>
        <w:t>emphasized</w:t>
      </w:r>
      <w:r w:rsidRPr="004E48A3">
        <w:rPr>
          <w:rFonts w:cs="Verdana"/>
          <w:sz w:val="22"/>
          <w:szCs w:val="22"/>
          <w:lang w:val="en-CA"/>
        </w:rPr>
        <w:t xml:space="preserve"> that it is not enough for Council to lay claim to the </w:t>
      </w:r>
      <w:r w:rsidR="002A18D3" w:rsidRPr="004E48A3">
        <w:rPr>
          <w:rFonts w:cs="Verdana"/>
          <w:sz w:val="22"/>
          <w:szCs w:val="22"/>
          <w:lang w:val="en-CA"/>
        </w:rPr>
        <w:t xml:space="preserve">values of equity and to state its support of cultural diversity, </w:t>
      </w:r>
      <w:r w:rsidR="00FB419C">
        <w:rPr>
          <w:rFonts w:cs="Verdana"/>
          <w:sz w:val="22"/>
          <w:szCs w:val="22"/>
          <w:lang w:val="en-CA"/>
        </w:rPr>
        <w:t xml:space="preserve">Deaf and </w:t>
      </w:r>
      <w:r w:rsidR="002A18D3" w:rsidRPr="004E48A3">
        <w:rPr>
          <w:rFonts w:cs="Verdana"/>
          <w:sz w:val="22"/>
          <w:szCs w:val="22"/>
          <w:lang w:val="en-CA"/>
        </w:rPr>
        <w:t xml:space="preserve">disability arts and </w:t>
      </w:r>
      <w:r w:rsidR="00381082">
        <w:rPr>
          <w:rFonts w:cs="Verdana"/>
          <w:sz w:val="22"/>
          <w:szCs w:val="22"/>
          <w:lang w:val="en-CA"/>
        </w:rPr>
        <w:t>official language</w:t>
      </w:r>
      <w:r w:rsidR="002A18D3" w:rsidRPr="004E48A3">
        <w:rPr>
          <w:rFonts w:cs="Verdana"/>
          <w:sz w:val="22"/>
          <w:szCs w:val="22"/>
          <w:lang w:val="en-CA"/>
        </w:rPr>
        <w:t xml:space="preserve"> minorities without attaching money to these values. While </w:t>
      </w:r>
      <w:r w:rsidR="007E209A" w:rsidRPr="004E48A3">
        <w:rPr>
          <w:rFonts w:cs="Verdana"/>
          <w:sz w:val="22"/>
          <w:szCs w:val="22"/>
          <w:lang w:val="en-CA"/>
        </w:rPr>
        <w:t xml:space="preserve">the participants were pleased to see </w:t>
      </w:r>
      <w:r w:rsidR="002A18D3" w:rsidRPr="004E48A3">
        <w:rPr>
          <w:rFonts w:cs="Verdana"/>
          <w:sz w:val="22"/>
          <w:szCs w:val="22"/>
          <w:lang w:val="en-CA"/>
        </w:rPr>
        <w:t xml:space="preserve">Council </w:t>
      </w:r>
      <w:r w:rsidR="007E209A" w:rsidRPr="004E48A3">
        <w:rPr>
          <w:rFonts w:cs="Verdana"/>
          <w:sz w:val="22"/>
          <w:szCs w:val="22"/>
          <w:lang w:val="en-CA"/>
        </w:rPr>
        <w:t>expand</w:t>
      </w:r>
      <w:r w:rsidR="002A18D3" w:rsidRPr="004E48A3">
        <w:rPr>
          <w:rFonts w:cs="Verdana"/>
          <w:sz w:val="22"/>
          <w:szCs w:val="22"/>
          <w:lang w:val="en-CA"/>
        </w:rPr>
        <w:t xml:space="preserve"> its equity </w:t>
      </w:r>
      <w:r w:rsidR="007E209A" w:rsidRPr="004E48A3">
        <w:rPr>
          <w:rFonts w:cs="Verdana"/>
          <w:sz w:val="22"/>
          <w:szCs w:val="22"/>
          <w:lang w:val="en-CA"/>
        </w:rPr>
        <w:t xml:space="preserve">purview </w:t>
      </w:r>
      <w:r w:rsidR="002A18D3" w:rsidRPr="004E48A3">
        <w:rPr>
          <w:rFonts w:cs="Verdana"/>
          <w:sz w:val="22"/>
          <w:szCs w:val="22"/>
          <w:lang w:val="en-CA"/>
        </w:rPr>
        <w:t xml:space="preserve">to include </w:t>
      </w:r>
      <w:r w:rsidR="00A33CFA" w:rsidRPr="004E48A3">
        <w:rPr>
          <w:rFonts w:cs="Verdana"/>
          <w:sz w:val="22"/>
          <w:szCs w:val="22"/>
          <w:lang w:val="en-CA"/>
        </w:rPr>
        <w:t>more</w:t>
      </w:r>
      <w:r w:rsidR="002A18D3" w:rsidRPr="004E48A3">
        <w:rPr>
          <w:rFonts w:cs="Verdana"/>
          <w:sz w:val="22"/>
          <w:szCs w:val="22"/>
          <w:lang w:val="en-CA"/>
        </w:rPr>
        <w:t xml:space="preserve"> equity groups, </w:t>
      </w:r>
      <w:r w:rsidR="00700DE6" w:rsidRPr="004E48A3">
        <w:rPr>
          <w:rFonts w:cs="Verdana"/>
          <w:sz w:val="22"/>
          <w:szCs w:val="22"/>
          <w:lang w:val="en-CA"/>
        </w:rPr>
        <w:t xml:space="preserve">they </w:t>
      </w:r>
      <w:r w:rsidR="00E8476C" w:rsidRPr="004E48A3">
        <w:rPr>
          <w:rFonts w:cs="Verdana"/>
          <w:sz w:val="22"/>
          <w:szCs w:val="22"/>
          <w:lang w:val="en-CA"/>
        </w:rPr>
        <w:t>stressed</w:t>
      </w:r>
      <w:r w:rsidR="00700DE6" w:rsidRPr="004E48A3">
        <w:rPr>
          <w:rFonts w:cs="Verdana"/>
          <w:sz w:val="22"/>
          <w:szCs w:val="22"/>
          <w:lang w:val="en-CA"/>
        </w:rPr>
        <w:t xml:space="preserve"> that </w:t>
      </w:r>
      <w:r w:rsidR="00381082">
        <w:rPr>
          <w:rFonts w:cs="Verdana"/>
          <w:sz w:val="22"/>
          <w:szCs w:val="22"/>
          <w:u w:val="single"/>
          <w:lang w:val="en-CA"/>
        </w:rPr>
        <w:softHyphen/>
      </w:r>
      <w:r w:rsidR="00381082" w:rsidRPr="00381082">
        <w:rPr>
          <w:rFonts w:cs="Verdana"/>
          <w:sz w:val="22"/>
          <w:szCs w:val="22"/>
          <w:lang w:val="en-CA"/>
        </w:rPr>
        <w:t>additional</w:t>
      </w:r>
      <w:r w:rsidR="002A18D3" w:rsidRPr="00381082">
        <w:rPr>
          <w:rFonts w:cs="Verdana"/>
          <w:sz w:val="22"/>
          <w:szCs w:val="22"/>
          <w:lang w:val="en-CA"/>
        </w:rPr>
        <w:t xml:space="preserve"> </w:t>
      </w:r>
      <w:r w:rsidR="002A18D3" w:rsidRPr="004E48A3">
        <w:rPr>
          <w:rFonts w:cs="Verdana"/>
          <w:sz w:val="22"/>
          <w:szCs w:val="22"/>
          <w:lang w:val="en-CA"/>
        </w:rPr>
        <w:t>monies must be committed in order to a</w:t>
      </w:r>
      <w:r w:rsidR="009336C0" w:rsidRPr="004E48A3">
        <w:rPr>
          <w:rFonts w:cs="Verdana"/>
          <w:sz w:val="22"/>
          <w:szCs w:val="22"/>
          <w:lang w:val="en-CA"/>
        </w:rPr>
        <w:t xml:space="preserve">ddress this wider constituency. </w:t>
      </w:r>
      <w:r w:rsidR="007E209A" w:rsidRPr="004E48A3">
        <w:rPr>
          <w:rFonts w:cs="Verdana"/>
          <w:sz w:val="22"/>
          <w:szCs w:val="22"/>
          <w:lang w:val="en-CA"/>
        </w:rPr>
        <w:t xml:space="preserve">Since many </w:t>
      </w:r>
      <w:r w:rsidR="002A18D3" w:rsidRPr="004E48A3">
        <w:rPr>
          <w:rFonts w:cs="Verdana"/>
          <w:sz w:val="22"/>
          <w:szCs w:val="22"/>
          <w:lang w:val="en-CA"/>
        </w:rPr>
        <w:t xml:space="preserve">Council programs are </w:t>
      </w:r>
      <w:r w:rsidR="007E209A" w:rsidRPr="004E48A3">
        <w:rPr>
          <w:rFonts w:cs="Verdana"/>
          <w:sz w:val="22"/>
          <w:szCs w:val="22"/>
          <w:lang w:val="en-CA"/>
        </w:rPr>
        <w:t>currently under</w:t>
      </w:r>
      <w:r w:rsidR="002A18D3" w:rsidRPr="004E48A3">
        <w:rPr>
          <w:rFonts w:cs="Verdana"/>
          <w:sz w:val="22"/>
          <w:szCs w:val="22"/>
          <w:lang w:val="en-CA"/>
        </w:rPr>
        <w:t xml:space="preserve"> </w:t>
      </w:r>
      <w:r w:rsidR="009336C0" w:rsidRPr="004E48A3">
        <w:rPr>
          <w:rFonts w:cs="Verdana"/>
          <w:sz w:val="22"/>
          <w:szCs w:val="22"/>
          <w:lang w:val="en-CA"/>
        </w:rPr>
        <w:t xml:space="preserve">review </w:t>
      </w:r>
      <w:r w:rsidR="007E209A" w:rsidRPr="004E48A3">
        <w:rPr>
          <w:rFonts w:cs="Verdana"/>
          <w:sz w:val="22"/>
          <w:szCs w:val="22"/>
          <w:lang w:val="en-CA"/>
        </w:rPr>
        <w:t>and the</w:t>
      </w:r>
      <w:r w:rsidR="002A18D3" w:rsidRPr="004E48A3">
        <w:rPr>
          <w:rFonts w:cs="Verdana"/>
          <w:sz w:val="22"/>
          <w:szCs w:val="22"/>
          <w:lang w:val="en-CA"/>
        </w:rPr>
        <w:t xml:space="preserve"> redistribution of funds is being </w:t>
      </w:r>
      <w:r w:rsidR="009336C0" w:rsidRPr="004E48A3">
        <w:rPr>
          <w:rFonts w:cs="Verdana"/>
          <w:sz w:val="22"/>
          <w:szCs w:val="22"/>
          <w:lang w:val="en-CA"/>
        </w:rPr>
        <w:t>examined,</w:t>
      </w:r>
      <w:r w:rsidR="007E209A" w:rsidRPr="004E48A3">
        <w:rPr>
          <w:rFonts w:cs="Verdana"/>
          <w:sz w:val="22"/>
          <w:szCs w:val="22"/>
          <w:lang w:val="en-CA"/>
        </w:rPr>
        <w:t xml:space="preserve"> participants felt that this</w:t>
      </w:r>
      <w:r w:rsidR="002A18D3" w:rsidRPr="004E48A3">
        <w:rPr>
          <w:rFonts w:cs="Verdana"/>
          <w:sz w:val="22"/>
          <w:szCs w:val="22"/>
          <w:lang w:val="en-CA"/>
        </w:rPr>
        <w:t xml:space="preserve"> would be </w:t>
      </w:r>
      <w:r w:rsidR="00AD1CFF" w:rsidRPr="004E48A3">
        <w:rPr>
          <w:rFonts w:cs="Verdana"/>
          <w:sz w:val="22"/>
          <w:szCs w:val="22"/>
          <w:lang w:val="en-CA"/>
        </w:rPr>
        <w:t xml:space="preserve">a </w:t>
      </w:r>
      <w:r w:rsidR="006359A0" w:rsidRPr="004E48A3">
        <w:rPr>
          <w:rFonts w:cs="Verdana"/>
          <w:sz w:val="22"/>
          <w:szCs w:val="22"/>
          <w:lang w:val="en-CA"/>
        </w:rPr>
        <w:t xml:space="preserve">perfect </w:t>
      </w:r>
      <w:r w:rsidR="002A18D3" w:rsidRPr="004E48A3">
        <w:rPr>
          <w:rFonts w:cs="Verdana"/>
          <w:sz w:val="22"/>
          <w:szCs w:val="22"/>
          <w:lang w:val="en-CA"/>
        </w:rPr>
        <w:t>time for Council to demonstrate its c</w:t>
      </w:r>
      <w:r w:rsidR="009336C0" w:rsidRPr="004E48A3">
        <w:rPr>
          <w:rFonts w:cs="Verdana"/>
          <w:sz w:val="22"/>
          <w:szCs w:val="22"/>
          <w:lang w:val="en-CA"/>
        </w:rPr>
        <w:t>ommitment to its equity values</w:t>
      </w:r>
      <w:r w:rsidR="00E15F06" w:rsidRPr="004E48A3">
        <w:rPr>
          <w:rFonts w:cs="Verdana"/>
          <w:sz w:val="22"/>
          <w:szCs w:val="22"/>
          <w:lang w:val="en-CA"/>
        </w:rPr>
        <w:t xml:space="preserve"> by increasing its financial investment</w:t>
      </w:r>
      <w:r w:rsidR="009336C0" w:rsidRPr="004E48A3">
        <w:rPr>
          <w:rFonts w:cs="Verdana"/>
          <w:sz w:val="22"/>
          <w:szCs w:val="22"/>
          <w:lang w:val="en-CA"/>
        </w:rPr>
        <w:t>.</w:t>
      </w:r>
    </w:p>
    <w:p w:rsidR="009336C0" w:rsidRPr="004E48A3" w:rsidRDefault="009336C0" w:rsidP="0023460C">
      <w:pPr>
        <w:widowControl w:val="0"/>
        <w:autoSpaceDE w:val="0"/>
        <w:autoSpaceDN w:val="0"/>
        <w:adjustRightInd w:val="0"/>
        <w:rPr>
          <w:rFonts w:cs="Verdana"/>
          <w:sz w:val="22"/>
          <w:szCs w:val="22"/>
          <w:lang w:val="en-CA"/>
        </w:rPr>
      </w:pPr>
    </w:p>
    <w:p w:rsidR="00E478FE" w:rsidRPr="004E48A3" w:rsidRDefault="00E15F06" w:rsidP="0023460C">
      <w:pPr>
        <w:widowControl w:val="0"/>
        <w:autoSpaceDE w:val="0"/>
        <w:autoSpaceDN w:val="0"/>
        <w:adjustRightInd w:val="0"/>
        <w:rPr>
          <w:rFonts w:cs="Verdana"/>
          <w:b/>
          <w:sz w:val="22"/>
          <w:szCs w:val="22"/>
          <w:lang w:val="en-CA"/>
        </w:rPr>
      </w:pPr>
      <w:r w:rsidRPr="004E48A3">
        <w:rPr>
          <w:rFonts w:cs="Verdana"/>
          <w:b/>
          <w:sz w:val="22"/>
          <w:szCs w:val="22"/>
          <w:lang w:val="en-CA"/>
        </w:rPr>
        <w:t xml:space="preserve">Peer </w:t>
      </w:r>
      <w:r w:rsidR="00661D6D">
        <w:rPr>
          <w:rFonts w:cs="Verdana"/>
          <w:b/>
          <w:sz w:val="22"/>
          <w:szCs w:val="22"/>
          <w:lang w:val="en-CA"/>
        </w:rPr>
        <w:t>a</w:t>
      </w:r>
      <w:r w:rsidRPr="004E48A3">
        <w:rPr>
          <w:rFonts w:cs="Verdana"/>
          <w:b/>
          <w:sz w:val="22"/>
          <w:szCs w:val="22"/>
          <w:lang w:val="en-CA"/>
        </w:rPr>
        <w:t>ssessment</w:t>
      </w:r>
    </w:p>
    <w:p w:rsidR="00122FF3" w:rsidRPr="004E48A3" w:rsidRDefault="0093429A" w:rsidP="00122FF3">
      <w:pPr>
        <w:widowControl w:val="0"/>
        <w:autoSpaceDE w:val="0"/>
        <w:autoSpaceDN w:val="0"/>
        <w:adjustRightInd w:val="0"/>
        <w:rPr>
          <w:rFonts w:cs="Verdana"/>
          <w:sz w:val="22"/>
          <w:szCs w:val="22"/>
          <w:lang w:val="en-CA"/>
        </w:rPr>
      </w:pPr>
      <w:r w:rsidRPr="004E48A3">
        <w:rPr>
          <w:rFonts w:cs="Verdana"/>
          <w:sz w:val="22"/>
          <w:szCs w:val="22"/>
          <w:lang w:val="en-CA"/>
        </w:rPr>
        <w:t>Participants</w:t>
      </w:r>
      <w:r w:rsidR="00122FF3" w:rsidRPr="004E48A3">
        <w:rPr>
          <w:rFonts w:cs="Verdana"/>
          <w:sz w:val="22"/>
          <w:szCs w:val="22"/>
          <w:lang w:val="en-CA"/>
        </w:rPr>
        <w:t xml:space="preserve"> noted that equity-seeking artists applying to arts funding agencies expect</w:t>
      </w:r>
      <w:r w:rsidR="00D35FD0" w:rsidRPr="004E48A3">
        <w:rPr>
          <w:rFonts w:cs="Verdana"/>
          <w:sz w:val="22"/>
          <w:szCs w:val="22"/>
          <w:lang w:val="en-CA"/>
        </w:rPr>
        <w:t xml:space="preserve"> </w:t>
      </w:r>
      <w:r w:rsidR="00122FF3" w:rsidRPr="004E48A3">
        <w:rPr>
          <w:rFonts w:cs="Verdana"/>
          <w:sz w:val="22"/>
          <w:szCs w:val="22"/>
          <w:lang w:val="en-CA"/>
        </w:rPr>
        <w:t xml:space="preserve">the same level of rigour </w:t>
      </w:r>
      <w:r w:rsidR="00E8476C" w:rsidRPr="004E48A3">
        <w:rPr>
          <w:rFonts w:cs="Verdana"/>
          <w:sz w:val="22"/>
          <w:szCs w:val="22"/>
          <w:lang w:val="en-CA"/>
        </w:rPr>
        <w:t xml:space="preserve">to </w:t>
      </w:r>
      <w:r w:rsidR="00122FF3" w:rsidRPr="004E48A3">
        <w:rPr>
          <w:rFonts w:cs="Verdana"/>
          <w:sz w:val="22"/>
          <w:szCs w:val="22"/>
          <w:lang w:val="en-CA"/>
        </w:rPr>
        <w:t xml:space="preserve">be applied to their funding </w:t>
      </w:r>
      <w:r w:rsidR="00184BFF" w:rsidRPr="004E48A3">
        <w:rPr>
          <w:rFonts w:cs="Verdana"/>
          <w:sz w:val="22"/>
          <w:szCs w:val="22"/>
          <w:lang w:val="en-CA"/>
        </w:rPr>
        <w:t>proposals</w:t>
      </w:r>
      <w:r w:rsidR="00122FF3" w:rsidRPr="004E48A3">
        <w:rPr>
          <w:rFonts w:cs="Verdana"/>
          <w:sz w:val="22"/>
          <w:szCs w:val="22"/>
          <w:lang w:val="en-CA"/>
        </w:rPr>
        <w:t xml:space="preserve"> as </w:t>
      </w:r>
      <w:r w:rsidR="00FA252C" w:rsidRPr="004E48A3">
        <w:rPr>
          <w:rFonts w:cs="Verdana"/>
          <w:sz w:val="22"/>
          <w:szCs w:val="22"/>
          <w:lang w:val="en-CA"/>
        </w:rPr>
        <w:t xml:space="preserve">to </w:t>
      </w:r>
      <w:r w:rsidR="00122FF3" w:rsidRPr="004E48A3">
        <w:rPr>
          <w:rFonts w:cs="Verdana"/>
          <w:sz w:val="22"/>
          <w:szCs w:val="22"/>
          <w:lang w:val="en-CA"/>
        </w:rPr>
        <w:t xml:space="preserve">other </w:t>
      </w:r>
      <w:r w:rsidR="00FA252C" w:rsidRPr="004E48A3">
        <w:rPr>
          <w:rFonts w:cs="Verdana"/>
          <w:sz w:val="22"/>
          <w:szCs w:val="22"/>
          <w:lang w:val="en-CA"/>
        </w:rPr>
        <w:t xml:space="preserve">grant </w:t>
      </w:r>
      <w:r w:rsidR="00184BFF" w:rsidRPr="004E48A3">
        <w:rPr>
          <w:rFonts w:cs="Verdana"/>
          <w:sz w:val="22"/>
          <w:szCs w:val="22"/>
          <w:lang w:val="en-CA"/>
        </w:rPr>
        <w:t>applica</w:t>
      </w:r>
      <w:r w:rsidR="00FA252C" w:rsidRPr="004E48A3">
        <w:rPr>
          <w:rFonts w:cs="Verdana"/>
          <w:sz w:val="22"/>
          <w:szCs w:val="22"/>
          <w:lang w:val="en-CA"/>
        </w:rPr>
        <w:t>tions</w:t>
      </w:r>
      <w:r w:rsidR="00122FF3" w:rsidRPr="004E48A3">
        <w:rPr>
          <w:rFonts w:cs="Verdana"/>
          <w:sz w:val="22"/>
          <w:szCs w:val="22"/>
          <w:lang w:val="en-CA"/>
        </w:rPr>
        <w:t>. Funding weak art is viewed as token</w:t>
      </w:r>
      <w:r w:rsidR="00184BFF" w:rsidRPr="004E48A3">
        <w:rPr>
          <w:rFonts w:cs="Verdana"/>
          <w:sz w:val="22"/>
          <w:szCs w:val="22"/>
          <w:lang w:val="en-CA"/>
        </w:rPr>
        <w:t>iz</w:t>
      </w:r>
      <w:r w:rsidR="00122FF3" w:rsidRPr="004E48A3">
        <w:rPr>
          <w:rFonts w:cs="Verdana"/>
          <w:sz w:val="22"/>
          <w:szCs w:val="22"/>
          <w:lang w:val="en-CA"/>
        </w:rPr>
        <w:t xml:space="preserve">ing and does not further </w:t>
      </w:r>
      <w:r w:rsidR="00184BFF" w:rsidRPr="004E48A3">
        <w:rPr>
          <w:rFonts w:cs="Verdana"/>
          <w:sz w:val="22"/>
          <w:szCs w:val="22"/>
          <w:lang w:val="en-CA"/>
        </w:rPr>
        <w:t xml:space="preserve">the interests of </w:t>
      </w:r>
      <w:r w:rsidR="006359A0" w:rsidRPr="004E48A3">
        <w:rPr>
          <w:rFonts w:cs="Verdana"/>
          <w:sz w:val="22"/>
          <w:szCs w:val="22"/>
          <w:lang w:val="en-CA"/>
        </w:rPr>
        <w:t>equity-seeking communities</w:t>
      </w:r>
      <w:r w:rsidR="00122FF3" w:rsidRPr="004E48A3">
        <w:rPr>
          <w:rFonts w:cs="Verdana"/>
          <w:sz w:val="22"/>
          <w:szCs w:val="22"/>
          <w:lang w:val="en-CA"/>
        </w:rPr>
        <w:t xml:space="preserve">. </w:t>
      </w:r>
      <w:r w:rsidR="00E8476C" w:rsidRPr="004E48A3">
        <w:rPr>
          <w:rFonts w:cs="Verdana"/>
          <w:sz w:val="22"/>
          <w:szCs w:val="22"/>
          <w:lang w:val="en-CA"/>
        </w:rPr>
        <w:t>Participants did, however,</w:t>
      </w:r>
      <w:r w:rsidR="00184BFF" w:rsidRPr="004E48A3">
        <w:rPr>
          <w:rFonts w:cs="Verdana"/>
          <w:sz w:val="22"/>
          <w:szCs w:val="22"/>
          <w:lang w:val="en-CA"/>
        </w:rPr>
        <w:t xml:space="preserve"> </w:t>
      </w:r>
      <w:r w:rsidRPr="004E48A3">
        <w:rPr>
          <w:rFonts w:cs="Verdana"/>
          <w:sz w:val="22"/>
          <w:szCs w:val="22"/>
          <w:lang w:val="en-CA"/>
        </w:rPr>
        <w:t>stress</w:t>
      </w:r>
      <w:r w:rsidR="00184BFF" w:rsidRPr="004E48A3">
        <w:rPr>
          <w:rFonts w:cs="Verdana"/>
          <w:sz w:val="22"/>
          <w:szCs w:val="22"/>
          <w:lang w:val="en-CA"/>
        </w:rPr>
        <w:t xml:space="preserve"> that </w:t>
      </w:r>
      <w:r w:rsidRPr="004E48A3">
        <w:rPr>
          <w:rFonts w:cs="Verdana"/>
          <w:sz w:val="22"/>
          <w:szCs w:val="22"/>
          <w:lang w:val="en-CA"/>
        </w:rPr>
        <w:t>it is essential that</w:t>
      </w:r>
      <w:r w:rsidR="00122FF3" w:rsidRPr="004E48A3">
        <w:rPr>
          <w:rFonts w:cs="Verdana"/>
          <w:sz w:val="22"/>
          <w:szCs w:val="22"/>
          <w:lang w:val="en-CA"/>
        </w:rPr>
        <w:t xml:space="preserve"> </w:t>
      </w:r>
      <w:r w:rsidR="00EE5C96" w:rsidRPr="004E48A3">
        <w:rPr>
          <w:rFonts w:cs="Verdana"/>
          <w:sz w:val="22"/>
          <w:szCs w:val="22"/>
          <w:lang w:val="en-CA"/>
        </w:rPr>
        <w:t>peer assessment committees</w:t>
      </w:r>
      <w:r w:rsidR="00122FF3" w:rsidRPr="004E48A3">
        <w:rPr>
          <w:rFonts w:cs="Verdana"/>
          <w:sz w:val="22"/>
          <w:szCs w:val="22"/>
          <w:lang w:val="en-CA"/>
        </w:rPr>
        <w:t xml:space="preserve"> </w:t>
      </w:r>
      <w:r w:rsidRPr="004E48A3">
        <w:rPr>
          <w:rFonts w:cs="Verdana"/>
          <w:sz w:val="22"/>
          <w:szCs w:val="22"/>
          <w:lang w:val="en-CA"/>
        </w:rPr>
        <w:t>analyzing</w:t>
      </w:r>
      <w:r w:rsidR="00122FF3" w:rsidRPr="004E48A3">
        <w:rPr>
          <w:rFonts w:cs="Verdana"/>
          <w:sz w:val="22"/>
          <w:szCs w:val="22"/>
          <w:lang w:val="en-CA"/>
        </w:rPr>
        <w:t xml:space="preserve"> equity files be knowledgeable about culturally diverse and disability arts practices and </w:t>
      </w:r>
      <w:r w:rsidR="00184BFF" w:rsidRPr="004E48A3">
        <w:rPr>
          <w:rFonts w:cs="Verdana"/>
          <w:sz w:val="22"/>
          <w:szCs w:val="22"/>
          <w:lang w:val="en-CA"/>
        </w:rPr>
        <w:t xml:space="preserve">be </w:t>
      </w:r>
      <w:r w:rsidR="0081069E" w:rsidRPr="004E48A3">
        <w:rPr>
          <w:rFonts w:cs="Verdana"/>
          <w:sz w:val="22"/>
          <w:szCs w:val="22"/>
          <w:lang w:val="en-CA"/>
        </w:rPr>
        <w:t>equipped to assess artistic excellence</w:t>
      </w:r>
      <w:r w:rsidR="00122FF3" w:rsidRPr="004E48A3">
        <w:rPr>
          <w:rFonts w:cs="Verdana"/>
          <w:sz w:val="22"/>
          <w:szCs w:val="22"/>
          <w:lang w:val="en-CA"/>
        </w:rPr>
        <w:t xml:space="preserve"> based on the standards of these forms, as opposed to imposing </w:t>
      </w:r>
      <w:r w:rsidR="00184BFF" w:rsidRPr="004E48A3">
        <w:rPr>
          <w:rFonts w:cs="Verdana"/>
          <w:sz w:val="22"/>
          <w:szCs w:val="22"/>
          <w:lang w:val="en-CA"/>
        </w:rPr>
        <w:t>E</w:t>
      </w:r>
      <w:r w:rsidR="00EE5C96" w:rsidRPr="004E48A3">
        <w:rPr>
          <w:rFonts w:cs="Verdana"/>
          <w:sz w:val="22"/>
          <w:szCs w:val="22"/>
          <w:lang w:val="en-CA"/>
        </w:rPr>
        <w:t>urocentric</w:t>
      </w:r>
      <w:r w:rsidR="00381082">
        <w:rPr>
          <w:rFonts w:cs="Verdana"/>
          <w:sz w:val="22"/>
          <w:szCs w:val="22"/>
          <w:lang w:val="en-CA"/>
        </w:rPr>
        <w:t xml:space="preserve"> or a</w:t>
      </w:r>
      <w:r w:rsidR="006359A0" w:rsidRPr="004E48A3">
        <w:rPr>
          <w:rFonts w:cs="Verdana"/>
          <w:sz w:val="22"/>
          <w:szCs w:val="22"/>
          <w:lang w:val="en-CA"/>
        </w:rPr>
        <w:t>bleist sensibilities</w:t>
      </w:r>
      <w:r w:rsidR="00E15F06" w:rsidRPr="004E48A3">
        <w:rPr>
          <w:rFonts w:cs="Verdana"/>
          <w:sz w:val="22"/>
          <w:szCs w:val="22"/>
          <w:lang w:val="en-CA"/>
        </w:rPr>
        <w:t xml:space="preserve"> on applicants’ work</w:t>
      </w:r>
      <w:r w:rsidR="006359A0" w:rsidRPr="004E48A3">
        <w:rPr>
          <w:rFonts w:cs="Verdana"/>
          <w:sz w:val="22"/>
          <w:szCs w:val="22"/>
          <w:lang w:val="en-CA"/>
        </w:rPr>
        <w:t>.</w:t>
      </w:r>
    </w:p>
    <w:p w:rsidR="00122FF3" w:rsidRPr="004E48A3" w:rsidRDefault="00122FF3" w:rsidP="0023460C">
      <w:pPr>
        <w:widowControl w:val="0"/>
        <w:autoSpaceDE w:val="0"/>
        <w:autoSpaceDN w:val="0"/>
        <w:adjustRightInd w:val="0"/>
        <w:rPr>
          <w:rFonts w:cs="Verdana"/>
          <w:b/>
          <w:sz w:val="22"/>
          <w:szCs w:val="22"/>
          <w:lang w:val="en-CA"/>
        </w:rPr>
      </w:pPr>
    </w:p>
    <w:p w:rsidR="009336C0" w:rsidRPr="004E48A3" w:rsidRDefault="00E8476C"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Many </w:t>
      </w:r>
      <w:r w:rsidR="00DC7132" w:rsidRPr="004E48A3">
        <w:rPr>
          <w:rFonts w:cs="Verdana"/>
          <w:sz w:val="22"/>
          <w:szCs w:val="22"/>
          <w:lang w:val="en-CA"/>
        </w:rPr>
        <w:t xml:space="preserve">participants </w:t>
      </w:r>
      <w:r w:rsidR="00BC3B8D" w:rsidRPr="004E48A3">
        <w:rPr>
          <w:rFonts w:cs="Verdana"/>
          <w:sz w:val="22"/>
          <w:szCs w:val="22"/>
          <w:lang w:val="en-CA"/>
        </w:rPr>
        <w:t xml:space="preserve">felt that the </w:t>
      </w:r>
      <w:r w:rsidR="009336C0" w:rsidRPr="004E48A3">
        <w:rPr>
          <w:rFonts w:cs="Verdana"/>
          <w:sz w:val="22"/>
          <w:szCs w:val="22"/>
          <w:lang w:val="en-CA"/>
        </w:rPr>
        <w:t>p</w:t>
      </w:r>
      <w:r w:rsidR="00BC3B8D" w:rsidRPr="004E48A3">
        <w:rPr>
          <w:rFonts w:cs="Verdana"/>
          <w:sz w:val="22"/>
          <w:szCs w:val="22"/>
          <w:lang w:val="en-CA"/>
        </w:rPr>
        <w:t xml:space="preserve">eer </w:t>
      </w:r>
      <w:r w:rsidR="00B20637" w:rsidRPr="004E48A3">
        <w:rPr>
          <w:rFonts w:cs="Verdana"/>
          <w:sz w:val="22"/>
          <w:szCs w:val="22"/>
          <w:lang w:val="en-CA"/>
        </w:rPr>
        <w:t xml:space="preserve">assessment </w:t>
      </w:r>
      <w:r w:rsidR="009336C0" w:rsidRPr="004E48A3">
        <w:rPr>
          <w:rFonts w:cs="Verdana"/>
          <w:sz w:val="22"/>
          <w:szCs w:val="22"/>
          <w:lang w:val="en-CA"/>
        </w:rPr>
        <w:t>c</w:t>
      </w:r>
      <w:r w:rsidR="00BC3B8D" w:rsidRPr="004E48A3">
        <w:rPr>
          <w:rFonts w:cs="Verdana"/>
          <w:sz w:val="22"/>
          <w:szCs w:val="22"/>
          <w:lang w:val="en-CA"/>
        </w:rPr>
        <w:t xml:space="preserve">ommittee </w:t>
      </w:r>
      <w:r w:rsidR="009336C0" w:rsidRPr="004E48A3">
        <w:rPr>
          <w:rFonts w:cs="Verdana"/>
          <w:sz w:val="22"/>
          <w:szCs w:val="22"/>
          <w:lang w:val="en-CA"/>
        </w:rPr>
        <w:t>p</w:t>
      </w:r>
      <w:r w:rsidR="00BC3B8D" w:rsidRPr="004E48A3">
        <w:rPr>
          <w:rFonts w:cs="Verdana"/>
          <w:sz w:val="22"/>
          <w:szCs w:val="22"/>
          <w:lang w:val="en-CA"/>
        </w:rPr>
        <w:t xml:space="preserve">rocess </w:t>
      </w:r>
      <w:r w:rsidR="00EE5C96" w:rsidRPr="004E48A3">
        <w:rPr>
          <w:rFonts w:cs="Verdana"/>
          <w:sz w:val="22"/>
          <w:szCs w:val="22"/>
          <w:lang w:val="en-CA"/>
        </w:rPr>
        <w:t>currently employed</w:t>
      </w:r>
      <w:r w:rsidR="00DC7132" w:rsidRPr="004E48A3">
        <w:rPr>
          <w:rFonts w:cs="Verdana"/>
          <w:sz w:val="22"/>
          <w:szCs w:val="22"/>
          <w:lang w:val="en-CA"/>
        </w:rPr>
        <w:t xml:space="preserve"> by the Canada Council and other arts funders </w:t>
      </w:r>
      <w:r w:rsidRPr="004E48A3">
        <w:rPr>
          <w:rFonts w:cs="Verdana"/>
          <w:sz w:val="22"/>
          <w:szCs w:val="22"/>
          <w:lang w:val="en-CA"/>
        </w:rPr>
        <w:t>needs to be</w:t>
      </w:r>
      <w:r w:rsidR="00BC3B8D" w:rsidRPr="004E48A3">
        <w:rPr>
          <w:rFonts w:cs="Verdana"/>
          <w:sz w:val="22"/>
          <w:szCs w:val="22"/>
          <w:lang w:val="en-CA"/>
        </w:rPr>
        <w:t xml:space="preserve"> improved in</w:t>
      </w:r>
      <w:r w:rsidR="00A33CFA" w:rsidRPr="004E48A3">
        <w:rPr>
          <w:rFonts w:cs="Verdana"/>
          <w:sz w:val="22"/>
          <w:szCs w:val="22"/>
          <w:lang w:val="en-CA"/>
        </w:rPr>
        <w:t xml:space="preserve"> order for equity to be achieved</w:t>
      </w:r>
      <w:r w:rsidR="00BC3B8D" w:rsidRPr="004E48A3">
        <w:rPr>
          <w:rFonts w:cs="Verdana"/>
          <w:sz w:val="22"/>
          <w:szCs w:val="22"/>
          <w:lang w:val="en-CA"/>
        </w:rPr>
        <w:t xml:space="preserve">. </w:t>
      </w:r>
      <w:r w:rsidR="009336C0" w:rsidRPr="004E48A3">
        <w:rPr>
          <w:rFonts w:cs="Verdana"/>
          <w:sz w:val="22"/>
          <w:szCs w:val="22"/>
          <w:lang w:val="en-CA"/>
        </w:rPr>
        <w:t>(</w:t>
      </w:r>
      <w:r w:rsidR="00381082">
        <w:rPr>
          <w:rFonts w:cs="Verdana"/>
          <w:sz w:val="22"/>
          <w:szCs w:val="22"/>
          <w:lang w:val="en-CA"/>
        </w:rPr>
        <w:t>Individual participants</w:t>
      </w:r>
      <w:r w:rsidR="00381082" w:rsidRPr="004E48A3">
        <w:rPr>
          <w:rFonts w:cs="Verdana"/>
          <w:sz w:val="22"/>
          <w:szCs w:val="22"/>
          <w:lang w:val="en-CA"/>
        </w:rPr>
        <w:t xml:space="preserve"> </w:t>
      </w:r>
      <w:r w:rsidR="00381082">
        <w:rPr>
          <w:rFonts w:cs="Verdana"/>
          <w:sz w:val="22"/>
          <w:szCs w:val="22"/>
          <w:lang w:val="en-CA"/>
        </w:rPr>
        <w:t xml:space="preserve">also suggested some </w:t>
      </w:r>
      <w:r w:rsidR="009336C0" w:rsidRPr="004E48A3">
        <w:rPr>
          <w:rFonts w:cs="Verdana"/>
          <w:sz w:val="22"/>
          <w:szCs w:val="22"/>
          <w:lang w:val="en-CA"/>
        </w:rPr>
        <w:t xml:space="preserve">alternative adjudication methods </w:t>
      </w:r>
      <w:r w:rsidR="00381082">
        <w:rPr>
          <w:rFonts w:cs="Verdana"/>
          <w:sz w:val="22"/>
          <w:szCs w:val="22"/>
          <w:lang w:val="en-CA"/>
        </w:rPr>
        <w:t>such as</w:t>
      </w:r>
      <w:r w:rsidR="009336C0" w:rsidRPr="004E48A3">
        <w:rPr>
          <w:rFonts w:cs="Verdana"/>
          <w:sz w:val="22"/>
          <w:szCs w:val="22"/>
          <w:lang w:val="en-CA"/>
        </w:rPr>
        <w:t xml:space="preserve"> regional offices </w:t>
      </w:r>
      <w:r w:rsidR="00381082">
        <w:rPr>
          <w:rFonts w:cs="Verdana"/>
          <w:sz w:val="22"/>
          <w:szCs w:val="22"/>
          <w:lang w:val="en-CA"/>
        </w:rPr>
        <w:t xml:space="preserve">or </w:t>
      </w:r>
      <w:r w:rsidR="009336C0" w:rsidRPr="004E48A3">
        <w:rPr>
          <w:rFonts w:cs="Verdana"/>
          <w:sz w:val="22"/>
          <w:szCs w:val="22"/>
          <w:lang w:val="en-CA"/>
        </w:rPr>
        <w:t>a more officer-driven process</w:t>
      </w:r>
      <w:r w:rsidR="00381082">
        <w:rPr>
          <w:rFonts w:cs="Verdana"/>
          <w:sz w:val="22"/>
          <w:szCs w:val="22"/>
          <w:lang w:val="en-CA"/>
        </w:rPr>
        <w:t xml:space="preserve">.) </w:t>
      </w:r>
    </w:p>
    <w:p w:rsidR="009336C0" w:rsidRPr="004E48A3" w:rsidRDefault="009336C0" w:rsidP="0023460C">
      <w:pPr>
        <w:widowControl w:val="0"/>
        <w:autoSpaceDE w:val="0"/>
        <w:autoSpaceDN w:val="0"/>
        <w:adjustRightInd w:val="0"/>
        <w:rPr>
          <w:rFonts w:cs="Verdana"/>
          <w:sz w:val="22"/>
          <w:szCs w:val="22"/>
          <w:lang w:val="en-CA"/>
        </w:rPr>
      </w:pPr>
    </w:p>
    <w:p w:rsidR="00BC3B8D" w:rsidRPr="004E48A3" w:rsidRDefault="009336C0"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While </w:t>
      </w:r>
      <w:r w:rsidR="0093429A" w:rsidRPr="004E48A3">
        <w:rPr>
          <w:rFonts w:cs="Verdana"/>
          <w:sz w:val="22"/>
          <w:szCs w:val="22"/>
          <w:lang w:val="en-CA"/>
        </w:rPr>
        <w:t xml:space="preserve">participants acknowledged that </w:t>
      </w:r>
      <w:r w:rsidRPr="004E48A3">
        <w:rPr>
          <w:rFonts w:cs="Verdana"/>
          <w:sz w:val="22"/>
          <w:szCs w:val="22"/>
          <w:lang w:val="en-CA"/>
        </w:rPr>
        <w:t xml:space="preserve">there is more diverse representation on Canada Council Peer Assessment Committees than in the past, </w:t>
      </w:r>
      <w:r w:rsidR="0093429A" w:rsidRPr="004E48A3">
        <w:rPr>
          <w:rFonts w:cs="Verdana"/>
          <w:sz w:val="22"/>
          <w:szCs w:val="22"/>
          <w:lang w:val="en-CA"/>
        </w:rPr>
        <w:t xml:space="preserve">they noted that </w:t>
      </w:r>
      <w:r w:rsidR="00BC3B8D" w:rsidRPr="004E48A3">
        <w:rPr>
          <w:rFonts w:cs="Verdana"/>
          <w:sz w:val="22"/>
          <w:szCs w:val="22"/>
          <w:lang w:val="en-CA"/>
        </w:rPr>
        <w:t xml:space="preserve">the composition of </w:t>
      </w:r>
      <w:r w:rsidRPr="004E48A3">
        <w:rPr>
          <w:rFonts w:cs="Verdana"/>
          <w:sz w:val="22"/>
          <w:szCs w:val="22"/>
          <w:lang w:val="en-CA"/>
        </w:rPr>
        <w:t xml:space="preserve">committees </w:t>
      </w:r>
      <w:r w:rsidR="00BC3B8D" w:rsidRPr="004E48A3">
        <w:rPr>
          <w:rFonts w:cs="Verdana"/>
          <w:sz w:val="22"/>
          <w:szCs w:val="22"/>
          <w:lang w:val="en-CA"/>
        </w:rPr>
        <w:t>continues to be a challenge. There is frequently only a single juror from one of Council’s equity-seeking groups repres</w:t>
      </w:r>
      <w:r w:rsidR="00E54E81" w:rsidRPr="004E48A3">
        <w:rPr>
          <w:rFonts w:cs="Verdana"/>
          <w:sz w:val="22"/>
          <w:szCs w:val="22"/>
          <w:lang w:val="en-CA"/>
        </w:rPr>
        <w:t xml:space="preserve">ented on a </w:t>
      </w:r>
      <w:r w:rsidRPr="004E48A3">
        <w:rPr>
          <w:rFonts w:cs="Verdana"/>
          <w:sz w:val="22"/>
          <w:szCs w:val="22"/>
          <w:lang w:val="en-CA"/>
        </w:rPr>
        <w:t>PAC. The</w:t>
      </w:r>
      <w:r w:rsidR="00E54E81" w:rsidRPr="004E48A3">
        <w:rPr>
          <w:rFonts w:cs="Verdana"/>
          <w:sz w:val="22"/>
          <w:szCs w:val="22"/>
          <w:lang w:val="en-CA"/>
        </w:rPr>
        <w:t xml:space="preserve"> peers</w:t>
      </w:r>
      <w:r w:rsidR="00BC3B8D" w:rsidRPr="004E48A3">
        <w:rPr>
          <w:rFonts w:cs="Verdana"/>
          <w:sz w:val="22"/>
          <w:szCs w:val="22"/>
          <w:lang w:val="en-CA"/>
        </w:rPr>
        <w:t xml:space="preserve"> </w:t>
      </w:r>
      <w:r w:rsidR="00A33CFA" w:rsidRPr="004E48A3">
        <w:rPr>
          <w:rFonts w:cs="Verdana"/>
          <w:sz w:val="22"/>
          <w:szCs w:val="22"/>
          <w:lang w:val="en-CA"/>
        </w:rPr>
        <w:t xml:space="preserve">therefore </w:t>
      </w:r>
      <w:r w:rsidRPr="004E48A3">
        <w:rPr>
          <w:rFonts w:cs="Verdana"/>
          <w:sz w:val="22"/>
          <w:szCs w:val="22"/>
          <w:lang w:val="en-CA"/>
        </w:rPr>
        <w:t xml:space="preserve">continue </w:t>
      </w:r>
      <w:r w:rsidR="00183B94" w:rsidRPr="004E48A3">
        <w:rPr>
          <w:rFonts w:cs="Verdana"/>
          <w:sz w:val="22"/>
          <w:szCs w:val="22"/>
          <w:lang w:val="en-CA"/>
        </w:rPr>
        <w:t xml:space="preserve">to be predominantly white, </w:t>
      </w:r>
      <w:r w:rsidR="00BC3B8D" w:rsidRPr="004E48A3">
        <w:rPr>
          <w:rFonts w:cs="Verdana"/>
          <w:sz w:val="22"/>
          <w:szCs w:val="22"/>
          <w:lang w:val="en-CA"/>
        </w:rPr>
        <w:t>able-bodied</w:t>
      </w:r>
      <w:r w:rsidR="00183B94" w:rsidRPr="004E48A3">
        <w:rPr>
          <w:rFonts w:cs="Verdana"/>
          <w:sz w:val="22"/>
          <w:szCs w:val="22"/>
          <w:lang w:val="en-CA"/>
        </w:rPr>
        <w:t xml:space="preserve"> and </w:t>
      </w:r>
      <w:r w:rsidR="001965E2" w:rsidRPr="004E48A3">
        <w:rPr>
          <w:rFonts w:cs="Verdana"/>
          <w:sz w:val="22"/>
          <w:szCs w:val="22"/>
          <w:lang w:val="en-CA"/>
        </w:rPr>
        <w:t>members</w:t>
      </w:r>
      <w:r w:rsidR="00183B94" w:rsidRPr="004E48A3">
        <w:rPr>
          <w:rFonts w:cs="Verdana"/>
          <w:sz w:val="22"/>
          <w:szCs w:val="22"/>
          <w:lang w:val="en-CA"/>
        </w:rPr>
        <w:t xml:space="preserve"> </w:t>
      </w:r>
      <w:r w:rsidR="001965E2" w:rsidRPr="004E48A3">
        <w:rPr>
          <w:rFonts w:cs="Verdana"/>
          <w:sz w:val="22"/>
          <w:szCs w:val="22"/>
          <w:lang w:val="en-CA"/>
        </w:rPr>
        <w:t>of the</w:t>
      </w:r>
      <w:r w:rsidR="00183B94" w:rsidRPr="004E48A3">
        <w:rPr>
          <w:rFonts w:cs="Verdana"/>
          <w:sz w:val="22"/>
          <w:szCs w:val="22"/>
          <w:lang w:val="en-CA"/>
        </w:rPr>
        <w:t xml:space="preserve"> language majority</w:t>
      </w:r>
      <w:r w:rsidRPr="004E48A3">
        <w:rPr>
          <w:rFonts w:cs="Verdana"/>
          <w:sz w:val="22"/>
          <w:szCs w:val="22"/>
          <w:lang w:val="en-CA"/>
        </w:rPr>
        <w:t>.</w:t>
      </w:r>
      <w:r w:rsidR="00BC3B8D" w:rsidRPr="004E48A3">
        <w:rPr>
          <w:rFonts w:cs="Verdana"/>
          <w:sz w:val="22"/>
          <w:szCs w:val="22"/>
          <w:lang w:val="en-CA"/>
        </w:rPr>
        <w:t xml:space="preserve"> This places </w:t>
      </w:r>
      <w:r w:rsidR="00E54E81" w:rsidRPr="004E48A3">
        <w:rPr>
          <w:rFonts w:cs="Verdana"/>
          <w:sz w:val="22"/>
          <w:szCs w:val="22"/>
          <w:lang w:val="en-CA"/>
        </w:rPr>
        <w:t xml:space="preserve">a lot of decision-making power </w:t>
      </w:r>
      <w:r w:rsidR="00BC3B8D" w:rsidRPr="004E48A3">
        <w:rPr>
          <w:rFonts w:cs="Verdana"/>
          <w:sz w:val="22"/>
          <w:szCs w:val="22"/>
          <w:lang w:val="en-CA"/>
        </w:rPr>
        <w:t xml:space="preserve">on </w:t>
      </w:r>
      <w:r w:rsidR="0056383F" w:rsidRPr="004E48A3">
        <w:rPr>
          <w:rFonts w:cs="Verdana"/>
          <w:sz w:val="22"/>
          <w:szCs w:val="22"/>
          <w:lang w:val="en-CA"/>
        </w:rPr>
        <w:t>individuals</w:t>
      </w:r>
      <w:r w:rsidR="00BC3B8D" w:rsidRPr="004E48A3">
        <w:rPr>
          <w:rFonts w:cs="Verdana"/>
          <w:sz w:val="22"/>
          <w:szCs w:val="22"/>
          <w:lang w:val="en-CA"/>
        </w:rPr>
        <w:t xml:space="preserve"> </w:t>
      </w:r>
      <w:r w:rsidR="0056383F" w:rsidRPr="004E48A3">
        <w:rPr>
          <w:rFonts w:cs="Verdana"/>
          <w:sz w:val="22"/>
          <w:szCs w:val="22"/>
          <w:lang w:val="en-CA"/>
        </w:rPr>
        <w:t>that may</w:t>
      </w:r>
      <w:r w:rsidR="00DB1CEB" w:rsidRPr="004E48A3">
        <w:rPr>
          <w:rFonts w:cs="Verdana"/>
          <w:sz w:val="22"/>
          <w:szCs w:val="22"/>
          <w:lang w:val="en-CA"/>
        </w:rPr>
        <w:t xml:space="preserve"> </w:t>
      </w:r>
      <w:r w:rsidR="0056383F" w:rsidRPr="004E48A3">
        <w:rPr>
          <w:rFonts w:cs="Verdana"/>
          <w:sz w:val="22"/>
          <w:szCs w:val="22"/>
          <w:lang w:val="en-CA"/>
        </w:rPr>
        <w:t>have limited</w:t>
      </w:r>
      <w:r w:rsidR="00DB1CEB" w:rsidRPr="004E48A3">
        <w:rPr>
          <w:rFonts w:cs="Verdana"/>
          <w:sz w:val="22"/>
          <w:szCs w:val="22"/>
          <w:lang w:val="en-CA"/>
        </w:rPr>
        <w:t xml:space="preserve"> knowledge </w:t>
      </w:r>
      <w:r w:rsidR="00BC3B8D" w:rsidRPr="004E48A3">
        <w:rPr>
          <w:rFonts w:cs="Verdana"/>
          <w:sz w:val="22"/>
          <w:szCs w:val="22"/>
          <w:lang w:val="en-CA"/>
        </w:rPr>
        <w:t xml:space="preserve">of </w:t>
      </w:r>
      <w:r w:rsidR="00122FF3" w:rsidRPr="004E48A3">
        <w:rPr>
          <w:rFonts w:cs="Verdana"/>
          <w:sz w:val="22"/>
          <w:szCs w:val="22"/>
          <w:lang w:val="en-CA"/>
        </w:rPr>
        <w:t>the</w:t>
      </w:r>
      <w:r w:rsidR="00E54E81" w:rsidRPr="004E48A3">
        <w:rPr>
          <w:rFonts w:cs="Verdana"/>
          <w:sz w:val="22"/>
          <w:szCs w:val="22"/>
          <w:lang w:val="en-CA"/>
        </w:rPr>
        <w:t xml:space="preserve"> artistic practices</w:t>
      </w:r>
      <w:r w:rsidR="00122FF3" w:rsidRPr="004E48A3">
        <w:rPr>
          <w:rFonts w:cs="Verdana"/>
          <w:sz w:val="22"/>
          <w:szCs w:val="22"/>
          <w:lang w:val="en-CA"/>
        </w:rPr>
        <w:t xml:space="preserve"> </w:t>
      </w:r>
      <w:r w:rsidR="00183B94" w:rsidRPr="004E48A3">
        <w:rPr>
          <w:rFonts w:cs="Verdana"/>
          <w:sz w:val="22"/>
          <w:szCs w:val="22"/>
          <w:lang w:val="en-CA"/>
        </w:rPr>
        <w:t xml:space="preserve">or creative milieu </w:t>
      </w:r>
      <w:r w:rsidR="00122FF3" w:rsidRPr="004E48A3">
        <w:rPr>
          <w:rFonts w:cs="Verdana"/>
          <w:sz w:val="22"/>
          <w:szCs w:val="22"/>
          <w:lang w:val="en-CA"/>
        </w:rPr>
        <w:t>of equity-seeking groups</w:t>
      </w:r>
      <w:r w:rsidR="00EE5C96" w:rsidRPr="004E48A3">
        <w:rPr>
          <w:rFonts w:cs="Verdana"/>
          <w:sz w:val="22"/>
          <w:szCs w:val="22"/>
          <w:lang w:val="en-CA"/>
        </w:rPr>
        <w:t xml:space="preserve">. </w:t>
      </w:r>
    </w:p>
    <w:p w:rsidR="003B047D" w:rsidRPr="004E48A3" w:rsidRDefault="003B047D" w:rsidP="0023460C">
      <w:pPr>
        <w:widowControl w:val="0"/>
        <w:autoSpaceDE w:val="0"/>
        <w:autoSpaceDN w:val="0"/>
        <w:adjustRightInd w:val="0"/>
        <w:rPr>
          <w:rFonts w:cs="Verdana"/>
          <w:sz w:val="22"/>
          <w:szCs w:val="22"/>
          <w:lang w:val="en-CA"/>
        </w:rPr>
      </w:pPr>
    </w:p>
    <w:p w:rsidR="00E54E81" w:rsidRPr="004E48A3" w:rsidRDefault="00E54E81"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In addition, </w:t>
      </w:r>
      <w:r w:rsidR="009D27DB">
        <w:rPr>
          <w:rFonts w:cs="Verdana"/>
          <w:sz w:val="22"/>
          <w:szCs w:val="22"/>
          <w:lang w:val="en-CA"/>
        </w:rPr>
        <w:t xml:space="preserve">participants </w:t>
      </w:r>
      <w:r w:rsidR="0093429A" w:rsidRPr="004E48A3">
        <w:rPr>
          <w:rFonts w:cs="Verdana"/>
          <w:sz w:val="22"/>
          <w:szCs w:val="22"/>
          <w:lang w:val="en-CA"/>
        </w:rPr>
        <w:t xml:space="preserve">stressed that </w:t>
      </w:r>
      <w:r w:rsidRPr="004E48A3">
        <w:rPr>
          <w:rFonts w:cs="Verdana"/>
          <w:sz w:val="22"/>
          <w:szCs w:val="22"/>
          <w:lang w:val="en-CA"/>
        </w:rPr>
        <w:t>not all peer assessors come to the table with an understanding of equity issues or social justice models</w:t>
      </w:r>
      <w:r w:rsidR="00122FF3" w:rsidRPr="004E48A3">
        <w:rPr>
          <w:rFonts w:cs="Verdana"/>
          <w:sz w:val="22"/>
          <w:szCs w:val="22"/>
          <w:lang w:val="en-CA"/>
        </w:rPr>
        <w:t xml:space="preserve"> and some are opposed to arts councils</w:t>
      </w:r>
      <w:r w:rsidRPr="004E48A3">
        <w:rPr>
          <w:rFonts w:cs="Verdana"/>
          <w:sz w:val="22"/>
          <w:szCs w:val="22"/>
          <w:lang w:val="en-CA"/>
        </w:rPr>
        <w:t xml:space="preserve"> employi</w:t>
      </w:r>
      <w:r w:rsidR="003A3936" w:rsidRPr="004E48A3">
        <w:rPr>
          <w:rFonts w:cs="Verdana"/>
          <w:sz w:val="22"/>
          <w:szCs w:val="22"/>
          <w:lang w:val="en-CA"/>
        </w:rPr>
        <w:t xml:space="preserve">ng </w:t>
      </w:r>
      <w:r w:rsidR="001965E2" w:rsidRPr="004E48A3">
        <w:rPr>
          <w:rFonts w:cs="Verdana"/>
          <w:sz w:val="22"/>
          <w:szCs w:val="22"/>
          <w:lang w:val="en-CA"/>
        </w:rPr>
        <w:t xml:space="preserve">any </w:t>
      </w:r>
      <w:r w:rsidR="003A3936" w:rsidRPr="004E48A3">
        <w:rPr>
          <w:rFonts w:cs="Verdana"/>
          <w:sz w:val="22"/>
          <w:szCs w:val="22"/>
          <w:lang w:val="en-CA"/>
        </w:rPr>
        <w:t>equity measures</w:t>
      </w:r>
      <w:r w:rsidR="00122FF3" w:rsidRPr="004E48A3">
        <w:rPr>
          <w:rFonts w:cs="Verdana"/>
          <w:sz w:val="22"/>
          <w:szCs w:val="22"/>
          <w:lang w:val="en-CA"/>
        </w:rPr>
        <w:t xml:space="preserve"> to address funding inequities</w:t>
      </w:r>
      <w:r w:rsidR="003A3936" w:rsidRPr="004E48A3">
        <w:rPr>
          <w:rFonts w:cs="Verdana"/>
          <w:sz w:val="22"/>
          <w:szCs w:val="22"/>
          <w:lang w:val="en-CA"/>
        </w:rPr>
        <w:t xml:space="preserve">. The single </w:t>
      </w:r>
      <w:r w:rsidR="0056383F" w:rsidRPr="004E48A3">
        <w:rPr>
          <w:rFonts w:cs="Verdana"/>
          <w:sz w:val="22"/>
          <w:szCs w:val="22"/>
          <w:lang w:val="en-CA"/>
        </w:rPr>
        <w:t>“</w:t>
      </w:r>
      <w:r w:rsidR="00183B94" w:rsidRPr="004E48A3">
        <w:rPr>
          <w:rFonts w:cs="Verdana"/>
          <w:sz w:val="22"/>
          <w:szCs w:val="22"/>
          <w:lang w:val="en-CA"/>
        </w:rPr>
        <w:t>diverse</w:t>
      </w:r>
      <w:r w:rsidR="0056383F" w:rsidRPr="004E48A3">
        <w:rPr>
          <w:rFonts w:cs="Verdana"/>
          <w:sz w:val="22"/>
          <w:szCs w:val="22"/>
          <w:lang w:val="en-CA"/>
        </w:rPr>
        <w:t xml:space="preserve">” </w:t>
      </w:r>
      <w:r w:rsidR="00EE5C96" w:rsidRPr="004E48A3">
        <w:rPr>
          <w:rFonts w:cs="Verdana"/>
          <w:sz w:val="22"/>
          <w:szCs w:val="22"/>
          <w:lang w:val="en-CA"/>
        </w:rPr>
        <w:t xml:space="preserve">member of the peer assessment committee </w:t>
      </w:r>
      <w:r w:rsidRPr="004E48A3">
        <w:rPr>
          <w:rFonts w:cs="Verdana"/>
          <w:sz w:val="22"/>
          <w:szCs w:val="22"/>
          <w:lang w:val="en-CA"/>
        </w:rPr>
        <w:t xml:space="preserve">is, therefore, </w:t>
      </w:r>
      <w:r w:rsidR="00DC7132" w:rsidRPr="004E48A3">
        <w:rPr>
          <w:rFonts w:cs="Verdana"/>
          <w:sz w:val="22"/>
          <w:szCs w:val="22"/>
          <w:lang w:val="en-CA"/>
        </w:rPr>
        <w:t>frequently</w:t>
      </w:r>
      <w:r w:rsidRPr="004E48A3">
        <w:rPr>
          <w:rFonts w:cs="Verdana"/>
          <w:sz w:val="22"/>
          <w:szCs w:val="22"/>
          <w:lang w:val="en-CA"/>
        </w:rPr>
        <w:t xml:space="preserve"> burdened with the responsibility of promoting equity values to </w:t>
      </w:r>
      <w:r w:rsidR="00EE5C96" w:rsidRPr="004E48A3">
        <w:rPr>
          <w:rFonts w:cs="Verdana"/>
          <w:sz w:val="22"/>
          <w:szCs w:val="22"/>
          <w:lang w:val="en-CA"/>
        </w:rPr>
        <w:t>the larger group</w:t>
      </w:r>
      <w:r w:rsidR="009336C0" w:rsidRPr="004E48A3">
        <w:rPr>
          <w:rFonts w:cs="Verdana"/>
          <w:sz w:val="22"/>
          <w:szCs w:val="22"/>
          <w:lang w:val="en-CA"/>
        </w:rPr>
        <w:t xml:space="preserve"> and expected to be an expert</w:t>
      </w:r>
      <w:r w:rsidRPr="004E48A3">
        <w:rPr>
          <w:rFonts w:cs="Verdana"/>
          <w:sz w:val="22"/>
          <w:szCs w:val="22"/>
          <w:lang w:val="en-CA"/>
        </w:rPr>
        <w:t xml:space="preserve"> on </w:t>
      </w:r>
      <w:r w:rsidR="00BC3888" w:rsidRPr="004E48A3">
        <w:rPr>
          <w:rFonts w:cs="Verdana"/>
          <w:sz w:val="22"/>
          <w:szCs w:val="22"/>
          <w:lang w:val="en-CA"/>
        </w:rPr>
        <w:t>all</w:t>
      </w:r>
      <w:r w:rsidRPr="004E48A3">
        <w:rPr>
          <w:rFonts w:cs="Verdana"/>
          <w:sz w:val="22"/>
          <w:szCs w:val="22"/>
          <w:lang w:val="en-CA"/>
        </w:rPr>
        <w:t xml:space="preserve"> </w:t>
      </w:r>
      <w:r w:rsidR="001E4BDD" w:rsidRPr="004E48A3">
        <w:rPr>
          <w:rFonts w:cs="Verdana"/>
          <w:sz w:val="22"/>
          <w:szCs w:val="22"/>
          <w:lang w:val="en-CA"/>
        </w:rPr>
        <w:t xml:space="preserve">equity-seeking </w:t>
      </w:r>
      <w:r w:rsidR="0056383F" w:rsidRPr="004E48A3">
        <w:rPr>
          <w:rFonts w:cs="Verdana"/>
          <w:sz w:val="22"/>
          <w:szCs w:val="22"/>
          <w:lang w:val="en-CA"/>
        </w:rPr>
        <w:t>communities</w:t>
      </w:r>
      <w:r w:rsidR="001E4BDD" w:rsidRPr="004E48A3">
        <w:rPr>
          <w:rFonts w:cs="Verdana"/>
          <w:sz w:val="22"/>
          <w:szCs w:val="22"/>
          <w:lang w:val="en-CA"/>
        </w:rPr>
        <w:t xml:space="preserve"> and </w:t>
      </w:r>
      <w:r w:rsidR="00BC3888" w:rsidRPr="004E48A3">
        <w:rPr>
          <w:rFonts w:cs="Verdana"/>
          <w:sz w:val="22"/>
          <w:szCs w:val="22"/>
          <w:lang w:val="en-CA"/>
        </w:rPr>
        <w:t xml:space="preserve">their </w:t>
      </w:r>
      <w:r w:rsidRPr="004E48A3">
        <w:rPr>
          <w:rFonts w:cs="Verdana"/>
          <w:sz w:val="22"/>
          <w:szCs w:val="22"/>
          <w:lang w:val="en-CA"/>
        </w:rPr>
        <w:t>artistic practices</w:t>
      </w:r>
      <w:r w:rsidR="001E4BDD" w:rsidRPr="004E48A3">
        <w:rPr>
          <w:rFonts w:cs="Verdana"/>
          <w:sz w:val="22"/>
          <w:szCs w:val="22"/>
          <w:lang w:val="en-CA"/>
        </w:rPr>
        <w:t>.</w:t>
      </w:r>
      <w:r w:rsidR="00EE5C96" w:rsidRPr="004E48A3">
        <w:rPr>
          <w:rFonts w:cs="Verdana"/>
          <w:sz w:val="22"/>
          <w:szCs w:val="22"/>
          <w:lang w:val="en-CA"/>
        </w:rPr>
        <w:t xml:space="preserve"> </w:t>
      </w:r>
      <w:r w:rsidR="0093429A" w:rsidRPr="004E48A3">
        <w:rPr>
          <w:rFonts w:cs="Verdana"/>
          <w:sz w:val="22"/>
          <w:szCs w:val="22"/>
          <w:lang w:val="en-CA"/>
        </w:rPr>
        <w:t>Participants felt that i</w:t>
      </w:r>
      <w:r w:rsidR="00183B94" w:rsidRPr="004E48A3">
        <w:rPr>
          <w:rFonts w:cs="Verdana"/>
          <w:sz w:val="22"/>
          <w:szCs w:val="22"/>
          <w:lang w:val="en-CA"/>
        </w:rPr>
        <w:t>ncreased</w:t>
      </w:r>
      <w:r w:rsidR="00EE5C96" w:rsidRPr="004E48A3">
        <w:rPr>
          <w:rFonts w:cs="Verdana"/>
          <w:sz w:val="22"/>
          <w:szCs w:val="22"/>
          <w:lang w:val="en-CA"/>
        </w:rPr>
        <w:t xml:space="preserve"> representation </w:t>
      </w:r>
      <w:r w:rsidR="001965E2" w:rsidRPr="004E48A3">
        <w:rPr>
          <w:rFonts w:cs="Verdana"/>
          <w:sz w:val="22"/>
          <w:szCs w:val="22"/>
          <w:lang w:val="en-CA"/>
        </w:rPr>
        <w:t xml:space="preserve">on </w:t>
      </w:r>
      <w:r w:rsidR="00FB419C">
        <w:rPr>
          <w:rFonts w:cs="Verdana"/>
          <w:sz w:val="22"/>
          <w:szCs w:val="22"/>
          <w:lang w:val="en-CA"/>
        </w:rPr>
        <w:t>peer assessment committees</w:t>
      </w:r>
      <w:r w:rsidR="001965E2" w:rsidRPr="004E48A3">
        <w:rPr>
          <w:rFonts w:cs="Verdana"/>
          <w:sz w:val="22"/>
          <w:szCs w:val="22"/>
          <w:lang w:val="en-CA"/>
        </w:rPr>
        <w:t xml:space="preserve"> </w:t>
      </w:r>
      <w:r w:rsidR="00EE5C96" w:rsidRPr="004E48A3">
        <w:rPr>
          <w:rFonts w:cs="Verdana"/>
          <w:sz w:val="22"/>
          <w:szCs w:val="22"/>
          <w:lang w:val="en-CA"/>
        </w:rPr>
        <w:t xml:space="preserve">is required to alleviate these problems. </w:t>
      </w:r>
    </w:p>
    <w:p w:rsidR="00154F4B" w:rsidRPr="004E48A3" w:rsidRDefault="00154F4B" w:rsidP="0023460C">
      <w:pPr>
        <w:widowControl w:val="0"/>
        <w:autoSpaceDE w:val="0"/>
        <w:autoSpaceDN w:val="0"/>
        <w:adjustRightInd w:val="0"/>
        <w:rPr>
          <w:rFonts w:cs="Verdana"/>
          <w:sz w:val="22"/>
          <w:szCs w:val="22"/>
          <w:lang w:val="en-CA"/>
        </w:rPr>
      </w:pPr>
    </w:p>
    <w:p w:rsidR="0071707B" w:rsidRPr="004E48A3" w:rsidRDefault="00302A36" w:rsidP="0023460C">
      <w:pPr>
        <w:widowControl w:val="0"/>
        <w:autoSpaceDE w:val="0"/>
        <w:autoSpaceDN w:val="0"/>
        <w:adjustRightInd w:val="0"/>
        <w:rPr>
          <w:rFonts w:cs="Verdana"/>
          <w:sz w:val="22"/>
          <w:szCs w:val="22"/>
          <w:lang w:val="en-CA"/>
        </w:rPr>
      </w:pPr>
      <w:r w:rsidRPr="004E48A3">
        <w:rPr>
          <w:rFonts w:cs="Verdana"/>
          <w:sz w:val="22"/>
          <w:szCs w:val="22"/>
          <w:lang w:val="en-CA"/>
        </w:rPr>
        <w:t>Participants remarked on the fact that the</w:t>
      </w:r>
      <w:r w:rsidR="00943507" w:rsidRPr="004E48A3">
        <w:rPr>
          <w:rFonts w:cs="Verdana"/>
          <w:sz w:val="22"/>
          <w:szCs w:val="22"/>
          <w:lang w:val="en-CA"/>
        </w:rPr>
        <w:t xml:space="preserve"> </w:t>
      </w:r>
      <w:r w:rsidR="009336C0" w:rsidRPr="004E48A3">
        <w:rPr>
          <w:rFonts w:cs="Verdana"/>
          <w:sz w:val="22"/>
          <w:szCs w:val="22"/>
          <w:lang w:val="en-CA"/>
        </w:rPr>
        <w:t xml:space="preserve">Canada </w:t>
      </w:r>
      <w:r w:rsidR="00E54E81" w:rsidRPr="004E48A3">
        <w:rPr>
          <w:rFonts w:cs="Verdana"/>
          <w:sz w:val="22"/>
          <w:szCs w:val="22"/>
          <w:lang w:val="en-CA"/>
        </w:rPr>
        <w:t>C</w:t>
      </w:r>
      <w:r w:rsidR="00154F4B" w:rsidRPr="004E48A3">
        <w:rPr>
          <w:rFonts w:cs="Verdana"/>
          <w:sz w:val="22"/>
          <w:szCs w:val="22"/>
          <w:lang w:val="en-CA"/>
        </w:rPr>
        <w:t>ounci</w:t>
      </w:r>
      <w:r w:rsidR="00184BFF" w:rsidRPr="004E48A3">
        <w:rPr>
          <w:rFonts w:cs="Verdana"/>
          <w:sz w:val="22"/>
          <w:szCs w:val="22"/>
          <w:lang w:val="en-CA"/>
        </w:rPr>
        <w:t>l has a</w:t>
      </w:r>
      <w:r w:rsidR="00183B94" w:rsidRPr="004E48A3">
        <w:rPr>
          <w:rFonts w:cs="Verdana"/>
          <w:sz w:val="22"/>
          <w:szCs w:val="22"/>
          <w:lang w:val="en-CA"/>
        </w:rPr>
        <w:t xml:space="preserve"> stated equity priority policy, which </w:t>
      </w:r>
      <w:r w:rsidR="00184BFF" w:rsidRPr="004E48A3">
        <w:rPr>
          <w:rFonts w:cs="Verdana"/>
          <w:sz w:val="22"/>
          <w:szCs w:val="22"/>
          <w:lang w:val="en-CA"/>
        </w:rPr>
        <w:t>dictates that when there are</w:t>
      </w:r>
      <w:r w:rsidR="00154F4B" w:rsidRPr="004E48A3">
        <w:rPr>
          <w:rFonts w:cs="Verdana"/>
          <w:sz w:val="22"/>
          <w:szCs w:val="22"/>
          <w:lang w:val="en-CA"/>
        </w:rPr>
        <w:t xml:space="preserve"> two applications of equ</w:t>
      </w:r>
      <w:r w:rsidR="00184BFF" w:rsidRPr="004E48A3">
        <w:rPr>
          <w:rFonts w:cs="Verdana"/>
          <w:sz w:val="22"/>
          <w:szCs w:val="22"/>
          <w:lang w:val="en-CA"/>
        </w:rPr>
        <w:t>al merit and insufficient funds</w:t>
      </w:r>
      <w:r w:rsidR="00154F4B" w:rsidRPr="004E48A3">
        <w:rPr>
          <w:rFonts w:cs="Verdana"/>
          <w:sz w:val="22"/>
          <w:szCs w:val="22"/>
          <w:lang w:val="en-CA"/>
        </w:rPr>
        <w:t xml:space="preserve"> the applicant belonging to</w:t>
      </w:r>
      <w:r w:rsidR="00943507" w:rsidRPr="004E48A3">
        <w:rPr>
          <w:rFonts w:cs="Verdana"/>
          <w:sz w:val="22"/>
          <w:szCs w:val="22"/>
          <w:lang w:val="en-CA"/>
        </w:rPr>
        <w:t xml:space="preserve"> </w:t>
      </w:r>
      <w:r w:rsidR="00184BFF" w:rsidRPr="004E48A3">
        <w:rPr>
          <w:rFonts w:cs="Verdana"/>
          <w:sz w:val="22"/>
          <w:szCs w:val="22"/>
          <w:lang w:val="en-CA"/>
        </w:rPr>
        <w:t>an equi</w:t>
      </w:r>
      <w:r w:rsidRPr="004E48A3">
        <w:rPr>
          <w:rFonts w:cs="Verdana"/>
          <w:sz w:val="22"/>
          <w:szCs w:val="22"/>
          <w:lang w:val="en-CA"/>
        </w:rPr>
        <w:t>ty group is prioritized. However, they</w:t>
      </w:r>
      <w:r w:rsidR="00E54E81" w:rsidRPr="004E48A3">
        <w:rPr>
          <w:rFonts w:cs="Verdana"/>
          <w:sz w:val="22"/>
          <w:szCs w:val="22"/>
          <w:lang w:val="en-CA"/>
        </w:rPr>
        <w:t xml:space="preserve"> </w:t>
      </w:r>
      <w:r w:rsidR="0093429A" w:rsidRPr="004E48A3">
        <w:rPr>
          <w:rFonts w:cs="Verdana"/>
          <w:sz w:val="22"/>
          <w:szCs w:val="22"/>
          <w:lang w:val="en-CA"/>
        </w:rPr>
        <w:t>reported</w:t>
      </w:r>
      <w:r w:rsidR="00943507" w:rsidRPr="004E48A3">
        <w:rPr>
          <w:rFonts w:cs="Verdana"/>
          <w:sz w:val="22"/>
          <w:szCs w:val="22"/>
          <w:lang w:val="en-CA"/>
        </w:rPr>
        <w:t xml:space="preserve"> that</w:t>
      </w:r>
      <w:r w:rsidR="00E54E81" w:rsidRPr="004E48A3">
        <w:rPr>
          <w:rFonts w:cs="Verdana"/>
          <w:sz w:val="22"/>
          <w:szCs w:val="22"/>
          <w:lang w:val="en-CA"/>
        </w:rPr>
        <w:t xml:space="preserve"> </w:t>
      </w:r>
      <w:r w:rsidR="0094594A" w:rsidRPr="004E48A3">
        <w:rPr>
          <w:rFonts w:cs="Verdana"/>
          <w:sz w:val="22"/>
          <w:szCs w:val="22"/>
          <w:lang w:val="en-CA"/>
        </w:rPr>
        <w:t xml:space="preserve">this </w:t>
      </w:r>
      <w:r w:rsidR="00943507" w:rsidRPr="004E48A3">
        <w:rPr>
          <w:rFonts w:cs="Verdana"/>
          <w:sz w:val="22"/>
          <w:szCs w:val="22"/>
          <w:lang w:val="en-CA"/>
        </w:rPr>
        <w:t>policy</w:t>
      </w:r>
      <w:r w:rsidR="00154F4B" w:rsidRPr="004E48A3">
        <w:rPr>
          <w:rFonts w:cs="Verdana"/>
          <w:sz w:val="22"/>
          <w:szCs w:val="22"/>
          <w:lang w:val="en-CA"/>
        </w:rPr>
        <w:t xml:space="preserve"> is</w:t>
      </w:r>
      <w:r w:rsidR="0094594A" w:rsidRPr="004E48A3">
        <w:rPr>
          <w:rFonts w:cs="Verdana"/>
          <w:sz w:val="22"/>
          <w:szCs w:val="22"/>
          <w:lang w:val="en-CA"/>
        </w:rPr>
        <w:t xml:space="preserve"> not always clearly articulated or </w:t>
      </w:r>
      <w:r w:rsidR="00E54E81" w:rsidRPr="004E48A3">
        <w:rPr>
          <w:rFonts w:cs="Verdana"/>
          <w:sz w:val="22"/>
          <w:szCs w:val="22"/>
          <w:lang w:val="en-CA"/>
        </w:rPr>
        <w:t xml:space="preserve">rigorously </w:t>
      </w:r>
      <w:r w:rsidR="0094594A" w:rsidRPr="004E48A3">
        <w:rPr>
          <w:rFonts w:cs="Verdana"/>
          <w:sz w:val="22"/>
          <w:szCs w:val="22"/>
          <w:lang w:val="en-CA"/>
        </w:rPr>
        <w:t>applied</w:t>
      </w:r>
      <w:r w:rsidR="00154F4B" w:rsidRPr="004E48A3">
        <w:rPr>
          <w:rFonts w:cs="Verdana"/>
          <w:sz w:val="22"/>
          <w:szCs w:val="22"/>
          <w:lang w:val="en-CA"/>
        </w:rPr>
        <w:t xml:space="preserve"> </w:t>
      </w:r>
      <w:r w:rsidR="00184BFF" w:rsidRPr="004E48A3">
        <w:rPr>
          <w:rFonts w:cs="Verdana"/>
          <w:sz w:val="22"/>
          <w:szCs w:val="22"/>
          <w:lang w:val="en-CA"/>
        </w:rPr>
        <w:t xml:space="preserve">in </w:t>
      </w:r>
      <w:r w:rsidR="00154F4B" w:rsidRPr="004E48A3">
        <w:rPr>
          <w:rFonts w:cs="Verdana"/>
          <w:sz w:val="22"/>
          <w:szCs w:val="22"/>
          <w:lang w:val="en-CA"/>
        </w:rPr>
        <w:t xml:space="preserve">peer assessment </w:t>
      </w:r>
      <w:r w:rsidR="00943507" w:rsidRPr="004E48A3">
        <w:rPr>
          <w:rFonts w:cs="Verdana"/>
          <w:sz w:val="22"/>
          <w:szCs w:val="22"/>
          <w:lang w:val="en-CA"/>
        </w:rPr>
        <w:t xml:space="preserve">committee </w:t>
      </w:r>
      <w:r w:rsidR="00154F4B" w:rsidRPr="004E48A3">
        <w:rPr>
          <w:rFonts w:cs="Verdana"/>
          <w:sz w:val="22"/>
          <w:szCs w:val="22"/>
          <w:lang w:val="en-CA"/>
        </w:rPr>
        <w:t>process</w:t>
      </w:r>
      <w:r w:rsidR="0093429A" w:rsidRPr="004E48A3">
        <w:rPr>
          <w:rFonts w:cs="Verdana"/>
          <w:sz w:val="22"/>
          <w:szCs w:val="22"/>
          <w:lang w:val="en-CA"/>
        </w:rPr>
        <w:t>es</w:t>
      </w:r>
      <w:r w:rsidR="0094594A" w:rsidRPr="004E48A3">
        <w:rPr>
          <w:rFonts w:cs="Verdana"/>
          <w:sz w:val="22"/>
          <w:szCs w:val="22"/>
          <w:lang w:val="en-CA"/>
        </w:rPr>
        <w:t xml:space="preserve">. </w:t>
      </w:r>
    </w:p>
    <w:p w:rsidR="0071707B" w:rsidRPr="004E48A3" w:rsidRDefault="0071707B" w:rsidP="0023460C">
      <w:pPr>
        <w:widowControl w:val="0"/>
        <w:autoSpaceDE w:val="0"/>
        <w:autoSpaceDN w:val="0"/>
        <w:adjustRightInd w:val="0"/>
        <w:rPr>
          <w:rFonts w:cs="Verdana"/>
          <w:sz w:val="22"/>
          <w:szCs w:val="22"/>
          <w:lang w:val="en-CA"/>
        </w:rPr>
      </w:pPr>
    </w:p>
    <w:p w:rsidR="001E4BDD" w:rsidRPr="004E48A3" w:rsidRDefault="001E4BDD"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Participants </w:t>
      </w:r>
      <w:r w:rsidR="00943507" w:rsidRPr="004E48A3">
        <w:rPr>
          <w:rFonts w:cs="Verdana"/>
          <w:sz w:val="22"/>
          <w:szCs w:val="22"/>
          <w:lang w:val="en-CA"/>
        </w:rPr>
        <w:t>further stated</w:t>
      </w:r>
      <w:r w:rsidRPr="004E48A3">
        <w:rPr>
          <w:rFonts w:cs="Verdana"/>
          <w:sz w:val="22"/>
          <w:szCs w:val="22"/>
          <w:lang w:val="en-CA"/>
        </w:rPr>
        <w:t xml:space="preserve"> that there is</w:t>
      </w:r>
      <w:r w:rsidR="00154F4B" w:rsidRPr="004E48A3">
        <w:rPr>
          <w:rFonts w:cs="Verdana"/>
          <w:sz w:val="22"/>
          <w:szCs w:val="22"/>
          <w:lang w:val="en-CA"/>
        </w:rPr>
        <w:t xml:space="preserve"> </w:t>
      </w:r>
      <w:r w:rsidR="00943507" w:rsidRPr="004E48A3">
        <w:rPr>
          <w:rFonts w:cs="Verdana"/>
          <w:sz w:val="22"/>
          <w:szCs w:val="22"/>
          <w:lang w:val="en-CA"/>
        </w:rPr>
        <w:t xml:space="preserve">a </w:t>
      </w:r>
      <w:r w:rsidR="00154F4B" w:rsidRPr="004E48A3">
        <w:rPr>
          <w:rFonts w:cs="Verdana"/>
          <w:sz w:val="22"/>
          <w:szCs w:val="22"/>
          <w:lang w:val="en-CA"/>
        </w:rPr>
        <w:t xml:space="preserve">disparity between the way different disciplinary sections and </w:t>
      </w:r>
      <w:r w:rsidRPr="004E48A3">
        <w:rPr>
          <w:rFonts w:cs="Verdana"/>
          <w:sz w:val="22"/>
          <w:szCs w:val="22"/>
          <w:lang w:val="en-CA"/>
        </w:rPr>
        <w:t xml:space="preserve">individual </w:t>
      </w:r>
      <w:r w:rsidR="00302A36" w:rsidRPr="004E48A3">
        <w:rPr>
          <w:rFonts w:cs="Verdana"/>
          <w:sz w:val="22"/>
          <w:szCs w:val="22"/>
          <w:lang w:val="en-CA"/>
        </w:rPr>
        <w:t xml:space="preserve">Canada Council </w:t>
      </w:r>
      <w:r w:rsidR="00154F4B" w:rsidRPr="004E48A3">
        <w:rPr>
          <w:rFonts w:cs="Verdana"/>
          <w:sz w:val="22"/>
          <w:szCs w:val="22"/>
          <w:lang w:val="en-CA"/>
        </w:rPr>
        <w:t>o</w:t>
      </w:r>
      <w:r w:rsidRPr="004E48A3">
        <w:rPr>
          <w:rFonts w:cs="Verdana"/>
          <w:sz w:val="22"/>
          <w:szCs w:val="22"/>
          <w:lang w:val="en-CA"/>
        </w:rPr>
        <w:t>fficers present equity issues to</w:t>
      </w:r>
      <w:r w:rsidR="00154F4B" w:rsidRPr="004E48A3">
        <w:rPr>
          <w:rFonts w:cs="Verdana"/>
          <w:sz w:val="22"/>
          <w:szCs w:val="22"/>
          <w:lang w:val="en-CA"/>
        </w:rPr>
        <w:t xml:space="preserve"> the PAC. </w:t>
      </w:r>
      <w:r w:rsidR="00E8476C" w:rsidRPr="004E48A3">
        <w:rPr>
          <w:rFonts w:cs="Verdana"/>
          <w:sz w:val="22"/>
          <w:szCs w:val="22"/>
          <w:lang w:val="en-CA"/>
        </w:rPr>
        <w:t>It was noted that some</w:t>
      </w:r>
      <w:r w:rsidR="00154F4B" w:rsidRPr="004E48A3">
        <w:rPr>
          <w:rFonts w:cs="Verdana"/>
          <w:sz w:val="22"/>
          <w:szCs w:val="22"/>
          <w:lang w:val="en-CA"/>
        </w:rPr>
        <w:t xml:space="preserve"> officers </w:t>
      </w:r>
      <w:r w:rsidR="00BC3B8D" w:rsidRPr="004E48A3">
        <w:rPr>
          <w:rFonts w:cs="Verdana"/>
          <w:sz w:val="22"/>
          <w:szCs w:val="22"/>
          <w:lang w:val="en-CA"/>
        </w:rPr>
        <w:t>actively</w:t>
      </w:r>
      <w:r w:rsidR="00154F4B" w:rsidRPr="004E48A3">
        <w:rPr>
          <w:rFonts w:cs="Verdana"/>
          <w:sz w:val="22"/>
          <w:szCs w:val="22"/>
          <w:lang w:val="en-CA"/>
        </w:rPr>
        <w:t xml:space="preserve"> promote the Council’s equity </w:t>
      </w:r>
      <w:r w:rsidRPr="004E48A3">
        <w:rPr>
          <w:rFonts w:cs="Verdana"/>
          <w:sz w:val="22"/>
          <w:szCs w:val="22"/>
          <w:lang w:val="en-CA"/>
        </w:rPr>
        <w:t>values</w:t>
      </w:r>
      <w:r w:rsidR="00154F4B" w:rsidRPr="004E48A3">
        <w:rPr>
          <w:rFonts w:cs="Verdana"/>
          <w:sz w:val="22"/>
          <w:szCs w:val="22"/>
          <w:lang w:val="en-CA"/>
        </w:rPr>
        <w:t xml:space="preserve">, introducing </w:t>
      </w:r>
      <w:r w:rsidRPr="004E48A3">
        <w:rPr>
          <w:rFonts w:cs="Verdana"/>
          <w:sz w:val="22"/>
          <w:szCs w:val="22"/>
          <w:lang w:val="en-CA"/>
        </w:rPr>
        <w:t xml:space="preserve">the equity priority </w:t>
      </w:r>
      <w:r w:rsidR="00154F4B" w:rsidRPr="004E48A3">
        <w:rPr>
          <w:rFonts w:cs="Verdana"/>
          <w:sz w:val="22"/>
          <w:szCs w:val="22"/>
          <w:lang w:val="en-CA"/>
        </w:rPr>
        <w:t xml:space="preserve">during the </w:t>
      </w:r>
      <w:r w:rsidR="00BC3888" w:rsidRPr="004E48A3">
        <w:rPr>
          <w:rFonts w:cs="Verdana"/>
          <w:sz w:val="22"/>
          <w:szCs w:val="22"/>
          <w:lang w:val="en-CA"/>
        </w:rPr>
        <w:t>“</w:t>
      </w:r>
      <w:r w:rsidR="00154F4B" w:rsidRPr="004E48A3">
        <w:rPr>
          <w:rFonts w:cs="Verdana"/>
          <w:sz w:val="22"/>
          <w:szCs w:val="22"/>
          <w:lang w:val="en-CA"/>
        </w:rPr>
        <w:t>charge</w:t>
      </w:r>
      <w:r w:rsidR="00BC3888" w:rsidRPr="004E48A3">
        <w:rPr>
          <w:rFonts w:cs="Verdana"/>
          <w:sz w:val="22"/>
          <w:szCs w:val="22"/>
          <w:lang w:val="en-CA"/>
        </w:rPr>
        <w:t>”</w:t>
      </w:r>
      <w:r w:rsidR="0056383F" w:rsidRPr="004E48A3">
        <w:rPr>
          <w:rFonts w:cs="Verdana"/>
          <w:sz w:val="22"/>
          <w:szCs w:val="22"/>
          <w:lang w:val="en-CA"/>
        </w:rPr>
        <w:t xml:space="preserve"> and</w:t>
      </w:r>
      <w:r w:rsidR="00BC3B8D" w:rsidRPr="004E48A3">
        <w:rPr>
          <w:rFonts w:cs="Verdana"/>
          <w:sz w:val="22"/>
          <w:szCs w:val="22"/>
          <w:lang w:val="en-CA"/>
        </w:rPr>
        <w:t xml:space="preserve"> </w:t>
      </w:r>
      <w:r w:rsidR="0056383F" w:rsidRPr="004E48A3">
        <w:rPr>
          <w:rFonts w:cs="Verdana"/>
          <w:sz w:val="22"/>
          <w:szCs w:val="22"/>
          <w:lang w:val="en-CA"/>
        </w:rPr>
        <w:t xml:space="preserve">then </w:t>
      </w:r>
      <w:r w:rsidR="00BC3888" w:rsidRPr="004E48A3">
        <w:rPr>
          <w:rFonts w:cs="Verdana"/>
          <w:sz w:val="22"/>
          <w:szCs w:val="22"/>
          <w:lang w:val="en-CA"/>
        </w:rPr>
        <w:t xml:space="preserve">carefully </w:t>
      </w:r>
      <w:r w:rsidR="00154F4B" w:rsidRPr="004E48A3">
        <w:rPr>
          <w:rFonts w:cs="Verdana"/>
          <w:sz w:val="22"/>
          <w:szCs w:val="22"/>
          <w:lang w:val="en-CA"/>
        </w:rPr>
        <w:t xml:space="preserve">guiding PAC members on how to apply </w:t>
      </w:r>
      <w:r w:rsidRPr="004E48A3">
        <w:rPr>
          <w:rFonts w:cs="Verdana"/>
          <w:sz w:val="22"/>
          <w:szCs w:val="22"/>
          <w:lang w:val="en-CA"/>
        </w:rPr>
        <w:t>this policy</w:t>
      </w:r>
      <w:r w:rsidR="00154F4B" w:rsidRPr="004E48A3">
        <w:rPr>
          <w:rFonts w:cs="Verdana"/>
          <w:sz w:val="22"/>
          <w:szCs w:val="22"/>
          <w:lang w:val="en-CA"/>
        </w:rPr>
        <w:t xml:space="preserve"> during the </w:t>
      </w:r>
      <w:r w:rsidR="0056383F" w:rsidRPr="004E48A3">
        <w:rPr>
          <w:rFonts w:cs="Verdana"/>
          <w:sz w:val="22"/>
          <w:szCs w:val="22"/>
          <w:lang w:val="en-CA"/>
        </w:rPr>
        <w:t>allocation of funds</w:t>
      </w:r>
      <w:r w:rsidR="00E8476C" w:rsidRPr="004E48A3">
        <w:rPr>
          <w:rFonts w:cs="Verdana"/>
          <w:sz w:val="22"/>
          <w:szCs w:val="22"/>
          <w:lang w:val="en-CA"/>
        </w:rPr>
        <w:t>, while o</w:t>
      </w:r>
      <w:r w:rsidR="00BC3B8D" w:rsidRPr="004E48A3">
        <w:rPr>
          <w:rFonts w:cs="Verdana"/>
          <w:sz w:val="22"/>
          <w:szCs w:val="22"/>
          <w:lang w:val="en-CA"/>
        </w:rPr>
        <w:t xml:space="preserve">thers </w:t>
      </w:r>
      <w:r w:rsidR="0056383F" w:rsidRPr="004E48A3">
        <w:rPr>
          <w:rFonts w:cs="Verdana"/>
          <w:sz w:val="22"/>
          <w:szCs w:val="22"/>
          <w:lang w:val="en-CA"/>
        </w:rPr>
        <w:t>reference equity in the charge but remain passive while monies are being dispersed</w:t>
      </w:r>
      <w:r w:rsidR="00BC3B8D" w:rsidRPr="004E48A3">
        <w:rPr>
          <w:rFonts w:cs="Verdana"/>
          <w:sz w:val="22"/>
          <w:szCs w:val="22"/>
          <w:lang w:val="en-CA"/>
        </w:rPr>
        <w:t xml:space="preserve">. </w:t>
      </w:r>
      <w:r w:rsidRPr="004E48A3">
        <w:rPr>
          <w:rFonts w:cs="Verdana"/>
          <w:sz w:val="22"/>
          <w:szCs w:val="22"/>
          <w:lang w:val="en-CA"/>
        </w:rPr>
        <w:t xml:space="preserve">Participants </w:t>
      </w:r>
      <w:r w:rsidR="00E8476C" w:rsidRPr="004E48A3">
        <w:rPr>
          <w:rFonts w:cs="Verdana"/>
          <w:sz w:val="22"/>
          <w:szCs w:val="22"/>
          <w:lang w:val="en-CA"/>
        </w:rPr>
        <w:t>recommended</w:t>
      </w:r>
      <w:r w:rsidRPr="004E48A3">
        <w:rPr>
          <w:rFonts w:cs="Verdana"/>
          <w:sz w:val="22"/>
          <w:szCs w:val="22"/>
          <w:lang w:val="en-CA"/>
        </w:rPr>
        <w:t xml:space="preserve"> that Council build on best practices to </w:t>
      </w:r>
      <w:r w:rsidR="00BC3888" w:rsidRPr="004E48A3">
        <w:rPr>
          <w:rFonts w:cs="Verdana"/>
          <w:sz w:val="22"/>
          <w:szCs w:val="22"/>
          <w:lang w:val="en-CA"/>
        </w:rPr>
        <w:t xml:space="preserve">implement a more cohesive approach to applying equity values across Council and </w:t>
      </w:r>
      <w:r w:rsidR="00D35FD0" w:rsidRPr="004E48A3">
        <w:rPr>
          <w:rFonts w:cs="Verdana"/>
          <w:sz w:val="22"/>
          <w:szCs w:val="22"/>
          <w:lang w:val="en-CA"/>
        </w:rPr>
        <w:t xml:space="preserve">to </w:t>
      </w:r>
      <w:r w:rsidRPr="004E48A3">
        <w:rPr>
          <w:rFonts w:cs="Verdana"/>
          <w:sz w:val="22"/>
          <w:szCs w:val="22"/>
          <w:lang w:val="en-CA"/>
        </w:rPr>
        <w:t>ensure that the equity priority has a more mate</w:t>
      </w:r>
      <w:r w:rsidR="00BC3888" w:rsidRPr="004E48A3">
        <w:rPr>
          <w:rFonts w:cs="Verdana"/>
          <w:sz w:val="22"/>
          <w:szCs w:val="22"/>
          <w:lang w:val="en-CA"/>
        </w:rPr>
        <w:t>rial effect on the jury process.</w:t>
      </w:r>
    </w:p>
    <w:p w:rsidR="007B11C6" w:rsidRPr="004E48A3" w:rsidRDefault="007B11C6" w:rsidP="0023460C">
      <w:pPr>
        <w:widowControl w:val="0"/>
        <w:autoSpaceDE w:val="0"/>
        <w:autoSpaceDN w:val="0"/>
        <w:adjustRightInd w:val="0"/>
        <w:rPr>
          <w:rFonts w:cs="Verdana"/>
          <w:sz w:val="22"/>
          <w:szCs w:val="22"/>
          <w:lang w:val="en-CA"/>
        </w:rPr>
      </w:pPr>
    </w:p>
    <w:p w:rsidR="00973F6D" w:rsidRPr="004E48A3" w:rsidRDefault="0054623B" w:rsidP="0023460C">
      <w:pPr>
        <w:widowControl w:val="0"/>
        <w:autoSpaceDE w:val="0"/>
        <w:autoSpaceDN w:val="0"/>
        <w:adjustRightInd w:val="0"/>
        <w:rPr>
          <w:rFonts w:cs="Verdana"/>
          <w:b/>
          <w:sz w:val="22"/>
          <w:szCs w:val="22"/>
          <w:lang w:val="en-CA"/>
        </w:rPr>
      </w:pPr>
      <w:r w:rsidRPr="004E48A3">
        <w:rPr>
          <w:rFonts w:cs="Verdana"/>
          <w:b/>
          <w:sz w:val="22"/>
          <w:szCs w:val="22"/>
          <w:lang w:val="en-CA"/>
        </w:rPr>
        <w:t>Presentation and c</w:t>
      </w:r>
      <w:r w:rsidR="00E478FE" w:rsidRPr="004E48A3">
        <w:rPr>
          <w:rFonts w:cs="Verdana"/>
          <w:b/>
          <w:sz w:val="22"/>
          <w:szCs w:val="22"/>
          <w:lang w:val="en-CA"/>
        </w:rPr>
        <w:t>uratorial power</w:t>
      </w:r>
    </w:p>
    <w:p w:rsidR="00114DD0" w:rsidRPr="004E48A3" w:rsidRDefault="00E5135B"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Participants </w:t>
      </w:r>
      <w:r w:rsidR="00D14060" w:rsidRPr="008421F4">
        <w:rPr>
          <w:rFonts w:cs="Verdana"/>
          <w:sz w:val="22"/>
          <w:szCs w:val="22"/>
          <w:lang w:val="en-CA"/>
        </w:rPr>
        <w:t>underscored</w:t>
      </w:r>
      <w:r w:rsidRPr="004E48A3">
        <w:rPr>
          <w:rFonts w:cs="Verdana"/>
          <w:sz w:val="22"/>
          <w:szCs w:val="22"/>
          <w:lang w:val="en-CA"/>
        </w:rPr>
        <w:t xml:space="preserve"> that what</w:t>
      </w:r>
      <w:r w:rsidR="00E478FE" w:rsidRPr="004E48A3">
        <w:rPr>
          <w:rFonts w:cs="Verdana"/>
          <w:sz w:val="22"/>
          <w:szCs w:val="22"/>
          <w:lang w:val="en-CA"/>
        </w:rPr>
        <w:t xml:space="preserve"> </w:t>
      </w:r>
      <w:r w:rsidR="00AD1CFF" w:rsidRPr="004E48A3">
        <w:rPr>
          <w:rFonts w:cs="Verdana"/>
          <w:sz w:val="22"/>
          <w:szCs w:val="22"/>
          <w:lang w:val="en-CA"/>
        </w:rPr>
        <w:t xml:space="preserve">currently </w:t>
      </w:r>
      <w:r w:rsidR="00E478FE" w:rsidRPr="004E48A3">
        <w:rPr>
          <w:rFonts w:cs="Verdana"/>
          <w:sz w:val="22"/>
          <w:szCs w:val="22"/>
          <w:lang w:val="en-CA"/>
        </w:rPr>
        <w:t xml:space="preserve">gets </w:t>
      </w:r>
      <w:r w:rsidR="00AD1CFF" w:rsidRPr="004E48A3">
        <w:rPr>
          <w:rFonts w:cs="Verdana"/>
          <w:sz w:val="22"/>
          <w:szCs w:val="22"/>
          <w:lang w:val="en-CA"/>
        </w:rPr>
        <w:t xml:space="preserve">disseminated by </w:t>
      </w:r>
      <w:r w:rsidR="00E478FE" w:rsidRPr="004E48A3">
        <w:rPr>
          <w:rFonts w:cs="Verdana"/>
          <w:sz w:val="22"/>
          <w:szCs w:val="22"/>
          <w:lang w:val="en-CA"/>
        </w:rPr>
        <w:t xml:space="preserve">mainstream </w:t>
      </w:r>
      <w:r w:rsidR="00184BFF" w:rsidRPr="004E48A3">
        <w:rPr>
          <w:rFonts w:cs="Verdana"/>
          <w:sz w:val="22"/>
          <w:szCs w:val="22"/>
          <w:lang w:val="en-CA"/>
        </w:rPr>
        <w:t xml:space="preserve">Canadian </w:t>
      </w:r>
      <w:r w:rsidR="00E478FE" w:rsidRPr="004E48A3">
        <w:rPr>
          <w:rFonts w:cs="Verdana"/>
          <w:sz w:val="22"/>
          <w:szCs w:val="22"/>
          <w:lang w:val="en-CA"/>
        </w:rPr>
        <w:t xml:space="preserve">presenting organizations </w:t>
      </w:r>
      <w:r w:rsidR="00184BFF" w:rsidRPr="004E48A3">
        <w:rPr>
          <w:rFonts w:cs="Verdana"/>
          <w:sz w:val="22"/>
          <w:szCs w:val="22"/>
          <w:lang w:val="en-CA"/>
        </w:rPr>
        <w:t xml:space="preserve">and circulated at arts festivals </w:t>
      </w:r>
      <w:r w:rsidR="00E478FE" w:rsidRPr="004E48A3">
        <w:rPr>
          <w:rFonts w:cs="Verdana"/>
          <w:sz w:val="22"/>
          <w:szCs w:val="22"/>
          <w:lang w:val="en-CA"/>
        </w:rPr>
        <w:t xml:space="preserve">is not </w:t>
      </w:r>
      <w:r w:rsidR="00AD1CFF" w:rsidRPr="004E48A3">
        <w:rPr>
          <w:rFonts w:cs="Verdana"/>
          <w:sz w:val="22"/>
          <w:szCs w:val="22"/>
          <w:lang w:val="en-CA"/>
        </w:rPr>
        <w:t xml:space="preserve">fully </w:t>
      </w:r>
      <w:r w:rsidR="00E478FE" w:rsidRPr="004E48A3">
        <w:rPr>
          <w:rFonts w:cs="Verdana"/>
          <w:sz w:val="22"/>
          <w:szCs w:val="22"/>
          <w:lang w:val="en-CA"/>
        </w:rPr>
        <w:t>reflective of the diver</w:t>
      </w:r>
      <w:r w:rsidR="00AD1CFF" w:rsidRPr="004E48A3">
        <w:rPr>
          <w:rFonts w:cs="Verdana"/>
          <w:sz w:val="22"/>
          <w:szCs w:val="22"/>
          <w:lang w:val="en-CA"/>
        </w:rPr>
        <w:t xml:space="preserve">sity of arts practice in Canada. This </w:t>
      </w:r>
      <w:r w:rsidR="0081069E" w:rsidRPr="004E48A3">
        <w:rPr>
          <w:rFonts w:cs="Verdana"/>
          <w:sz w:val="22"/>
          <w:szCs w:val="22"/>
          <w:lang w:val="en-CA"/>
        </w:rPr>
        <w:t>can create</w:t>
      </w:r>
      <w:r w:rsidR="00E478FE" w:rsidRPr="004E48A3">
        <w:rPr>
          <w:rFonts w:cs="Verdana"/>
          <w:sz w:val="22"/>
          <w:szCs w:val="22"/>
          <w:lang w:val="en-CA"/>
        </w:rPr>
        <w:t xml:space="preserve"> a false </w:t>
      </w:r>
      <w:r w:rsidR="00183B94" w:rsidRPr="004E48A3">
        <w:rPr>
          <w:rFonts w:cs="Verdana"/>
          <w:sz w:val="22"/>
          <w:szCs w:val="22"/>
          <w:lang w:val="en-CA"/>
        </w:rPr>
        <w:t>impression</w:t>
      </w:r>
      <w:r w:rsidR="00E478FE" w:rsidRPr="004E48A3">
        <w:rPr>
          <w:rFonts w:cs="Verdana"/>
          <w:sz w:val="22"/>
          <w:szCs w:val="22"/>
          <w:lang w:val="en-CA"/>
        </w:rPr>
        <w:t xml:space="preserve"> of Canadian identity</w:t>
      </w:r>
      <w:r w:rsidR="00AD1CFF" w:rsidRPr="004E48A3">
        <w:rPr>
          <w:rFonts w:cs="Verdana"/>
          <w:sz w:val="22"/>
          <w:szCs w:val="22"/>
          <w:lang w:val="en-CA"/>
        </w:rPr>
        <w:t xml:space="preserve">. In order for equity to be achieved, </w:t>
      </w:r>
      <w:r w:rsidRPr="004E48A3">
        <w:rPr>
          <w:rFonts w:cs="Verdana"/>
          <w:sz w:val="22"/>
          <w:szCs w:val="22"/>
          <w:lang w:val="en-CA"/>
        </w:rPr>
        <w:t xml:space="preserve">participants stressed that </w:t>
      </w:r>
      <w:r w:rsidR="00E478FE" w:rsidRPr="004E48A3">
        <w:rPr>
          <w:rFonts w:cs="Verdana"/>
          <w:sz w:val="22"/>
          <w:szCs w:val="22"/>
          <w:lang w:val="en-CA"/>
        </w:rPr>
        <w:t xml:space="preserve">what </w:t>
      </w:r>
      <w:r w:rsidR="00AD1CFF" w:rsidRPr="004E48A3">
        <w:rPr>
          <w:rFonts w:cs="Verdana"/>
          <w:sz w:val="22"/>
          <w:szCs w:val="22"/>
          <w:lang w:val="en-CA"/>
        </w:rPr>
        <w:t>appears on Canadian</w:t>
      </w:r>
      <w:r w:rsidR="00E478FE" w:rsidRPr="004E48A3">
        <w:rPr>
          <w:rFonts w:cs="Verdana"/>
          <w:sz w:val="22"/>
          <w:szCs w:val="22"/>
          <w:lang w:val="en-CA"/>
        </w:rPr>
        <w:t xml:space="preserve"> stages and in </w:t>
      </w:r>
      <w:r w:rsidR="00AD1CFF" w:rsidRPr="004E48A3">
        <w:rPr>
          <w:rFonts w:cs="Verdana"/>
          <w:sz w:val="22"/>
          <w:szCs w:val="22"/>
          <w:lang w:val="en-CA"/>
        </w:rPr>
        <w:t>Canadian</w:t>
      </w:r>
      <w:r w:rsidR="00E478FE" w:rsidRPr="004E48A3">
        <w:rPr>
          <w:rFonts w:cs="Verdana"/>
          <w:sz w:val="22"/>
          <w:szCs w:val="22"/>
          <w:lang w:val="en-CA"/>
        </w:rPr>
        <w:t xml:space="preserve"> galleries must represent the </w:t>
      </w:r>
      <w:r w:rsidR="00AD1CFF" w:rsidRPr="004E48A3">
        <w:rPr>
          <w:rFonts w:cs="Verdana"/>
          <w:sz w:val="22"/>
          <w:szCs w:val="22"/>
          <w:lang w:val="en-CA"/>
        </w:rPr>
        <w:t>entire</w:t>
      </w:r>
      <w:r w:rsidR="00E478FE" w:rsidRPr="004E48A3">
        <w:rPr>
          <w:rFonts w:cs="Verdana"/>
          <w:sz w:val="22"/>
          <w:szCs w:val="22"/>
          <w:lang w:val="en-CA"/>
        </w:rPr>
        <w:t xml:space="preserve"> population.</w:t>
      </w:r>
      <w:r w:rsidR="00114DD0" w:rsidRPr="004E48A3">
        <w:rPr>
          <w:rFonts w:cs="Verdana"/>
          <w:sz w:val="22"/>
          <w:szCs w:val="22"/>
          <w:lang w:val="en-CA"/>
        </w:rPr>
        <w:t xml:space="preserve"> At the moment, there is </w:t>
      </w:r>
      <w:r w:rsidR="00AD1CFF" w:rsidRPr="004E48A3">
        <w:rPr>
          <w:rFonts w:cs="Verdana"/>
          <w:sz w:val="22"/>
          <w:szCs w:val="22"/>
          <w:lang w:val="en-CA"/>
        </w:rPr>
        <w:t xml:space="preserve">a lack of </w:t>
      </w:r>
      <w:r w:rsidR="00E408E1">
        <w:rPr>
          <w:rFonts w:cs="Verdana"/>
          <w:sz w:val="22"/>
          <w:szCs w:val="22"/>
          <w:lang w:val="en-CA"/>
        </w:rPr>
        <w:t xml:space="preserve">diverse </w:t>
      </w:r>
      <w:r w:rsidR="00AD1CFF" w:rsidRPr="004E48A3">
        <w:rPr>
          <w:rFonts w:cs="Verdana"/>
          <w:sz w:val="22"/>
          <w:szCs w:val="22"/>
          <w:lang w:val="en-CA"/>
        </w:rPr>
        <w:t xml:space="preserve">programmers, presenters, producers and curators in the Canadian arts </w:t>
      </w:r>
      <w:r w:rsidR="0016720C" w:rsidRPr="004E48A3">
        <w:rPr>
          <w:rFonts w:cs="Verdana"/>
          <w:sz w:val="22"/>
          <w:szCs w:val="22"/>
          <w:lang w:val="en-CA"/>
        </w:rPr>
        <w:t>sector</w:t>
      </w:r>
      <w:r w:rsidR="00AD1CFF" w:rsidRPr="004E48A3">
        <w:rPr>
          <w:rFonts w:cs="Verdana"/>
          <w:sz w:val="22"/>
          <w:szCs w:val="22"/>
          <w:lang w:val="en-CA"/>
        </w:rPr>
        <w:t xml:space="preserve">. </w:t>
      </w:r>
    </w:p>
    <w:p w:rsidR="00114DD0" w:rsidRPr="004E48A3" w:rsidRDefault="00114DD0" w:rsidP="0023460C">
      <w:pPr>
        <w:widowControl w:val="0"/>
        <w:autoSpaceDE w:val="0"/>
        <w:autoSpaceDN w:val="0"/>
        <w:adjustRightInd w:val="0"/>
        <w:rPr>
          <w:rFonts w:cs="Verdana"/>
          <w:sz w:val="22"/>
          <w:szCs w:val="22"/>
          <w:lang w:val="en-CA"/>
        </w:rPr>
      </w:pPr>
    </w:p>
    <w:p w:rsidR="00DA04DD" w:rsidRPr="004E48A3" w:rsidRDefault="00E5135B"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Participants </w:t>
      </w:r>
      <w:r w:rsidR="00D14060" w:rsidRPr="008421F4">
        <w:rPr>
          <w:rFonts w:cs="Verdana"/>
          <w:sz w:val="22"/>
          <w:szCs w:val="22"/>
          <w:lang w:val="en-CA"/>
        </w:rPr>
        <w:t>emphasized</w:t>
      </w:r>
      <w:r w:rsidR="00D14060">
        <w:rPr>
          <w:rFonts w:cs="Verdana"/>
          <w:color w:val="C0504D" w:themeColor="accent2"/>
          <w:sz w:val="22"/>
          <w:szCs w:val="22"/>
          <w:lang w:val="en-CA"/>
        </w:rPr>
        <w:t xml:space="preserve"> </w:t>
      </w:r>
      <w:r w:rsidRPr="004E48A3">
        <w:rPr>
          <w:rFonts w:cs="Verdana"/>
          <w:sz w:val="22"/>
          <w:szCs w:val="22"/>
          <w:lang w:val="en-CA"/>
        </w:rPr>
        <w:t>that, i</w:t>
      </w:r>
      <w:r w:rsidR="00AD1CFF" w:rsidRPr="004E48A3">
        <w:rPr>
          <w:rFonts w:cs="Verdana"/>
          <w:sz w:val="22"/>
          <w:szCs w:val="22"/>
          <w:lang w:val="en-CA"/>
        </w:rPr>
        <w:t xml:space="preserve">n an </w:t>
      </w:r>
      <w:r w:rsidR="0054623B" w:rsidRPr="004E48A3">
        <w:rPr>
          <w:rFonts w:cs="Verdana"/>
          <w:sz w:val="22"/>
          <w:szCs w:val="22"/>
          <w:lang w:val="en-CA"/>
        </w:rPr>
        <w:t>ideal</w:t>
      </w:r>
      <w:r w:rsidR="00AD1CFF" w:rsidRPr="004E48A3">
        <w:rPr>
          <w:rFonts w:cs="Verdana"/>
          <w:sz w:val="22"/>
          <w:szCs w:val="22"/>
          <w:lang w:val="en-CA"/>
        </w:rPr>
        <w:t xml:space="preserve"> future, </w:t>
      </w:r>
      <w:r w:rsidR="0016720C" w:rsidRPr="004E48A3">
        <w:rPr>
          <w:rFonts w:cs="Verdana"/>
          <w:sz w:val="22"/>
          <w:szCs w:val="22"/>
          <w:lang w:val="en-CA"/>
        </w:rPr>
        <w:t xml:space="preserve">there would be more diverse decision-makers </w:t>
      </w:r>
      <w:r w:rsidR="00184BFF" w:rsidRPr="004E48A3">
        <w:rPr>
          <w:rFonts w:cs="Verdana"/>
          <w:sz w:val="22"/>
          <w:szCs w:val="22"/>
          <w:lang w:val="en-CA"/>
        </w:rPr>
        <w:t>leading</w:t>
      </w:r>
      <w:r w:rsidR="00F77CFA" w:rsidRPr="004E48A3">
        <w:rPr>
          <w:rFonts w:cs="Verdana"/>
          <w:sz w:val="22"/>
          <w:szCs w:val="22"/>
          <w:lang w:val="en-CA"/>
        </w:rPr>
        <w:t xml:space="preserve"> </w:t>
      </w:r>
      <w:r w:rsidR="00DA04DD" w:rsidRPr="004E48A3">
        <w:rPr>
          <w:rFonts w:cs="Verdana"/>
          <w:sz w:val="22"/>
          <w:szCs w:val="22"/>
          <w:lang w:val="en-CA"/>
        </w:rPr>
        <w:t xml:space="preserve">large </w:t>
      </w:r>
      <w:r w:rsidR="004B2DD1" w:rsidRPr="004E48A3">
        <w:rPr>
          <w:rFonts w:cs="Verdana"/>
          <w:sz w:val="22"/>
          <w:szCs w:val="22"/>
          <w:lang w:val="en-CA"/>
        </w:rPr>
        <w:t xml:space="preserve">and mid-sized </w:t>
      </w:r>
      <w:r w:rsidR="00DA04DD" w:rsidRPr="004E48A3">
        <w:rPr>
          <w:rFonts w:cs="Verdana"/>
          <w:sz w:val="22"/>
          <w:szCs w:val="22"/>
          <w:lang w:val="en-CA"/>
        </w:rPr>
        <w:t xml:space="preserve">companies and arts institutions </w:t>
      </w:r>
      <w:r w:rsidR="0016720C" w:rsidRPr="004E48A3">
        <w:rPr>
          <w:rFonts w:cs="Verdana"/>
          <w:sz w:val="22"/>
          <w:szCs w:val="22"/>
          <w:lang w:val="en-CA"/>
        </w:rPr>
        <w:t xml:space="preserve">and more support of </w:t>
      </w:r>
      <w:r w:rsidR="0054623B" w:rsidRPr="004E48A3">
        <w:rPr>
          <w:rFonts w:cs="Verdana"/>
          <w:sz w:val="22"/>
          <w:szCs w:val="22"/>
          <w:lang w:val="en-CA"/>
        </w:rPr>
        <w:t>diverse arts pre</w:t>
      </w:r>
      <w:r w:rsidR="008C2729" w:rsidRPr="004E48A3">
        <w:rPr>
          <w:rFonts w:cs="Verdana"/>
          <w:sz w:val="22"/>
          <w:szCs w:val="22"/>
          <w:lang w:val="en-CA"/>
        </w:rPr>
        <w:t xml:space="preserve">senters. </w:t>
      </w:r>
      <w:r w:rsidR="008423BC" w:rsidRPr="004E48A3">
        <w:rPr>
          <w:rFonts w:cs="Verdana"/>
          <w:sz w:val="22"/>
          <w:szCs w:val="22"/>
          <w:lang w:val="en-CA"/>
        </w:rPr>
        <w:t xml:space="preserve">There would also be a stronger dissemination web across the </w:t>
      </w:r>
      <w:r w:rsidR="00F77CFA" w:rsidRPr="004E48A3">
        <w:rPr>
          <w:rFonts w:cs="Verdana"/>
          <w:sz w:val="22"/>
          <w:szCs w:val="22"/>
          <w:lang w:val="en-CA"/>
        </w:rPr>
        <w:t>land</w:t>
      </w:r>
      <w:r w:rsidR="008423BC" w:rsidRPr="004E48A3">
        <w:rPr>
          <w:rFonts w:cs="Verdana"/>
          <w:sz w:val="22"/>
          <w:szCs w:val="22"/>
          <w:lang w:val="en-CA"/>
        </w:rPr>
        <w:t xml:space="preserve"> so that work by </w:t>
      </w:r>
      <w:r w:rsidR="00184BFF" w:rsidRPr="004E48A3">
        <w:rPr>
          <w:rFonts w:cs="Verdana"/>
          <w:sz w:val="22"/>
          <w:szCs w:val="22"/>
          <w:lang w:val="en-CA"/>
        </w:rPr>
        <w:t>equity-seeking</w:t>
      </w:r>
      <w:r w:rsidR="008423BC" w:rsidRPr="004E48A3">
        <w:rPr>
          <w:rFonts w:cs="Verdana"/>
          <w:sz w:val="22"/>
          <w:szCs w:val="22"/>
          <w:lang w:val="en-CA"/>
        </w:rPr>
        <w:t xml:space="preserve"> artists could circulate to urban, rural, fly-in communities and reserves.</w:t>
      </w:r>
      <w:r w:rsidR="00114DD0" w:rsidRPr="004E48A3">
        <w:rPr>
          <w:rFonts w:cs="Verdana"/>
          <w:sz w:val="22"/>
          <w:szCs w:val="22"/>
          <w:lang w:val="en-CA"/>
        </w:rPr>
        <w:t xml:space="preserve"> </w:t>
      </w:r>
      <w:r w:rsidRPr="004E48A3">
        <w:rPr>
          <w:rFonts w:cs="Verdana"/>
          <w:sz w:val="22"/>
          <w:szCs w:val="22"/>
          <w:lang w:val="en-CA"/>
        </w:rPr>
        <w:t>In this way, c</w:t>
      </w:r>
      <w:r w:rsidR="00114DD0" w:rsidRPr="004E48A3">
        <w:rPr>
          <w:rFonts w:cs="Verdana"/>
          <w:sz w:val="22"/>
          <w:szCs w:val="22"/>
          <w:lang w:val="en-CA"/>
        </w:rPr>
        <w:t>ult</w:t>
      </w:r>
      <w:r w:rsidR="00DA04DD" w:rsidRPr="004E48A3">
        <w:rPr>
          <w:rFonts w:cs="Verdana"/>
          <w:sz w:val="22"/>
          <w:szCs w:val="22"/>
          <w:lang w:val="en-CA"/>
        </w:rPr>
        <w:t>urally diverse, Aboriginal, Deaf</w:t>
      </w:r>
      <w:r w:rsidR="00816076">
        <w:rPr>
          <w:rFonts w:cs="Verdana"/>
          <w:sz w:val="22"/>
          <w:szCs w:val="22"/>
          <w:lang w:val="en-CA"/>
        </w:rPr>
        <w:t xml:space="preserve">, disabled </w:t>
      </w:r>
      <w:r w:rsidR="00E53AA1" w:rsidRPr="004E48A3">
        <w:rPr>
          <w:rFonts w:cs="Verdana"/>
          <w:sz w:val="22"/>
          <w:szCs w:val="22"/>
          <w:lang w:val="en-CA"/>
        </w:rPr>
        <w:t>and</w:t>
      </w:r>
      <w:r w:rsidR="00B42B04">
        <w:rPr>
          <w:rFonts w:cs="Verdana"/>
          <w:sz w:val="22"/>
          <w:szCs w:val="22"/>
          <w:lang w:val="en-CA"/>
        </w:rPr>
        <w:t xml:space="preserve"> official</w:t>
      </w:r>
      <w:r w:rsidR="00E53AA1" w:rsidRPr="004E48A3">
        <w:rPr>
          <w:rFonts w:cs="Verdana"/>
          <w:sz w:val="22"/>
          <w:szCs w:val="22"/>
          <w:lang w:val="en-CA"/>
        </w:rPr>
        <w:t xml:space="preserve"> language minority</w:t>
      </w:r>
      <w:r w:rsidR="00B42B04">
        <w:rPr>
          <w:rFonts w:cs="Verdana"/>
          <w:sz w:val="22"/>
          <w:szCs w:val="22"/>
          <w:lang w:val="en-CA"/>
        </w:rPr>
        <w:t xml:space="preserve"> audiences would </w:t>
      </w:r>
      <w:r w:rsidR="00E53AA1" w:rsidRPr="004E48A3">
        <w:rPr>
          <w:rFonts w:cs="Verdana"/>
          <w:sz w:val="22"/>
          <w:szCs w:val="22"/>
          <w:lang w:val="en-CA"/>
        </w:rPr>
        <w:t>experience the transformative effect</w:t>
      </w:r>
      <w:r w:rsidR="00F77CFA" w:rsidRPr="004E48A3">
        <w:rPr>
          <w:rFonts w:cs="Verdana"/>
          <w:sz w:val="22"/>
          <w:szCs w:val="22"/>
          <w:lang w:val="en-CA"/>
        </w:rPr>
        <w:t>s</w:t>
      </w:r>
      <w:r w:rsidR="00E53AA1" w:rsidRPr="004E48A3">
        <w:rPr>
          <w:rFonts w:cs="Verdana"/>
          <w:sz w:val="22"/>
          <w:szCs w:val="22"/>
          <w:lang w:val="en-CA"/>
        </w:rPr>
        <w:t xml:space="preserve"> of seeing </w:t>
      </w:r>
      <w:r w:rsidR="00114DD0" w:rsidRPr="004E48A3">
        <w:rPr>
          <w:rFonts w:cs="Verdana"/>
          <w:sz w:val="22"/>
          <w:szCs w:val="22"/>
          <w:lang w:val="en-CA"/>
        </w:rPr>
        <w:t xml:space="preserve">themselves reflected </w:t>
      </w:r>
      <w:r w:rsidR="00DA04DD" w:rsidRPr="004E48A3">
        <w:rPr>
          <w:rFonts w:cs="Verdana"/>
          <w:sz w:val="22"/>
          <w:szCs w:val="22"/>
          <w:lang w:val="en-CA"/>
        </w:rPr>
        <w:t xml:space="preserve">in Canadian arts programming </w:t>
      </w:r>
      <w:r w:rsidR="004B2DD1" w:rsidRPr="004E48A3">
        <w:rPr>
          <w:rFonts w:cs="Verdana"/>
          <w:sz w:val="22"/>
          <w:szCs w:val="22"/>
          <w:lang w:val="en-CA"/>
        </w:rPr>
        <w:t xml:space="preserve">and </w:t>
      </w:r>
      <w:r w:rsidR="00F77CFA" w:rsidRPr="004E48A3">
        <w:rPr>
          <w:rFonts w:cs="Verdana"/>
          <w:sz w:val="22"/>
          <w:szCs w:val="22"/>
          <w:lang w:val="en-CA"/>
        </w:rPr>
        <w:t xml:space="preserve">the next generation of </w:t>
      </w:r>
      <w:r w:rsidR="0081069E" w:rsidRPr="004E48A3">
        <w:rPr>
          <w:rFonts w:cs="Verdana"/>
          <w:sz w:val="22"/>
          <w:szCs w:val="22"/>
          <w:lang w:val="en-CA"/>
        </w:rPr>
        <w:t xml:space="preserve">Canadian </w:t>
      </w:r>
      <w:r w:rsidR="00F77CFA" w:rsidRPr="004E48A3">
        <w:rPr>
          <w:rFonts w:cs="Verdana"/>
          <w:sz w:val="22"/>
          <w:szCs w:val="22"/>
          <w:lang w:val="en-CA"/>
        </w:rPr>
        <w:t xml:space="preserve">artists </w:t>
      </w:r>
      <w:r w:rsidR="00DA04DD" w:rsidRPr="004E48A3">
        <w:rPr>
          <w:rFonts w:cs="Verdana"/>
          <w:sz w:val="22"/>
          <w:szCs w:val="22"/>
          <w:lang w:val="en-CA"/>
        </w:rPr>
        <w:t>would be i</w:t>
      </w:r>
      <w:r w:rsidR="00E53AA1" w:rsidRPr="004E48A3">
        <w:rPr>
          <w:rFonts w:cs="Verdana"/>
          <w:sz w:val="22"/>
          <w:szCs w:val="22"/>
          <w:lang w:val="en-CA"/>
        </w:rPr>
        <w:t>nspired by diverse role models.</w:t>
      </w:r>
    </w:p>
    <w:p w:rsidR="00AB7A6A" w:rsidRPr="004E48A3" w:rsidRDefault="00AB7A6A" w:rsidP="0023460C">
      <w:pPr>
        <w:widowControl w:val="0"/>
        <w:autoSpaceDE w:val="0"/>
        <w:autoSpaceDN w:val="0"/>
        <w:adjustRightInd w:val="0"/>
        <w:rPr>
          <w:rFonts w:cs="Verdana"/>
          <w:sz w:val="22"/>
          <w:szCs w:val="22"/>
          <w:lang w:val="en-CA"/>
        </w:rPr>
      </w:pPr>
    </w:p>
    <w:p w:rsidR="00AB7A6A" w:rsidRPr="004E48A3" w:rsidRDefault="00F712E4" w:rsidP="0023460C">
      <w:pPr>
        <w:widowControl w:val="0"/>
        <w:autoSpaceDE w:val="0"/>
        <w:autoSpaceDN w:val="0"/>
        <w:adjustRightInd w:val="0"/>
        <w:rPr>
          <w:rFonts w:cs="Verdana"/>
          <w:b/>
          <w:sz w:val="22"/>
          <w:szCs w:val="22"/>
          <w:lang w:val="en-CA"/>
        </w:rPr>
      </w:pPr>
      <w:r w:rsidRPr="004E48A3">
        <w:rPr>
          <w:rFonts w:cs="Verdana"/>
          <w:b/>
          <w:sz w:val="22"/>
          <w:szCs w:val="22"/>
          <w:lang w:val="en-CA"/>
        </w:rPr>
        <w:t xml:space="preserve">National </w:t>
      </w:r>
      <w:r w:rsidR="00661D6D">
        <w:rPr>
          <w:rFonts w:cs="Verdana"/>
          <w:b/>
          <w:sz w:val="22"/>
          <w:szCs w:val="22"/>
          <w:lang w:val="en-CA"/>
        </w:rPr>
        <w:t>r</w:t>
      </w:r>
      <w:r w:rsidR="00184BFF" w:rsidRPr="004E48A3">
        <w:rPr>
          <w:rFonts w:cs="Verdana"/>
          <w:b/>
          <w:sz w:val="22"/>
          <w:szCs w:val="22"/>
          <w:lang w:val="en-CA"/>
        </w:rPr>
        <w:t>epresentation</w:t>
      </w:r>
    </w:p>
    <w:p w:rsidR="00AB7A6A" w:rsidRPr="004E48A3" w:rsidRDefault="00E5135B"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Participants brought attention to the fact that </w:t>
      </w:r>
      <w:r w:rsidR="00E8476C" w:rsidRPr="004E48A3">
        <w:rPr>
          <w:rFonts w:cs="Verdana"/>
          <w:sz w:val="22"/>
          <w:szCs w:val="22"/>
          <w:lang w:val="en-CA"/>
        </w:rPr>
        <w:t>there</w:t>
      </w:r>
      <w:r w:rsidRPr="004E48A3">
        <w:rPr>
          <w:rFonts w:cs="Verdana"/>
          <w:sz w:val="22"/>
          <w:szCs w:val="22"/>
          <w:lang w:val="en-CA"/>
        </w:rPr>
        <w:t xml:space="preserve"> are </w:t>
      </w:r>
      <w:r w:rsidR="00E8476C" w:rsidRPr="004E48A3">
        <w:rPr>
          <w:rFonts w:cs="Verdana"/>
          <w:sz w:val="22"/>
          <w:szCs w:val="22"/>
          <w:lang w:val="en-CA"/>
        </w:rPr>
        <w:t xml:space="preserve">currently </w:t>
      </w:r>
      <w:r w:rsidR="00AB7A6A" w:rsidRPr="004E48A3">
        <w:rPr>
          <w:rFonts w:cs="Verdana"/>
          <w:sz w:val="22"/>
          <w:szCs w:val="22"/>
          <w:lang w:val="en-CA"/>
        </w:rPr>
        <w:t xml:space="preserve">many high-level arts policy discussions where equity-seeking arts communities are underrepresented. For example, </w:t>
      </w:r>
      <w:r w:rsidRPr="004E48A3">
        <w:rPr>
          <w:rFonts w:cs="Verdana"/>
          <w:sz w:val="22"/>
          <w:szCs w:val="22"/>
          <w:lang w:val="en-CA"/>
        </w:rPr>
        <w:t xml:space="preserve">participants </w:t>
      </w:r>
      <w:r w:rsidR="0081069E" w:rsidRPr="004E48A3">
        <w:rPr>
          <w:rFonts w:cs="Verdana"/>
          <w:sz w:val="22"/>
          <w:szCs w:val="22"/>
          <w:lang w:val="en-CA"/>
        </w:rPr>
        <w:t>who</w:t>
      </w:r>
      <w:r w:rsidRPr="004E48A3">
        <w:rPr>
          <w:rFonts w:cs="Verdana"/>
          <w:sz w:val="22"/>
          <w:szCs w:val="22"/>
          <w:lang w:val="en-CA"/>
        </w:rPr>
        <w:t xml:space="preserve"> attended the </w:t>
      </w:r>
      <w:r w:rsidR="00AB7A6A" w:rsidRPr="004E48A3">
        <w:rPr>
          <w:rFonts w:cs="Verdana"/>
          <w:sz w:val="22"/>
          <w:szCs w:val="22"/>
          <w:lang w:val="en-CA"/>
        </w:rPr>
        <w:t xml:space="preserve">recent meeting </w:t>
      </w:r>
      <w:r w:rsidR="00D35FD0" w:rsidRPr="004E48A3">
        <w:rPr>
          <w:rFonts w:cs="Verdana"/>
          <w:sz w:val="22"/>
          <w:szCs w:val="22"/>
          <w:lang w:val="en-CA"/>
        </w:rPr>
        <w:t xml:space="preserve">of national </w:t>
      </w:r>
      <w:r w:rsidR="001965E2" w:rsidRPr="004E48A3">
        <w:rPr>
          <w:rFonts w:cs="Verdana"/>
          <w:sz w:val="22"/>
          <w:szCs w:val="22"/>
          <w:lang w:val="en-CA"/>
        </w:rPr>
        <w:t xml:space="preserve">arts </w:t>
      </w:r>
      <w:r w:rsidR="00D35FD0" w:rsidRPr="004E48A3">
        <w:rPr>
          <w:rFonts w:cs="Verdana"/>
          <w:sz w:val="22"/>
          <w:szCs w:val="22"/>
          <w:lang w:val="en-CA"/>
        </w:rPr>
        <w:t xml:space="preserve">service organizations </w:t>
      </w:r>
      <w:r w:rsidRPr="004E48A3">
        <w:rPr>
          <w:rFonts w:cs="Verdana"/>
          <w:sz w:val="22"/>
          <w:szCs w:val="22"/>
          <w:lang w:val="en-CA"/>
        </w:rPr>
        <w:t>in Ottawa</w:t>
      </w:r>
      <w:r w:rsidR="00AB7A6A" w:rsidRPr="004E48A3">
        <w:rPr>
          <w:rFonts w:cs="Verdana"/>
          <w:sz w:val="22"/>
          <w:szCs w:val="22"/>
          <w:lang w:val="en-CA"/>
        </w:rPr>
        <w:t xml:space="preserve"> </w:t>
      </w:r>
      <w:r w:rsidRPr="004E48A3">
        <w:rPr>
          <w:rFonts w:cs="Verdana"/>
          <w:sz w:val="22"/>
          <w:szCs w:val="22"/>
          <w:lang w:val="en-CA"/>
        </w:rPr>
        <w:t>noted</w:t>
      </w:r>
      <w:r w:rsidR="00AB7A6A" w:rsidRPr="004E48A3">
        <w:rPr>
          <w:rFonts w:cs="Verdana"/>
          <w:sz w:val="22"/>
          <w:szCs w:val="22"/>
          <w:lang w:val="en-CA"/>
        </w:rPr>
        <w:t xml:space="preserve"> that there </w:t>
      </w:r>
      <w:r w:rsidRPr="004E48A3">
        <w:rPr>
          <w:rFonts w:cs="Verdana"/>
          <w:sz w:val="22"/>
          <w:szCs w:val="22"/>
          <w:lang w:val="en-CA"/>
        </w:rPr>
        <w:t>are a</w:t>
      </w:r>
      <w:r w:rsidR="00AB7A6A" w:rsidRPr="004E48A3">
        <w:rPr>
          <w:rFonts w:cs="Verdana"/>
          <w:sz w:val="22"/>
          <w:szCs w:val="22"/>
          <w:lang w:val="en-CA"/>
        </w:rPr>
        <w:t xml:space="preserve"> number of diverse arts service organizations that the </w:t>
      </w:r>
      <w:r w:rsidR="00D3196D" w:rsidRPr="004E48A3">
        <w:rPr>
          <w:rFonts w:cs="Verdana"/>
          <w:sz w:val="22"/>
          <w:szCs w:val="22"/>
          <w:lang w:val="en-CA"/>
        </w:rPr>
        <w:t xml:space="preserve">Canada </w:t>
      </w:r>
      <w:r w:rsidR="00AB7A6A" w:rsidRPr="004E48A3">
        <w:rPr>
          <w:rFonts w:cs="Verdana"/>
          <w:sz w:val="22"/>
          <w:szCs w:val="22"/>
          <w:lang w:val="en-CA"/>
        </w:rPr>
        <w:t xml:space="preserve">Council does not formally recognize as NASOs. </w:t>
      </w:r>
      <w:r w:rsidR="00D2637F" w:rsidRPr="004E48A3">
        <w:rPr>
          <w:rFonts w:cs="Verdana"/>
          <w:sz w:val="22"/>
          <w:szCs w:val="22"/>
          <w:lang w:val="en-CA"/>
        </w:rPr>
        <w:t>For equity to be realized</w:t>
      </w:r>
      <w:r w:rsidR="00D3196D" w:rsidRPr="004E48A3">
        <w:rPr>
          <w:rFonts w:cs="Verdana"/>
          <w:sz w:val="22"/>
          <w:szCs w:val="22"/>
          <w:lang w:val="en-CA"/>
        </w:rPr>
        <w:t xml:space="preserve"> in the Canadian arts sector</w:t>
      </w:r>
      <w:r w:rsidR="00DD67A1" w:rsidRPr="008421F4">
        <w:rPr>
          <w:rFonts w:cs="Verdana"/>
          <w:sz w:val="22"/>
          <w:szCs w:val="22"/>
          <w:lang w:val="en-CA"/>
        </w:rPr>
        <w:t>,</w:t>
      </w:r>
      <w:r w:rsidR="00DD67A1">
        <w:rPr>
          <w:rFonts w:cs="Verdana"/>
          <w:sz w:val="22"/>
          <w:szCs w:val="22"/>
          <w:lang w:val="en-CA"/>
        </w:rPr>
        <w:t xml:space="preserve"> </w:t>
      </w:r>
      <w:r w:rsidRPr="004E48A3">
        <w:rPr>
          <w:rFonts w:cs="Verdana"/>
          <w:sz w:val="22"/>
          <w:szCs w:val="22"/>
          <w:lang w:val="en-CA"/>
        </w:rPr>
        <w:t xml:space="preserve">participants </w:t>
      </w:r>
      <w:r w:rsidR="006C4CF7" w:rsidRPr="008421F4">
        <w:rPr>
          <w:rFonts w:cs="Verdana"/>
          <w:sz w:val="22"/>
          <w:szCs w:val="22"/>
          <w:lang w:val="en-CA"/>
        </w:rPr>
        <w:t>emphasized</w:t>
      </w:r>
      <w:r w:rsidRPr="004E48A3">
        <w:rPr>
          <w:rFonts w:cs="Verdana"/>
          <w:sz w:val="22"/>
          <w:szCs w:val="22"/>
          <w:lang w:val="en-CA"/>
        </w:rPr>
        <w:t xml:space="preserve"> that it is</w:t>
      </w:r>
      <w:r w:rsidR="00AB7A6A" w:rsidRPr="004E48A3">
        <w:rPr>
          <w:rFonts w:cs="Verdana"/>
          <w:sz w:val="22"/>
          <w:szCs w:val="22"/>
          <w:lang w:val="en-CA"/>
        </w:rPr>
        <w:t xml:space="preserve"> essential for these groups to be </w:t>
      </w:r>
      <w:r w:rsidR="00302A36" w:rsidRPr="004E48A3">
        <w:rPr>
          <w:rFonts w:cs="Verdana"/>
          <w:sz w:val="22"/>
          <w:szCs w:val="22"/>
          <w:lang w:val="en-CA"/>
        </w:rPr>
        <w:t>“</w:t>
      </w:r>
      <w:r w:rsidR="00AB7A6A" w:rsidRPr="004E48A3">
        <w:rPr>
          <w:rFonts w:cs="Verdana"/>
          <w:sz w:val="22"/>
          <w:szCs w:val="22"/>
          <w:lang w:val="en-CA"/>
        </w:rPr>
        <w:t>at the table</w:t>
      </w:r>
      <w:r w:rsidR="00302A36" w:rsidRPr="004E48A3">
        <w:rPr>
          <w:rFonts w:cs="Verdana"/>
          <w:sz w:val="22"/>
          <w:szCs w:val="22"/>
          <w:lang w:val="en-CA"/>
        </w:rPr>
        <w:t>”</w:t>
      </w:r>
      <w:r w:rsidR="00AB7A6A" w:rsidRPr="004E48A3">
        <w:rPr>
          <w:rFonts w:cs="Verdana"/>
          <w:sz w:val="22"/>
          <w:szCs w:val="22"/>
          <w:lang w:val="en-CA"/>
        </w:rPr>
        <w:t xml:space="preserve"> or </w:t>
      </w:r>
      <w:r w:rsidR="0081069E" w:rsidRPr="004E48A3">
        <w:rPr>
          <w:rFonts w:cs="Verdana"/>
          <w:sz w:val="22"/>
          <w:szCs w:val="22"/>
          <w:lang w:val="en-CA"/>
        </w:rPr>
        <w:t>their perspectives</w:t>
      </w:r>
      <w:r w:rsidR="00AB7A6A" w:rsidRPr="004E48A3">
        <w:rPr>
          <w:rFonts w:cs="Verdana"/>
          <w:sz w:val="22"/>
          <w:szCs w:val="22"/>
          <w:lang w:val="en-CA"/>
        </w:rPr>
        <w:t xml:space="preserve"> will be excluded from the larger discourse. </w:t>
      </w:r>
      <w:r w:rsidR="00D2637F" w:rsidRPr="004E48A3">
        <w:rPr>
          <w:rFonts w:cs="Verdana"/>
          <w:sz w:val="22"/>
          <w:szCs w:val="22"/>
          <w:lang w:val="en-CA"/>
        </w:rPr>
        <w:t xml:space="preserve">Building </w:t>
      </w:r>
      <w:r w:rsidR="00AB7A6A" w:rsidRPr="004E48A3">
        <w:rPr>
          <w:rFonts w:cs="Verdana"/>
          <w:sz w:val="22"/>
          <w:szCs w:val="22"/>
          <w:lang w:val="en-CA"/>
        </w:rPr>
        <w:t>capacity for diverse NASOs to spea</w:t>
      </w:r>
      <w:r w:rsidR="00D2637F" w:rsidRPr="004E48A3">
        <w:rPr>
          <w:rFonts w:cs="Verdana"/>
          <w:sz w:val="22"/>
          <w:szCs w:val="22"/>
          <w:lang w:val="en-CA"/>
        </w:rPr>
        <w:t xml:space="preserve">k to their </w:t>
      </w:r>
      <w:r w:rsidR="00874251" w:rsidRPr="004E48A3">
        <w:rPr>
          <w:rFonts w:cs="Verdana"/>
          <w:sz w:val="22"/>
          <w:szCs w:val="22"/>
          <w:lang w:val="en-CA"/>
        </w:rPr>
        <w:t xml:space="preserve">particular </w:t>
      </w:r>
      <w:r w:rsidR="00D2637F" w:rsidRPr="004E48A3">
        <w:rPr>
          <w:rFonts w:cs="Verdana"/>
          <w:sz w:val="22"/>
          <w:szCs w:val="22"/>
          <w:lang w:val="en-CA"/>
        </w:rPr>
        <w:t>constituents’ needs and nurturing networks</w:t>
      </w:r>
      <w:r w:rsidR="00D3196D" w:rsidRPr="004E48A3">
        <w:rPr>
          <w:rFonts w:cs="Verdana"/>
          <w:sz w:val="22"/>
          <w:szCs w:val="22"/>
          <w:lang w:val="en-CA"/>
        </w:rPr>
        <w:t xml:space="preserve"> or </w:t>
      </w:r>
      <w:r w:rsidR="00874251" w:rsidRPr="004E48A3">
        <w:rPr>
          <w:rFonts w:cs="Verdana"/>
          <w:sz w:val="22"/>
          <w:szCs w:val="22"/>
          <w:lang w:val="en-CA"/>
        </w:rPr>
        <w:t xml:space="preserve">coalitions between the various </w:t>
      </w:r>
      <w:r w:rsidR="000B1E0A" w:rsidRPr="004E48A3">
        <w:rPr>
          <w:rFonts w:cs="Verdana"/>
          <w:sz w:val="22"/>
          <w:szCs w:val="22"/>
          <w:lang w:val="en-CA"/>
        </w:rPr>
        <w:t>equity-</w:t>
      </w:r>
      <w:r w:rsidR="00AB7A6A" w:rsidRPr="004E48A3">
        <w:rPr>
          <w:rFonts w:cs="Verdana"/>
          <w:sz w:val="22"/>
          <w:szCs w:val="22"/>
          <w:lang w:val="en-CA"/>
        </w:rPr>
        <w:t>seeking communities served by Council</w:t>
      </w:r>
      <w:r w:rsidR="00874251" w:rsidRPr="004E48A3">
        <w:rPr>
          <w:rFonts w:cs="Verdana"/>
          <w:sz w:val="22"/>
          <w:szCs w:val="22"/>
          <w:lang w:val="en-CA"/>
        </w:rPr>
        <w:t xml:space="preserve"> </w:t>
      </w:r>
      <w:r w:rsidRPr="004E48A3">
        <w:rPr>
          <w:rFonts w:cs="Verdana"/>
          <w:sz w:val="22"/>
          <w:szCs w:val="22"/>
          <w:lang w:val="en-CA"/>
        </w:rPr>
        <w:t xml:space="preserve">were </w:t>
      </w:r>
      <w:r w:rsidR="00B42B04">
        <w:rPr>
          <w:rFonts w:cs="Verdana"/>
          <w:sz w:val="22"/>
          <w:szCs w:val="22"/>
          <w:lang w:val="en-CA"/>
        </w:rPr>
        <w:t>identified</w:t>
      </w:r>
      <w:r w:rsidRPr="004E48A3">
        <w:rPr>
          <w:rFonts w:cs="Verdana"/>
          <w:sz w:val="22"/>
          <w:szCs w:val="22"/>
          <w:lang w:val="en-CA"/>
        </w:rPr>
        <w:t xml:space="preserve"> as</w:t>
      </w:r>
      <w:r w:rsidR="00AB7A6A" w:rsidRPr="004E48A3">
        <w:rPr>
          <w:rFonts w:cs="Verdana"/>
          <w:sz w:val="22"/>
          <w:szCs w:val="22"/>
          <w:lang w:val="en-CA"/>
        </w:rPr>
        <w:t xml:space="preserve"> essential </w:t>
      </w:r>
      <w:r w:rsidR="00D2637F" w:rsidRPr="004E48A3">
        <w:rPr>
          <w:rFonts w:cs="Verdana"/>
          <w:sz w:val="22"/>
          <w:szCs w:val="22"/>
          <w:lang w:val="en-CA"/>
        </w:rPr>
        <w:t xml:space="preserve">steps </w:t>
      </w:r>
      <w:r w:rsidR="00AB7A6A" w:rsidRPr="004E48A3">
        <w:rPr>
          <w:rFonts w:cs="Verdana"/>
          <w:sz w:val="22"/>
          <w:szCs w:val="22"/>
          <w:lang w:val="en-CA"/>
        </w:rPr>
        <w:t>in defending collective interests and combatting isolation</w:t>
      </w:r>
      <w:r w:rsidR="00D2637F" w:rsidRPr="004E48A3">
        <w:rPr>
          <w:rFonts w:cs="Verdana"/>
          <w:sz w:val="22"/>
          <w:szCs w:val="22"/>
          <w:lang w:val="en-CA"/>
        </w:rPr>
        <w:t xml:space="preserve">. </w:t>
      </w:r>
    </w:p>
    <w:p w:rsidR="000B1E0A" w:rsidRPr="004E48A3" w:rsidRDefault="000B1E0A" w:rsidP="0023460C">
      <w:pPr>
        <w:widowControl w:val="0"/>
        <w:autoSpaceDE w:val="0"/>
        <w:autoSpaceDN w:val="0"/>
        <w:adjustRightInd w:val="0"/>
        <w:rPr>
          <w:rFonts w:cs="Verdana"/>
          <w:sz w:val="22"/>
          <w:szCs w:val="22"/>
          <w:lang w:val="en-CA"/>
        </w:rPr>
      </w:pPr>
    </w:p>
    <w:p w:rsidR="004F4DAC" w:rsidRPr="004E48A3" w:rsidRDefault="00E5135B" w:rsidP="0023460C">
      <w:pPr>
        <w:widowControl w:val="0"/>
        <w:autoSpaceDE w:val="0"/>
        <w:autoSpaceDN w:val="0"/>
        <w:adjustRightInd w:val="0"/>
        <w:rPr>
          <w:rFonts w:cs="Verdana"/>
          <w:sz w:val="22"/>
          <w:szCs w:val="22"/>
          <w:lang w:val="en-CA"/>
        </w:rPr>
      </w:pPr>
      <w:r w:rsidRPr="004E48A3">
        <w:rPr>
          <w:rFonts w:cs="Verdana"/>
          <w:sz w:val="22"/>
          <w:szCs w:val="22"/>
          <w:lang w:val="en-CA"/>
        </w:rPr>
        <w:t>Participants noted that, a</w:t>
      </w:r>
      <w:r w:rsidR="000B1E0A" w:rsidRPr="004E48A3">
        <w:rPr>
          <w:rFonts w:cs="Verdana"/>
          <w:sz w:val="22"/>
          <w:szCs w:val="22"/>
          <w:lang w:val="en-CA"/>
        </w:rPr>
        <w:t>t the moment</w:t>
      </w:r>
      <w:r w:rsidRPr="004E48A3">
        <w:rPr>
          <w:rFonts w:cs="Verdana"/>
          <w:sz w:val="22"/>
          <w:szCs w:val="22"/>
          <w:lang w:val="en-CA"/>
        </w:rPr>
        <w:t>,</w:t>
      </w:r>
      <w:r w:rsidR="000B1E0A" w:rsidRPr="004E48A3">
        <w:rPr>
          <w:rFonts w:cs="Verdana"/>
          <w:sz w:val="22"/>
          <w:szCs w:val="22"/>
          <w:lang w:val="en-CA"/>
        </w:rPr>
        <w:t xml:space="preserve"> there is no </w:t>
      </w:r>
      <w:r w:rsidR="004F4DAC" w:rsidRPr="004E48A3">
        <w:rPr>
          <w:rFonts w:cs="Verdana"/>
          <w:sz w:val="22"/>
          <w:szCs w:val="22"/>
          <w:lang w:val="en-CA"/>
        </w:rPr>
        <w:t>NASO</w:t>
      </w:r>
      <w:r w:rsidR="000B1E0A" w:rsidRPr="004E48A3">
        <w:rPr>
          <w:rFonts w:cs="Verdana"/>
          <w:sz w:val="22"/>
          <w:szCs w:val="22"/>
          <w:lang w:val="en-CA"/>
        </w:rPr>
        <w:t xml:space="preserve"> o</w:t>
      </w:r>
      <w:r w:rsidR="004F4DAC" w:rsidRPr="004E48A3">
        <w:rPr>
          <w:rFonts w:cs="Verdana"/>
          <w:sz w:val="22"/>
          <w:szCs w:val="22"/>
          <w:lang w:val="en-CA"/>
        </w:rPr>
        <w:t xml:space="preserve">r network serving Deaf artists and the Deaf arts community suffers from a lack of visibility and political leadership at the national level. </w:t>
      </w:r>
      <w:r w:rsidR="00C65A55" w:rsidRPr="004E48A3">
        <w:rPr>
          <w:rFonts w:cs="Verdana"/>
          <w:sz w:val="22"/>
          <w:szCs w:val="22"/>
          <w:lang w:val="en-CA"/>
        </w:rPr>
        <w:t xml:space="preserve">There is also a lack of basic understanding or literacy within the broader arts community about Deaf culture. </w:t>
      </w:r>
      <w:r w:rsidR="004F4DAC" w:rsidRPr="004E48A3">
        <w:rPr>
          <w:rFonts w:cs="Verdana"/>
          <w:sz w:val="22"/>
          <w:szCs w:val="22"/>
          <w:lang w:val="en-CA"/>
        </w:rPr>
        <w:t xml:space="preserve">In any policy discussions profiling the needs of the Deaf community, Deaf artists must become educators to explain the nature of the culture </w:t>
      </w:r>
      <w:r w:rsidR="00C65A55" w:rsidRPr="004E48A3">
        <w:rPr>
          <w:rFonts w:cs="Verdana"/>
          <w:sz w:val="22"/>
          <w:szCs w:val="22"/>
          <w:lang w:val="en-CA"/>
        </w:rPr>
        <w:t xml:space="preserve">and a 200+ year history. </w:t>
      </w:r>
      <w:r w:rsidRPr="004E48A3">
        <w:rPr>
          <w:rFonts w:cs="Verdana"/>
          <w:sz w:val="22"/>
          <w:szCs w:val="22"/>
          <w:lang w:val="en-CA"/>
        </w:rPr>
        <w:t xml:space="preserve">Participants </w:t>
      </w:r>
      <w:r w:rsidR="00D14060" w:rsidRPr="008421F4">
        <w:rPr>
          <w:rFonts w:cs="Verdana"/>
          <w:sz w:val="22"/>
          <w:szCs w:val="22"/>
          <w:lang w:val="en-CA"/>
        </w:rPr>
        <w:t>stressed</w:t>
      </w:r>
      <w:r w:rsidRPr="004E48A3">
        <w:rPr>
          <w:rFonts w:cs="Verdana"/>
          <w:sz w:val="22"/>
          <w:szCs w:val="22"/>
          <w:lang w:val="en-CA"/>
        </w:rPr>
        <w:t xml:space="preserve"> </w:t>
      </w:r>
      <w:r w:rsidR="00E8476C" w:rsidRPr="004E48A3">
        <w:rPr>
          <w:rFonts w:cs="Verdana"/>
          <w:sz w:val="22"/>
          <w:szCs w:val="22"/>
          <w:lang w:val="en-CA"/>
        </w:rPr>
        <w:t>that f</w:t>
      </w:r>
      <w:r w:rsidR="00C65A55" w:rsidRPr="004E48A3">
        <w:rPr>
          <w:rFonts w:cs="Verdana"/>
          <w:sz w:val="22"/>
          <w:szCs w:val="22"/>
          <w:lang w:val="en-CA"/>
        </w:rPr>
        <w:t xml:space="preserve">or equity to be achieved, </w:t>
      </w:r>
      <w:r w:rsidRPr="004E48A3">
        <w:rPr>
          <w:rFonts w:cs="Verdana"/>
          <w:sz w:val="22"/>
          <w:szCs w:val="22"/>
          <w:lang w:val="en-CA"/>
        </w:rPr>
        <w:t xml:space="preserve">increased </w:t>
      </w:r>
      <w:r w:rsidR="00C65A55" w:rsidRPr="004E48A3">
        <w:rPr>
          <w:rFonts w:cs="Verdana"/>
          <w:sz w:val="22"/>
          <w:szCs w:val="22"/>
          <w:lang w:val="en-CA"/>
        </w:rPr>
        <w:t>resources are required to identify Deaf arts practitioners across the</w:t>
      </w:r>
      <w:r w:rsidR="00692D03" w:rsidRPr="004E48A3">
        <w:rPr>
          <w:rFonts w:cs="Verdana"/>
          <w:sz w:val="22"/>
          <w:szCs w:val="22"/>
          <w:lang w:val="en-CA"/>
        </w:rPr>
        <w:t xml:space="preserve"> country, </w:t>
      </w:r>
      <w:r w:rsidR="00184BFF" w:rsidRPr="004E48A3">
        <w:rPr>
          <w:rFonts w:cs="Verdana"/>
          <w:sz w:val="22"/>
          <w:szCs w:val="22"/>
          <w:lang w:val="en-CA"/>
        </w:rPr>
        <w:t>establish</w:t>
      </w:r>
      <w:r w:rsidR="00C65A55" w:rsidRPr="004E48A3">
        <w:rPr>
          <w:rFonts w:cs="Verdana"/>
          <w:sz w:val="22"/>
          <w:szCs w:val="22"/>
          <w:lang w:val="en-CA"/>
        </w:rPr>
        <w:t xml:space="preserve"> a national guiding group </w:t>
      </w:r>
      <w:r w:rsidR="00692D03" w:rsidRPr="004E48A3">
        <w:rPr>
          <w:rFonts w:cs="Verdana"/>
          <w:sz w:val="22"/>
          <w:szCs w:val="22"/>
          <w:lang w:val="en-CA"/>
        </w:rPr>
        <w:t xml:space="preserve">and provide </w:t>
      </w:r>
      <w:r w:rsidR="009E5687" w:rsidRPr="004E48A3">
        <w:rPr>
          <w:rFonts w:cs="Verdana"/>
          <w:sz w:val="22"/>
          <w:szCs w:val="22"/>
          <w:lang w:val="en-CA"/>
        </w:rPr>
        <w:t>community representative</w:t>
      </w:r>
      <w:r w:rsidR="008B7614" w:rsidRPr="004E48A3">
        <w:rPr>
          <w:rFonts w:cs="Verdana"/>
          <w:sz w:val="22"/>
          <w:szCs w:val="22"/>
          <w:lang w:val="en-CA"/>
        </w:rPr>
        <w:t>s</w:t>
      </w:r>
      <w:r w:rsidR="009E5687" w:rsidRPr="004E48A3">
        <w:rPr>
          <w:rFonts w:cs="Verdana"/>
          <w:sz w:val="22"/>
          <w:szCs w:val="22"/>
          <w:lang w:val="en-CA"/>
        </w:rPr>
        <w:t xml:space="preserve"> with </w:t>
      </w:r>
      <w:r w:rsidR="00923BC8" w:rsidRPr="004E48A3">
        <w:rPr>
          <w:rFonts w:cs="Verdana"/>
          <w:sz w:val="22"/>
          <w:szCs w:val="22"/>
          <w:lang w:val="en-CA"/>
        </w:rPr>
        <w:t xml:space="preserve">some </w:t>
      </w:r>
      <w:r w:rsidR="009E5687" w:rsidRPr="004E48A3">
        <w:rPr>
          <w:rFonts w:cs="Verdana"/>
          <w:sz w:val="22"/>
          <w:szCs w:val="22"/>
          <w:lang w:val="en-CA"/>
        </w:rPr>
        <w:t xml:space="preserve">coaching </w:t>
      </w:r>
      <w:r w:rsidR="00692D03" w:rsidRPr="004E48A3">
        <w:rPr>
          <w:rFonts w:cs="Verdana"/>
          <w:sz w:val="22"/>
          <w:szCs w:val="22"/>
          <w:lang w:val="en-CA"/>
        </w:rPr>
        <w:t>in cultural</w:t>
      </w:r>
      <w:r w:rsidR="00C65A55" w:rsidRPr="004E48A3">
        <w:rPr>
          <w:rFonts w:cs="Verdana"/>
          <w:sz w:val="22"/>
          <w:szCs w:val="22"/>
          <w:lang w:val="en-CA"/>
        </w:rPr>
        <w:t xml:space="preserve"> leadership and arts advocacy. Participants suggested that </w:t>
      </w:r>
      <w:r w:rsidR="00692D03" w:rsidRPr="004E48A3">
        <w:rPr>
          <w:rFonts w:cs="Verdana"/>
          <w:sz w:val="22"/>
          <w:szCs w:val="22"/>
          <w:lang w:val="en-CA"/>
        </w:rPr>
        <w:t xml:space="preserve">a research project leading to the publication of a fully accessible, on-line guide to Deaf </w:t>
      </w:r>
      <w:r w:rsidR="00FB7D97" w:rsidRPr="004E48A3">
        <w:rPr>
          <w:rFonts w:cs="Verdana"/>
          <w:sz w:val="22"/>
          <w:szCs w:val="22"/>
          <w:lang w:val="en-CA"/>
        </w:rPr>
        <w:t>a</w:t>
      </w:r>
      <w:r w:rsidR="00692D03" w:rsidRPr="004E48A3">
        <w:rPr>
          <w:rFonts w:cs="Verdana"/>
          <w:sz w:val="22"/>
          <w:szCs w:val="22"/>
          <w:lang w:val="en-CA"/>
        </w:rPr>
        <w:t xml:space="preserve">rts in Canada would be a good first step toward achieving equity. </w:t>
      </w:r>
    </w:p>
    <w:p w:rsidR="00A33CFA" w:rsidRPr="004E48A3" w:rsidRDefault="00A33CFA" w:rsidP="0023460C">
      <w:pPr>
        <w:widowControl w:val="0"/>
        <w:autoSpaceDE w:val="0"/>
        <w:autoSpaceDN w:val="0"/>
        <w:adjustRightInd w:val="0"/>
        <w:rPr>
          <w:rFonts w:cs="Verdana"/>
          <w:sz w:val="22"/>
          <w:szCs w:val="22"/>
          <w:lang w:val="en-CA"/>
        </w:rPr>
      </w:pPr>
    </w:p>
    <w:p w:rsidR="00A33CFA" w:rsidRPr="004E48A3" w:rsidRDefault="00A33CFA" w:rsidP="0023460C">
      <w:pPr>
        <w:widowControl w:val="0"/>
        <w:autoSpaceDE w:val="0"/>
        <w:autoSpaceDN w:val="0"/>
        <w:adjustRightInd w:val="0"/>
        <w:rPr>
          <w:rFonts w:cs="Verdana"/>
          <w:b/>
          <w:sz w:val="22"/>
          <w:szCs w:val="22"/>
          <w:lang w:val="en-CA"/>
        </w:rPr>
      </w:pPr>
      <w:r w:rsidRPr="004E48A3">
        <w:rPr>
          <w:rFonts w:cs="Verdana"/>
          <w:b/>
          <w:sz w:val="22"/>
          <w:szCs w:val="22"/>
          <w:lang w:val="en-CA"/>
        </w:rPr>
        <w:t xml:space="preserve">Physical </w:t>
      </w:r>
      <w:r w:rsidR="00661D6D">
        <w:rPr>
          <w:rFonts w:cs="Verdana"/>
          <w:b/>
          <w:sz w:val="22"/>
          <w:szCs w:val="22"/>
          <w:lang w:val="en-CA"/>
        </w:rPr>
        <w:t>a</w:t>
      </w:r>
      <w:r w:rsidRPr="004E48A3">
        <w:rPr>
          <w:rFonts w:cs="Verdana"/>
          <w:b/>
          <w:sz w:val="22"/>
          <w:szCs w:val="22"/>
          <w:lang w:val="en-CA"/>
        </w:rPr>
        <w:t>ccess</w:t>
      </w:r>
    </w:p>
    <w:p w:rsidR="00A33CFA" w:rsidRPr="004E48A3" w:rsidRDefault="00E8476C"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Participants </w:t>
      </w:r>
      <w:r w:rsidR="00D14060" w:rsidRPr="008421F4">
        <w:rPr>
          <w:rFonts w:cs="Verdana"/>
          <w:sz w:val="22"/>
          <w:szCs w:val="22"/>
          <w:lang w:val="en-CA"/>
        </w:rPr>
        <w:t>noted</w:t>
      </w:r>
      <w:r w:rsidRPr="004E48A3">
        <w:rPr>
          <w:rFonts w:cs="Verdana"/>
          <w:sz w:val="22"/>
          <w:szCs w:val="22"/>
          <w:lang w:val="en-CA"/>
        </w:rPr>
        <w:t xml:space="preserve"> that, i</w:t>
      </w:r>
      <w:r w:rsidR="00D2637F" w:rsidRPr="004E48A3">
        <w:rPr>
          <w:rFonts w:cs="Verdana"/>
          <w:sz w:val="22"/>
          <w:szCs w:val="22"/>
          <w:lang w:val="en-CA"/>
        </w:rPr>
        <w:t xml:space="preserve">n </w:t>
      </w:r>
      <w:r w:rsidR="00874251" w:rsidRPr="004E48A3">
        <w:rPr>
          <w:rFonts w:cs="Verdana"/>
          <w:sz w:val="22"/>
          <w:szCs w:val="22"/>
          <w:lang w:val="en-CA"/>
        </w:rPr>
        <w:t xml:space="preserve">a fully </w:t>
      </w:r>
      <w:r w:rsidR="00A33CFA" w:rsidRPr="004E48A3">
        <w:rPr>
          <w:rFonts w:cs="Verdana"/>
          <w:sz w:val="22"/>
          <w:szCs w:val="22"/>
          <w:lang w:val="en-CA"/>
        </w:rPr>
        <w:t xml:space="preserve">equitable future, all arts spaces </w:t>
      </w:r>
      <w:r w:rsidR="00D2637F" w:rsidRPr="004E48A3">
        <w:rPr>
          <w:rFonts w:cs="Verdana"/>
          <w:sz w:val="22"/>
          <w:szCs w:val="22"/>
          <w:lang w:val="en-CA"/>
        </w:rPr>
        <w:t xml:space="preserve">and venues </w:t>
      </w:r>
      <w:r w:rsidR="00A33CFA" w:rsidRPr="004E48A3">
        <w:rPr>
          <w:rFonts w:cs="Verdana"/>
          <w:sz w:val="22"/>
          <w:szCs w:val="22"/>
          <w:lang w:val="en-CA"/>
        </w:rPr>
        <w:t xml:space="preserve">would be </w:t>
      </w:r>
      <w:r w:rsidR="00874251" w:rsidRPr="004E48A3">
        <w:rPr>
          <w:rFonts w:cs="Verdana"/>
          <w:sz w:val="22"/>
          <w:szCs w:val="22"/>
          <w:lang w:val="en-CA"/>
        </w:rPr>
        <w:t xml:space="preserve">physically </w:t>
      </w:r>
      <w:r w:rsidR="00A33CFA" w:rsidRPr="004E48A3">
        <w:rPr>
          <w:rFonts w:cs="Verdana"/>
          <w:sz w:val="22"/>
          <w:szCs w:val="22"/>
          <w:lang w:val="en-CA"/>
        </w:rPr>
        <w:t xml:space="preserve">accessible to artists </w:t>
      </w:r>
      <w:r w:rsidR="00D2637F" w:rsidRPr="004E48A3">
        <w:rPr>
          <w:rFonts w:cs="Verdana"/>
          <w:sz w:val="22"/>
          <w:szCs w:val="22"/>
          <w:lang w:val="en-CA"/>
        </w:rPr>
        <w:t xml:space="preserve">and audiences </w:t>
      </w:r>
      <w:r w:rsidR="00A33CFA" w:rsidRPr="004E48A3">
        <w:rPr>
          <w:rFonts w:cs="Verdana"/>
          <w:sz w:val="22"/>
          <w:szCs w:val="22"/>
          <w:lang w:val="en-CA"/>
        </w:rPr>
        <w:t xml:space="preserve">of </w:t>
      </w:r>
      <w:r w:rsidR="00124A47" w:rsidRPr="004E48A3">
        <w:rPr>
          <w:rFonts w:cs="Verdana"/>
          <w:sz w:val="22"/>
          <w:szCs w:val="22"/>
          <w:lang w:val="en-CA"/>
        </w:rPr>
        <w:t>all</w:t>
      </w:r>
      <w:r w:rsidR="00A33CFA" w:rsidRPr="004E48A3">
        <w:rPr>
          <w:rFonts w:cs="Verdana"/>
          <w:sz w:val="22"/>
          <w:szCs w:val="22"/>
          <w:lang w:val="en-CA"/>
        </w:rPr>
        <w:t xml:space="preserve"> abilities. </w:t>
      </w:r>
      <w:r w:rsidR="00692D03" w:rsidRPr="004E48A3">
        <w:rPr>
          <w:rFonts w:cs="Verdana"/>
          <w:sz w:val="22"/>
          <w:szCs w:val="22"/>
          <w:lang w:val="en-CA"/>
        </w:rPr>
        <w:t xml:space="preserve">Festivals and performances </w:t>
      </w:r>
      <w:r w:rsidR="00A33CFA" w:rsidRPr="004E48A3">
        <w:rPr>
          <w:rFonts w:cs="Verdana"/>
          <w:sz w:val="22"/>
          <w:szCs w:val="22"/>
          <w:lang w:val="en-CA"/>
        </w:rPr>
        <w:t xml:space="preserve">would incorporate sign language translation and </w:t>
      </w:r>
      <w:r w:rsidR="00FB7D97" w:rsidRPr="004E48A3">
        <w:rPr>
          <w:rFonts w:cs="Verdana"/>
          <w:sz w:val="22"/>
          <w:szCs w:val="22"/>
          <w:lang w:val="en-CA"/>
        </w:rPr>
        <w:t>film screenings</w:t>
      </w:r>
      <w:r w:rsidR="00692D03" w:rsidRPr="004E48A3">
        <w:rPr>
          <w:rFonts w:cs="Verdana"/>
          <w:sz w:val="22"/>
          <w:szCs w:val="22"/>
          <w:lang w:val="en-CA"/>
        </w:rPr>
        <w:t xml:space="preserve"> would include </w:t>
      </w:r>
      <w:r w:rsidR="00A33CFA" w:rsidRPr="004E48A3">
        <w:rPr>
          <w:rFonts w:cs="Verdana"/>
          <w:sz w:val="22"/>
          <w:szCs w:val="22"/>
          <w:lang w:val="en-CA"/>
        </w:rPr>
        <w:t xml:space="preserve">audio description. Deaf artists would have ready access to </w:t>
      </w:r>
      <w:r w:rsidR="000B1E0A" w:rsidRPr="004E48A3">
        <w:rPr>
          <w:rFonts w:cs="Verdana"/>
          <w:sz w:val="22"/>
          <w:szCs w:val="22"/>
          <w:lang w:val="en-CA"/>
        </w:rPr>
        <w:t xml:space="preserve">sign language </w:t>
      </w:r>
      <w:r w:rsidR="00A33CFA" w:rsidRPr="004E48A3">
        <w:rPr>
          <w:rFonts w:cs="Verdana"/>
          <w:sz w:val="22"/>
          <w:szCs w:val="22"/>
          <w:lang w:val="en-CA"/>
        </w:rPr>
        <w:t>translators and video conferencing</w:t>
      </w:r>
      <w:r w:rsidR="00FB7D97" w:rsidRPr="004E48A3">
        <w:rPr>
          <w:rFonts w:cs="Verdana"/>
          <w:sz w:val="22"/>
          <w:szCs w:val="22"/>
          <w:lang w:val="en-CA"/>
        </w:rPr>
        <w:t xml:space="preserve"> technology</w:t>
      </w:r>
      <w:r w:rsidR="00A33CFA" w:rsidRPr="004E48A3">
        <w:rPr>
          <w:rFonts w:cs="Verdana"/>
          <w:sz w:val="22"/>
          <w:szCs w:val="22"/>
          <w:lang w:val="en-CA"/>
        </w:rPr>
        <w:t xml:space="preserve"> </w:t>
      </w:r>
      <w:r w:rsidR="00FB7D97" w:rsidRPr="004E48A3">
        <w:rPr>
          <w:rFonts w:cs="Verdana"/>
          <w:sz w:val="22"/>
          <w:szCs w:val="22"/>
          <w:lang w:val="en-CA"/>
        </w:rPr>
        <w:t xml:space="preserve">so </w:t>
      </w:r>
      <w:r w:rsidR="00DD67A1" w:rsidRPr="00DF4317">
        <w:rPr>
          <w:rFonts w:cs="Verdana"/>
          <w:sz w:val="22"/>
          <w:szCs w:val="22"/>
          <w:lang w:val="en-CA"/>
        </w:rPr>
        <w:t>that</w:t>
      </w:r>
      <w:r w:rsidR="00DD67A1">
        <w:rPr>
          <w:rFonts w:cs="Verdana"/>
          <w:sz w:val="22"/>
          <w:szCs w:val="22"/>
          <w:lang w:val="en-CA"/>
        </w:rPr>
        <w:t xml:space="preserve"> </w:t>
      </w:r>
      <w:r w:rsidR="00FB7D97" w:rsidRPr="004E48A3">
        <w:rPr>
          <w:rFonts w:cs="Verdana"/>
          <w:sz w:val="22"/>
          <w:szCs w:val="22"/>
          <w:lang w:val="en-CA"/>
        </w:rPr>
        <w:t xml:space="preserve">they could </w:t>
      </w:r>
      <w:r w:rsidR="00124A47" w:rsidRPr="004E48A3">
        <w:rPr>
          <w:rFonts w:cs="Verdana"/>
          <w:sz w:val="22"/>
          <w:szCs w:val="22"/>
          <w:lang w:val="en-CA"/>
        </w:rPr>
        <w:t xml:space="preserve">connect with peers </w:t>
      </w:r>
      <w:r w:rsidR="000B1E0A" w:rsidRPr="004E48A3">
        <w:rPr>
          <w:rFonts w:cs="Verdana"/>
          <w:sz w:val="22"/>
          <w:szCs w:val="22"/>
          <w:lang w:val="en-CA"/>
        </w:rPr>
        <w:t xml:space="preserve">scattered </w:t>
      </w:r>
      <w:r w:rsidR="00124A47" w:rsidRPr="004E48A3">
        <w:rPr>
          <w:rFonts w:cs="Verdana"/>
          <w:sz w:val="22"/>
          <w:szCs w:val="22"/>
          <w:lang w:val="en-CA"/>
        </w:rPr>
        <w:t>across the country, collaborate with non-Deaf artists</w:t>
      </w:r>
      <w:r w:rsidR="00FB7D97" w:rsidRPr="004E48A3">
        <w:rPr>
          <w:rFonts w:cs="Verdana"/>
          <w:sz w:val="22"/>
          <w:szCs w:val="22"/>
          <w:lang w:val="en-CA"/>
        </w:rPr>
        <w:t xml:space="preserve"> and arts organizations, and more fully participate in the Canadian arts milieu.</w:t>
      </w:r>
      <w:r w:rsidR="009C12FA" w:rsidRPr="004E48A3">
        <w:rPr>
          <w:rFonts w:cs="Verdana"/>
          <w:sz w:val="22"/>
          <w:szCs w:val="22"/>
          <w:lang w:val="en-CA"/>
        </w:rPr>
        <w:t xml:space="preserve"> </w:t>
      </w:r>
      <w:r w:rsidR="0081069E" w:rsidRPr="004E48A3">
        <w:rPr>
          <w:rFonts w:cs="Verdana"/>
          <w:sz w:val="22"/>
          <w:szCs w:val="22"/>
          <w:lang w:val="en-CA"/>
        </w:rPr>
        <w:t>Participants noted that this</w:t>
      </w:r>
      <w:r w:rsidR="005F21FF" w:rsidRPr="004E48A3">
        <w:rPr>
          <w:rFonts w:cs="Verdana"/>
          <w:sz w:val="22"/>
          <w:szCs w:val="22"/>
          <w:lang w:val="en-CA"/>
        </w:rPr>
        <w:t xml:space="preserve"> w</w:t>
      </w:r>
      <w:r w:rsidR="0081069E" w:rsidRPr="004E48A3">
        <w:rPr>
          <w:rFonts w:cs="Verdana"/>
          <w:sz w:val="22"/>
          <w:szCs w:val="22"/>
          <w:lang w:val="en-CA"/>
        </w:rPr>
        <w:t>ould</w:t>
      </w:r>
      <w:r w:rsidR="005F21FF" w:rsidRPr="004E48A3">
        <w:rPr>
          <w:rFonts w:cs="Verdana"/>
          <w:sz w:val="22"/>
          <w:szCs w:val="22"/>
          <w:lang w:val="en-CA"/>
        </w:rPr>
        <w:t xml:space="preserve"> require financial investment</w:t>
      </w:r>
      <w:r w:rsidR="00AD690E" w:rsidRPr="004E48A3">
        <w:rPr>
          <w:rFonts w:cs="Verdana"/>
          <w:sz w:val="22"/>
          <w:szCs w:val="22"/>
          <w:lang w:val="en-CA"/>
        </w:rPr>
        <w:t xml:space="preserve"> in equipment and physical infrastructure</w:t>
      </w:r>
      <w:r w:rsidR="005F21FF" w:rsidRPr="004E48A3">
        <w:rPr>
          <w:rFonts w:cs="Verdana"/>
          <w:sz w:val="22"/>
          <w:szCs w:val="22"/>
          <w:lang w:val="en-CA"/>
        </w:rPr>
        <w:t xml:space="preserve">. </w:t>
      </w:r>
    </w:p>
    <w:p w:rsidR="00874251" w:rsidRPr="004E48A3" w:rsidRDefault="00874251" w:rsidP="0023460C">
      <w:pPr>
        <w:widowControl w:val="0"/>
        <w:autoSpaceDE w:val="0"/>
        <w:autoSpaceDN w:val="0"/>
        <w:adjustRightInd w:val="0"/>
        <w:rPr>
          <w:rFonts w:cs="Verdana"/>
          <w:b/>
          <w:sz w:val="22"/>
          <w:szCs w:val="22"/>
          <w:lang w:val="en-CA"/>
        </w:rPr>
      </w:pPr>
    </w:p>
    <w:p w:rsidR="00307B87" w:rsidRPr="004E48A3" w:rsidRDefault="00AD690E" w:rsidP="0023460C">
      <w:pPr>
        <w:widowControl w:val="0"/>
        <w:autoSpaceDE w:val="0"/>
        <w:autoSpaceDN w:val="0"/>
        <w:adjustRightInd w:val="0"/>
        <w:rPr>
          <w:rFonts w:cs="Verdana"/>
          <w:b/>
          <w:sz w:val="22"/>
          <w:szCs w:val="22"/>
          <w:lang w:val="en-CA"/>
        </w:rPr>
      </w:pPr>
      <w:r w:rsidRPr="004E48A3">
        <w:rPr>
          <w:rFonts w:cs="Verdana"/>
          <w:b/>
          <w:sz w:val="22"/>
          <w:szCs w:val="22"/>
          <w:lang w:val="en-CA"/>
        </w:rPr>
        <w:t xml:space="preserve">Capacity </w:t>
      </w:r>
      <w:r w:rsidR="00661D6D">
        <w:rPr>
          <w:rFonts w:cs="Verdana"/>
          <w:b/>
          <w:sz w:val="22"/>
          <w:szCs w:val="22"/>
          <w:lang w:val="en-CA"/>
        </w:rPr>
        <w:t>b</w:t>
      </w:r>
      <w:r w:rsidRPr="004E48A3">
        <w:rPr>
          <w:rFonts w:cs="Verdana"/>
          <w:b/>
          <w:sz w:val="22"/>
          <w:szCs w:val="22"/>
          <w:lang w:val="en-CA"/>
        </w:rPr>
        <w:t>uilding</w:t>
      </w:r>
      <w:r w:rsidR="00307B87" w:rsidRPr="004E48A3">
        <w:rPr>
          <w:rFonts w:cs="Verdana"/>
          <w:b/>
          <w:sz w:val="22"/>
          <w:szCs w:val="22"/>
          <w:lang w:val="en-CA"/>
        </w:rPr>
        <w:t xml:space="preserve"> and </w:t>
      </w:r>
      <w:r w:rsidR="00661D6D">
        <w:rPr>
          <w:rFonts w:cs="Verdana"/>
          <w:b/>
          <w:sz w:val="22"/>
          <w:szCs w:val="22"/>
          <w:lang w:val="en-CA"/>
        </w:rPr>
        <w:t>a</w:t>
      </w:r>
      <w:r w:rsidR="00307B87" w:rsidRPr="004E48A3">
        <w:rPr>
          <w:rFonts w:cs="Verdana"/>
          <w:b/>
          <w:sz w:val="22"/>
          <w:szCs w:val="22"/>
          <w:lang w:val="en-CA"/>
        </w:rPr>
        <w:t xml:space="preserve">lternative </w:t>
      </w:r>
      <w:r w:rsidR="00661D6D">
        <w:rPr>
          <w:rFonts w:cs="Verdana"/>
          <w:b/>
          <w:sz w:val="22"/>
          <w:szCs w:val="22"/>
          <w:lang w:val="en-CA"/>
        </w:rPr>
        <w:t>o</w:t>
      </w:r>
      <w:r w:rsidRPr="004E48A3">
        <w:rPr>
          <w:rFonts w:cs="Verdana"/>
          <w:b/>
          <w:sz w:val="22"/>
          <w:szCs w:val="22"/>
          <w:lang w:val="en-CA"/>
        </w:rPr>
        <w:t xml:space="preserve">rganizational </w:t>
      </w:r>
      <w:r w:rsidR="00661D6D">
        <w:rPr>
          <w:rFonts w:cs="Verdana"/>
          <w:b/>
          <w:sz w:val="22"/>
          <w:szCs w:val="22"/>
          <w:lang w:val="en-CA"/>
        </w:rPr>
        <w:t>m</w:t>
      </w:r>
      <w:r w:rsidR="00307B87" w:rsidRPr="004E48A3">
        <w:rPr>
          <w:rFonts w:cs="Verdana"/>
          <w:b/>
          <w:sz w:val="22"/>
          <w:szCs w:val="22"/>
          <w:lang w:val="en-CA"/>
        </w:rPr>
        <w:t>odels</w:t>
      </w:r>
    </w:p>
    <w:p w:rsidR="00874251" w:rsidRPr="004E48A3" w:rsidRDefault="00307B87"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In order for equity to be </w:t>
      </w:r>
      <w:r w:rsidR="00AF4A7C" w:rsidRPr="004E48A3">
        <w:rPr>
          <w:rFonts w:cs="Verdana"/>
          <w:sz w:val="22"/>
          <w:szCs w:val="22"/>
          <w:lang w:val="en-CA"/>
        </w:rPr>
        <w:t>realized</w:t>
      </w:r>
      <w:r w:rsidRPr="004E48A3">
        <w:rPr>
          <w:rFonts w:cs="Verdana"/>
          <w:sz w:val="22"/>
          <w:szCs w:val="22"/>
          <w:lang w:val="en-CA"/>
        </w:rPr>
        <w:t xml:space="preserve">, </w:t>
      </w:r>
      <w:r w:rsidR="00155FF5" w:rsidRPr="004E48A3">
        <w:rPr>
          <w:rFonts w:cs="Verdana"/>
          <w:sz w:val="22"/>
          <w:szCs w:val="22"/>
          <w:lang w:val="en-CA"/>
        </w:rPr>
        <w:t xml:space="preserve">participants noted that </w:t>
      </w:r>
      <w:r w:rsidRPr="004E48A3">
        <w:rPr>
          <w:rFonts w:cs="Verdana"/>
          <w:sz w:val="22"/>
          <w:szCs w:val="22"/>
          <w:lang w:val="en-CA"/>
        </w:rPr>
        <w:t xml:space="preserve">more support is required to train and retain arts administrators from </w:t>
      </w:r>
      <w:r w:rsidR="00183B94" w:rsidRPr="004E48A3">
        <w:rPr>
          <w:rFonts w:cs="Verdana"/>
          <w:sz w:val="22"/>
          <w:szCs w:val="22"/>
          <w:lang w:val="en-CA"/>
        </w:rPr>
        <w:t>equity-seeking</w:t>
      </w:r>
      <w:r w:rsidRPr="004E48A3">
        <w:rPr>
          <w:rFonts w:cs="Verdana"/>
          <w:sz w:val="22"/>
          <w:szCs w:val="22"/>
          <w:lang w:val="en-CA"/>
        </w:rPr>
        <w:t xml:space="preserve"> commu</w:t>
      </w:r>
      <w:r w:rsidR="00874251" w:rsidRPr="004E48A3">
        <w:rPr>
          <w:rFonts w:cs="Verdana"/>
          <w:sz w:val="22"/>
          <w:szCs w:val="22"/>
          <w:lang w:val="en-CA"/>
        </w:rPr>
        <w:t xml:space="preserve">nities. </w:t>
      </w:r>
      <w:r w:rsidR="001E14FB" w:rsidRPr="004E48A3">
        <w:rPr>
          <w:rFonts w:cs="Verdana"/>
          <w:sz w:val="22"/>
          <w:szCs w:val="22"/>
          <w:lang w:val="en-CA"/>
        </w:rPr>
        <w:t xml:space="preserve">Participants </w:t>
      </w:r>
      <w:r w:rsidR="00B42B04">
        <w:rPr>
          <w:rFonts w:cs="Verdana"/>
          <w:sz w:val="22"/>
          <w:szCs w:val="22"/>
          <w:lang w:val="en-CA"/>
        </w:rPr>
        <w:t xml:space="preserve">also </w:t>
      </w:r>
      <w:r w:rsidR="00D96F7C" w:rsidRPr="004E48A3">
        <w:rPr>
          <w:rFonts w:cs="Verdana"/>
          <w:sz w:val="22"/>
          <w:szCs w:val="22"/>
          <w:lang w:val="en-CA"/>
        </w:rPr>
        <w:t>noted</w:t>
      </w:r>
      <w:r w:rsidR="001E14FB" w:rsidRPr="004E48A3">
        <w:rPr>
          <w:rFonts w:cs="Verdana"/>
          <w:sz w:val="22"/>
          <w:szCs w:val="22"/>
          <w:lang w:val="en-CA"/>
        </w:rPr>
        <w:t xml:space="preserve"> that further</w:t>
      </w:r>
      <w:r w:rsidR="00874251" w:rsidRPr="004E48A3">
        <w:rPr>
          <w:rFonts w:cs="Verdana"/>
          <w:sz w:val="22"/>
          <w:szCs w:val="22"/>
          <w:lang w:val="en-CA"/>
        </w:rPr>
        <w:t xml:space="preserve"> </w:t>
      </w:r>
      <w:r w:rsidRPr="004E48A3">
        <w:rPr>
          <w:rFonts w:cs="Verdana"/>
          <w:sz w:val="22"/>
          <w:szCs w:val="22"/>
          <w:lang w:val="en-CA"/>
        </w:rPr>
        <w:t xml:space="preserve">capacity building </w:t>
      </w:r>
      <w:r w:rsidR="001E14FB" w:rsidRPr="004E48A3">
        <w:rPr>
          <w:rFonts w:cs="Verdana"/>
          <w:sz w:val="22"/>
          <w:szCs w:val="22"/>
          <w:lang w:val="en-CA"/>
        </w:rPr>
        <w:t xml:space="preserve">support </w:t>
      </w:r>
      <w:r w:rsidRPr="004E48A3">
        <w:rPr>
          <w:rFonts w:cs="Verdana"/>
          <w:sz w:val="22"/>
          <w:szCs w:val="22"/>
          <w:lang w:val="en-CA"/>
        </w:rPr>
        <w:t xml:space="preserve">is required </w:t>
      </w:r>
      <w:r w:rsidR="00801B06">
        <w:rPr>
          <w:rFonts w:cs="Verdana"/>
          <w:sz w:val="22"/>
          <w:szCs w:val="22"/>
          <w:lang w:val="en-CA"/>
        </w:rPr>
        <w:t xml:space="preserve">by Deaf and disability </w:t>
      </w:r>
      <w:r w:rsidR="00AF4A7C" w:rsidRPr="004E48A3">
        <w:rPr>
          <w:rFonts w:cs="Verdana"/>
          <w:sz w:val="22"/>
          <w:szCs w:val="22"/>
          <w:lang w:val="en-CA"/>
        </w:rPr>
        <w:t xml:space="preserve">arts organizations </w:t>
      </w:r>
      <w:r w:rsidRPr="004E48A3">
        <w:rPr>
          <w:rFonts w:cs="Verdana"/>
          <w:sz w:val="22"/>
          <w:szCs w:val="22"/>
          <w:lang w:val="en-CA"/>
        </w:rPr>
        <w:t>to develop infrastructure, human resources and governance</w:t>
      </w:r>
      <w:r w:rsidR="001E14FB" w:rsidRPr="004E48A3">
        <w:rPr>
          <w:rFonts w:cs="Verdana"/>
          <w:sz w:val="22"/>
          <w:szCs w:val="22"/>
          <w:lang w:val="en-CA"/>
        </w:rPr>
        <w:t xml:space="preserve"> but that </w:t>
      </w:r>
      <w:r w:rsidR="00AF4A7C" w:rsidRPr="004E48A3">
        <w:rPr>
          <w:rFonts w:cs="Verdana"/>
          <w:sz w:val="22"/>
          <w:szCs w:val="22"/>
          <w:lang w:val="en-CA"/>
        </w:rPr>
        <w:t>this money should be directed</w:t>
      </w:r>
      <w:r w:rsidR="001E14FB" w:rsidRPr="004E48A3">
        <w:rPr>
          <w:rFonts w:cs="Verdana"/>
          <w:sz w:val="22"/>
          <w:szCs w:val="22"/>
          <w:lang w:val="en-CA"/>
        </w:rPr>
        <w:t xml:space="preserve"> </w:t>
      </w:r>
      <w:r w:rsidR="00874251" w:rsidRPr="004E48A3">
        <w:rPr>
          <w:rFonts w:cs="Verdana"/>
          <w:sz w:val="22"/>
          <w:szCs w:val="22"/>
          <w:lang w:val="en-CA"/>
        </w:rPr>
        <w:t xml:space="preserve">to </w:t>
      </w:r>
      <w:r w:rsidR="00AF4A7C" w:rsidRPr="004E48A3">
        <w:rPr>
          <w:rFonts w:cs="Verdana"/>
          <w:sz w:val="22"/>
          <w:szCs w:val="22"/>
          <w:lang w:val="en-CA"/>
        </w:rPr>
        <w:t xml:space="preserve">organizations </w:t>
      </w:r>
      <w:r w:rsidR="00AF4A7C" w:rsidRPr="008421F4">
        <w:rPr>
          <w:rFonts w:cs="Verdana"/>
          <w:sz w:val="22"/>
          <w:szCs w:val="22"/>
          <w:lang w:val="en-CA"/>
        </w:rPr>
        <w:t xml:space="preserve">led by </w:t>
      </w:r>
      <w:r w:rsidR="00801B06" w:rsidRPr="008421F4">
        <w:rPr>
          <w:rFonts w:cs="Verdana"/>
          <w:sz w:val="22"/>
          <w:szCs w:val="22"/>
          <w:lang w:val="en-CA"/>
        </w:rPr>
        <w:t>artists with disabilities</w:t>
      </w:r>
      <w:r w:rsidR="00874251" w:rsidRPr="008421F4">
        <w:rPr>
          <w:rFonts w:cs="Verdana"/>
          <w:sz w:val="22"/>
          <w:szCs w:val="22"/>
          <w:lang w:val="en-CA"/>
        </w:rPr>
        <w:t xml:space="preserve"> and not to groups with a </w:t>
      </w:r>
      <w:r w:rsidR="00923BC8" w:rsidRPr="008421F4">
        <w:rPr>
          <w:rFonts w:cs="Verdana"/>
          <w:sz w:val="22"/>
          <w:szCs w:val="22"/>
          <w:lang w:val="en-CA"/>
        </w:rPr>
        <w:t>“</w:t>
      </w:r>
      <w:r w:rsidR="00AF4A7C" w:rsidRPr="008421F4">
        <w:rPr>
          <w:rFonts w:cs="Verdana"/>
          <w:sz w:val="22"/>
          <w:szCs w:val="22"/>
          <w:lang w:val="en-CA"/>
        </w:rPr>
        <w:t>charitable mentality</w:t>
      </w:r>
      <w:r w:rsidR="00923BC8" w:rsidRPr="008421F4">
        <w:rPr>
          <w:rFonts w:cs="Verdana"/>
          <w:sz w:val="22"/>
          <w:szCs w:val="22"/>
          <w:lang w:val="en-CA"/>
        </w:rPr>
        <w:t>”</w:t>
      </w:r>
      <w:r w:rsidR="00AF4A7C" w:rsidRPr="008421F4">
        <w:rPr>
          <w:rFonts w:cs="Verdana"/>
          <w:sz w:val="22"/>
          <w:szCs w:val="22"/>
          <w:lang w:val="en-CA"/>
        </w:rPr>
        <w:t xml:space="preserve"> that do</w:t>
      </w:r>
      <w:r w:rsidR="006A16D3" w:rsidRPr="008421F4">
        <w:rPr>
          <w:rFonts w:cs="Verdana"/>
          <w:sz w:val="22"/>
          <w:szCs w:val="22"/>
          <w:lang w:val="en-CA"/>
        </w:rPr>
        <w:t xml:space="preserve"> not</w:t>
      </w:r>
      <w:r w:rsidR="00AF4A7C" w:rsidRPr="008421F4">
        <w:rPr>
          <w:rFonts w:cs="Verdana"/>
          <w:sz w:val="22"/>
          <w:szCs w:val="22"/>
          <w:lang w:val="en-CA"/>
        </w:rPr>
        <w:t xml:space="preserve"> identify with the community</w:t>
      </w:r>
      <w:r w:rsidR="00AF4A7C" w:rsidRPr="004E48A3">
        <w:rPr>
          <w:rFonts w:cs="Verdana"/>
          <w:sz w:val="22"/>
          <w:szCs w:val="22"/>
          <w:lang w:val="en-CA"/>
        </w:rPr>
        <w:t xml:space="preserve">. </w:t>
      </w:r>
    </w:p>
    <w:p w:rsidR="00874251" w:rsidRPr="004E48A3" w:rsidRDefault="00874251" w:rsidP="0023460C">
      <w:pPr>
        <w:widowControl w:val="0"/>
        <w:autoSpaceDE w:val="0"/>
        <w:autoSpaceDN w:val="0"/>
        <w:adjustRightInd w:val="0"/>
        <w:rPr>
          <w:rFonts w:cs="Verdana"/>
          <w:sz w:val="22"/>
          <w:szCs w:val="22"/>
          <w:lang w:val="en-CA"/>
        </w:rPr>
      </w:pPr>
    </w:p>
    <w:p w:rsidR="00307B87" w:rsidRPr="004E48A3" w:rsidRDefault="00D96F7C" w:rsidP="0023460C">
      <w:pPr>
        <w:widowControl w:val="0"/>
        <w:autoSpaceDE w:val="0"/>
        <w:autoSpaceDN w:val="0"/>
        <w:adjustRightInd w:val="0"/>
        <w:rPr>
          <w:rFonts w:cs="Verdana"/>
          <w:sz w:val="22"/>
          <w:szCs w:val="22"/>
          <w:lang w:val="en-CA"/>
        </w:rPr>
      </w:pPr>
      <w:r w:rsidRPr="004E48A3">
        <w:rPr>
          <w:rFonts w:cs="Verdana"/>
          <w:sz w:val="22"/>
          <w:szCs w:val="22"/>
          <w:lang w:val="en-CA"/>
        </w:rPr>
        <w:t>Participants observed that m</w:t>
      </w:r>
      <w:r w:rsidR="00874251" w:rsidRPr="004E48A3">
        <w:rPr>
          <w:rFonts w:cs="Verdana"/>
          <w:sz w:val="22"/>
          <w:szCs w:val="22"/>
          <w:lang w:val="en-CA"/>
        </w:rPr>
        <w:t xml:space="preserve">any </w:t>
      </w:r>
      <w:r w:rsidR="001E14FB" w:rsidRPr="004E48A3">
        <w:rPr>
          <w:rFonts w:cs="Verdana"/>
          <w:sz w:val="22"/>
          <w:szCs w:val="22"/>
          <w:lang w:val="en-CA"/>
        </w:rPr>
        <w:t>equity-seeking</w:t>
      </w:r>
      <w:r w:rsidR="00874251" w:rsidRPr="004E48A3">
        <w:rPr>
          <w:rFonts w:cs="Verdana"/>
          <w:sz w:val="22"/>
          <w:szCs w:val="22"/>
          <w:lang w:val="en-CA"/>
        </w:rPr>
        <w:t xml:space="preserve"> artists work outside the structure of formal, not-for-profit, incorporated arts organizations. For equity to be achieved, </w:t>
      </w:r>
      <w:r w:rsidR="001E14FB" w:rsidRPr="004E48A3">
        <w:rPr>
          <w:rFonts w:cs="Verdana"/>
          <w:sz w:val="22"/>
          <w:szCs w:val="22"/>
          <w:lang w:val="en-CA"/>
        </w:rPr>
        <w:t xml:space="preserve">participants </w:t>
      </w:r>
      <w:r w:rsidR="00302A36" w:rsidRPr="004E48A3">
        <w:rPr>
          <w:rFonts w:cs="Verdana"/>
          <w:sz w:val="22"/>
          <w:szCs w:val="22"/>
          <w:lang w:val="en-CA"/>
        </w:rPr>
        <w:t>emphasized</w:t>
      </w:r>
      <w:r w:rsidR="001E14FB" w:rsidRPr="004E48A3">
        <w:rPr>
          <w:rFonts w:cs="Verdana"/>
          <w:sz w:val="22"/>
          <w:szCs w:val="22"/>
          <w:lang w:val="en-CA"/>
        </w:rPr>
        <w:t xml:space="preserve"> that </w:t>
      </w:r>
      <w:r w:rsidR="00302A36" w:rsidRPr="004E48A3">
        <w:rPr>
          <w:rFonts w:cs="Verdana"/>
          <w:sz w:val="22"/>
          <w:szCs w:val="22"/>
          <w:lang w:val="en-CA"/>
        </w:rPr>
        <w:t>arts</w:t>
      </w:r>
      <w:r w:rsidR="005164B7">
        <w:rPr>
          <w:rFonts w:cs="Verdana"/>
          <w:sz w:val="22"/>
          <w:szCs w:val="22"/>
          <w:lang w:val="en-CA"/>
        </w:rPr>
        <w:t xml:space="preserve"> </w:t>
      </w:r>
      <w:r w:rsidRPr="004E48A3">
        <w:rPr>
          <w:rFonts w:cs="Verdana"/>
          <w:sz w:val="22"/>
          <w:szCs w:val="22"/>
          <w:lang w:val="en-CA"/>
        </w:rPr>
        <w:t>funding agencies</w:t>
      </w:r>
      <w:r w:rsidR="00874251" w:rsidRPr="004E48A3">
        <w:rPr>
          <w:rFonts w:cs="Verdana"/>
          <w:sz w:val="22"/>
          <w:szCs w:val="22"/>
          <w:lang w:val="en-CA"/>
        </w:rPr>
        <w:t xml:space="preserve"> need to more fully acknowledge alternative models of working. For </w:t>
      </w:r>
      <w:r w:rsidR="00302A36" w:rsidRPr="004E48A3">
        <w:rPr>
          <w:rFonts w:cs="Verdana"/>
          <w:sz w:val="22"/>
          <w:szCs w:val="22"/>
          <w:lang w:val="en-CA"/>
        </w:rPr>
        <w:t>instance</w:t>
      </w:r>
      <w:r w:rsidR="00874251" w:rsidRPr="004E48A3">
        <w:rPr>
          <w:rFonts w:cs="Verdana"/>
          <w:sz w:val="22"/>
          <w:szCs w:val="22"/>
          <w:lang w:val="en-CA"/>
        </w:rPr>
        <w:t xml:space="preserve">, </w:t>
      </w:r>
      <w:r w:rsidR="00AF4A7C" w:rsidRPr="004E48A3">
        <w:rPr>
          <w:rFonts w:cs="Verdana"/>
          <w:sz w:val="22"/>
          <w:szCs w:val="22"/>
          <w:lang w:val="en-CA"/>
        </w:rPr>
        <w:t xml:space="preserve">an ad-hoc collective </w:t>
      </w:r>
      <w:r w:rsidR="00307B87" w:rsidRPr="004E48A3">
        <w:rPr>
          <w:rFonts w:cs="Verdana"/>
          <w:sz w:val="22"/>
          <w:szCs w:val="22"/>
          <w:lang w:val="en-CA"/>
        </w:rPr>
        <w:t xml:space="preserve">model where </w:t>
      </w:r>
      <w:r w:rsidRPr="004E48A3">
        <w:rPr>
          <w:rFonts w:cs="Verdana"/>
          <w:sz w:val="22"/>
          <w:szCs w:val="22"/>
          <w:lang w:val="en-CA"/>
        </w:rPr>
        <w:t>artists</w:t>
      </w:r>
      <w:r w:rsidR="00AF4A7C" w:rsidRPr="004E48A3">
        <w:rPr>
          <w:rFonts w:cs="Verdana"/>
          <w:sz w:val="22"/>
          <w:szCs w:val="22"/>
          <w:lang w:val="en-CA"/>
        </w:rPr>
        <w:t xml:space="preserve"> get together to do a particular project (sometimes over several years) and then disband or a producer model where individual movers and shakers develop and drive creative projects. </w:t>
      </w:r>
    </w:p>
    <w:p w:rsidR="00DA04DD" w:rsidRPr="004E48A3" w:rsidRDefault="00DA04DD" w:rsidP="0023460C">
      <w:pPr>
        <w:widowControl w:val="0"/>
        <w:autoSpaceDE w:val="0"/>
        <w:autoSpaceDN w:val="0"/>
        <w:adjustRightInd w:val="0"/>
        <w:rPr>
          <w:rFonts w:cs="Verdana"/>
          <w:sz w:val="22"/>
          <w:szCs w:val="22"/>
          <w:lang w:val="en-CA"/>
        </w:rPr>
      </w:pPr>
    </w:p>
    <w:p w:rsidR="00DA04DD" w:rsidRPr="004E48A3" w:rsidRDefault="004C17C2" w:rsidP="0023460C">
      <w:pPr>
        <w:widowControl w:val="0"/>
        <w:autoSpaceDE w:val="0"/>
        <w:autoSpaceDN w:val="0"/>
        <w:adjustRightInd w:val="0"/>
        <w:rPr>
          <w:rFonts w:cs="Verdana"/>
          <w:b/>
          <w:sz w:val="22"/>
          <w:szCs w:val="22"/>
          <w:lang w:val="en-CA"/>
        </w:rPr>
      </w:pPr>
      <w:r w:rsidRPr="004E48A3">
        <w:rPr>
          <w:rFonts w:cs="Verdana"/>
          <w:b/>
          <w:sz w:val="22"/>
          <w:szCs w:val="22"/>
          <w:lang w:val="en-CA"/>
        </w:rPr>
        <w:t xml:space="preserve">Professional </w:t>
      </w:r>
      <w:r w:rsidR="00661D6D">
        <w:rPr>
          <w:rFonts w:cs="Verdana"/>
          <w:b/>
          <w:sz w:val="22"/>
          <w:szCs w:val="22"/>
          <w:lang w:val="en-CA"/>
        </w:rPr>
        <w:t>d</w:t>
      </w:r>
      <w:r w:rsidRPr="004E48A3">
        <w:rPr>
          <w:rFonts w:cs="Verdana"/>
          <w:b/>
          <w:sz w:val="22"/>
          <w:szCs w:val="22"/>
          <w:lang w:val="en-CA"/>
        </w:rPr>
        <w:t xml:space="preserve">evelopment, </w:t>
      </w:r>
      <w:r w:rsidR="00661D6D">
        <w:rPr>
          <w:rFonts w:cs="Verdana"/>
          <w:b/>
          <w:sz w:val="22"/>
          <w:szCs w:val="22"/>
          <w:lang w:val="en-CA"/>
        </w:rPr>
        <w:t>t</w:t>
      </w:r>
      <w:r w:rsidRPr="004E48A3">
        <w:rPr>
          <w:rFonts w:cs="Verdana"/>
          <w:b/>
          <w:sz w:val="22"/>
          <w:szCs w:val="22"/>
          <w:lang w:val="en-CA"/>
        </w:rPr>
        <w:t xml:space="preserve">raining, </w:t>
      </w:r>
      <w:r w:rsidR="00661D6D">
        <w:rPr>
          <w:rFonts w:cs="Verdana"/>
          <w:b/>
          <w:sz w:val="22"/>
          <w:szCs w:val="22"/>
          <w:lang w:val="en-CA"/>
        </w:rPr>
        <w:t>d</w:t>
      </w:r>
      <w:r w:rsidRPr="004E48A3">
        <w:rPr>
          <w:rFonts w:cs="Verdana"/>
          <w:b/>
          <w:sz w:val="22"/>
          <w:szCs w:val="22"/>
          <w:lang w:val="en-CA"/>
        </w:rPr>
        <w:t xml:space="preserve">iscourse and </w:t>
      </w:r>
      <w:r w:rsidR="00661D6D">
        <w:rPr>
          <w:rFonts w:cs="Verdana"/>
          <w:b/>
          <w:sz w:val="22"/>
          <w:szCs w:val="22"/>
          <w:lang w:val="en-CA"/>
        </w:rPr>
        <w:t>c</w:t>
      </w:r>
      <w:r w:rsidRPr="004E48A3">
        <w:rPr>
          <w:rFonts w:cs="Verdana"/>
          <w:b/>
          <w:sz w:val="22"/>
          <w:szCs w:val="22"/>
          <w:lang w:val="en-CA"/>
        </w:rPr>
        <w:t>riticism</w:t>
      </w:r>
    </w:p>
    <w:p w:rsidR="00854E8D" w:rsidRPr="004E48A3" w:rsidRDefault="00DA04DD" w:rsidP="004C17C2">
      <w:pPr>
        <w:widowControl w:val="0"/>
        <w:autoSpaceDE w:val="0"/>
        <w:autoSpaceDN w:val="0"/>
        <w:adjustRightInd w:val="0"/>
        <w:rPr>
          <w:rFonts w:cs="Verdana"/>
          <w:sz w:val="22"/>
          <w:szCs w:val="22"/>
          <w:lang w:val="en-CA"/>
        </w:rPr>
      </w:pPr>
      <w:r w:rsidRPr="004E48A3">
        <w:rPr>
          <w:rFonts w:cs="Verdana"/>
          <w:sz w:val="22"/>
          <w:szCs w:val="22"/>
          <w:lang w:val="en-CA"/>
        </w:rPr>
        <w:t>A number of participants spoke to the need for increased professional development</w:t>
      </w:r>
      <w:r w:rsidR="009606FD" w:rsidRPr="004E48A3">
        <w:rPr>
          <w:rFonts w:cs="Verdana"/>
          <w:sz w:val="22"/>
          <w:szCs w:val="22"/>
          <w:lang w:val="en-CA"/>
        </w:rPr>
        <w:t>, mentoring</w:t>
      </w:r>
      <w:r w:rsidRPr="004E48A3">
        <w:rPr>
          <w:rFonts w:cs="Verdana"/>
          <w:sz w:val="22"/>
          <w:szCs w:val="22"/>
          <w:lang w:val="en-CA"/>
        </w:rPr>
        <w:t xml:space="preserve"> and training opportunities for equity-seeking artists</w:t>
      </w:r>
      <w:r w:rsidR="000B1E0A" w:rsidRPr="004E48A3">
        <w:rPr>
          <w:rFonts w:cs="Verdana"/>
          <w:sz w:val="22"/>
          <w:szCs w:val="22"/>
          <w:lang w:val="en-CA"/>
        </w:rPr>
        <w:t xml:space="preserve">. </w:t>
      </w:r>
      <w:r w:rsidR="00854E8D" w:rsidRPr="004E48A3">
        <w:rPr>
          <w:rFonts w:cs="Verdana"/>
          <w:sz w:val="22"/>
          <w:szCs w:val="22"/>
          <w:lang w:val="en-CA"/>
        </w:rPr>
        <w:t xml:space="preserve">Although there is a critical mass of diverse artists working in Canada, </w:t>
      </w:r>
      <w:r w:rsidR="001C00B9" w:rsidRPr="004E48A3">
        <w:rPr>
          <w:rFonts w:cs="Verdana"/>
          <w:sz w:val="22"/>
          <w:szCs w:val="22"/>
          <w:lang w:val="en-CA"/>
        </w:rPr>
        <w:t xml:space="preserve">there is a </w:t>
      </w:r>
      <w:r w:rsidR="002E5504" w:rsidRPr="004E48A3">
        <w:rPr>
          <w:rFonts w:cs="Verdana"/>
          <w:sz w:val="22"/>
          <w:szCs w:val="22"/>
          <w:lang w:val="en-CA"/>
        </w:rPr>
        <w:t xml:space="preserve">lack of </w:t>
      </w:r>
      <w:r w:rsidR="00854E8D" w:rsidRPr="004E48A3">
        <w:rPr>
          <w:rFonts w:cs="Verdana"/>
          <w:sz w:val="22"/>
          <w:szCs w:val="22"/>
          <w:lang w:val="en-CA"/>
        </w:rPr>
        <w:t>critical a</w:t>
      </w:r>
      <w:r w:rsidR="002E5504" w:rsidRPr="004E48A3">
        <w:rPr>
          <w:rFonts w:cs="Verdana"/>
          <w:sz w:val="22"/>
          <w:szCs w:val="22"/>
          <w:lang w:val="en-CA"/>
        </w:rPr>
        <w:t xml:space="preserve">rts education </w:t>
      </w:r>
      <w:r w:rsidR="00854E8D" w:rsidRPr="004E48A3">
        <w:rPr>
          <w:rFonts w:cs="Verdana"/>
          <w:sz w:val="22"/>
          <w:szCs w:val="22"/>
          <w:lang w:val="en-CA"/>
        </w:rPr>
        <w:t xml:space="preserve">that focuses on </w:t>
      </w:r>
      <w:r w:rsidR="004C17C2" w:rsidRPr="004E48A3">
        <w:rPr>
          <w:rFonts w:cs="Verdana"/>
          <w:sz w:val="22"/>
          <w:szCs w:val="22"/>
          <w:lang w:val="en-CA"/>
        </w:rPr>
        <w:t>culturally diverse or</w:t>
      </w:r>
      <w:r w:rsidR="000C75D4" w:rsidRPr="004E48A3">
        <w:rPr>
          <w:rFonts w:cs="Verdana"/>
          <w:sz w:val="22"/>
          <w:szCs w:val="22"/>
          <w:lang w:val="en-CA"/>
        </w:rPr>
        <w:t xml:space="preserve"> disability arts practices </w:t>
      </w:r>
      <w:r w:rsidR="004C17C2" w:rsidRPr="004E48A3">
        <w:rPr>
          <w:rFonts w:cs="Verdana"/>
          <w:sz w:val="22"/>
          <w:szCs w:val="22"/>
          <w:lang w:val="en-CA"/>
        </w:rPr>
        <w:t>or</w:t>
      </w:r>
      <w:r w:rsidR="000C75D4" w:rsidRPr="004E48A3">
        <w:rPr>
          <w:rFonts w:cs="Verdana"/>
          <w:sz w:val="22"/>
          <w:szCs w:val="22"/>
          <w:lang w:val="en-CA"/>
        </w:rPr>
        <w:t xml:space="preserve"> aesthetics. The “</w:t>
      </w:r>
      <w:r w:rsidR="009606FD" w:rsidRPr="004E48A3">
        <w:rPr>
          <w:rFonts w:cs="Verdana"/>
          <w:sz w:val="22"/>
          <w:szCs w:val="22"/>
          <w:lang w:val="en-CA"/>
        </w:rPr>
        <w:t>Indigenous Visual Culture</w:t>
      </w:r>
      <w:r w:rsidR="000C75D4" w:rsidRPr="004E48A3">
        <w:rPr>
          <w:rFonts w:cs="Verdana"/>
          <w:sz w:val="22"/>
          <w:szCs w:val="22"/>
          <w:lang w:val="en-CA"/>
        </w:rPr>
        <w:t>”</w:t>
      </w:r>
      <w:r w:rsidR="009606FD" w:rsidRPr="004E48A3">
        <w:rPr>
          <w:rFonts w:cs="Verdana"/>
          <w:sz w:val="22"/>
          <w:szCs w:val="22"/>
          <w:lang w:val="en-CA"/>
        </w:rPr>
        <w:t xml:space="preserve"> program </w:t>
      </w:r>
      <w:r w:rsidR="00207E0B" w:rsidRPr="004E48A3">
        <w:rPr>
          <w:rFonts w:cs="Verdana"/>
          <w:sz w:val="22"/>
          <w:szCs w:val="22"/>
          <w:lang w:val="en-CA"/>
        </w:rPr>
        <w:t xml:space="preserve">at </w:t>
      </w:r>
      <w:r w:rsidR="00DD67A1" w:rsidRPr="008421F4">
        <w:rPr>
          <w:rFonts w:cs="Verdana"/>
          <w:sz w:val="22"/>
          <w:szCs w:val="22"/>
          <w:lang w:val="en-CA"/>
        </w:rPr>
        <w:t>OCAD University</w:t>
      </w:r>
      <w:r w:rsidR="009606FD" w:rsidRPr="004E48A3">
        <w:rPr>
          <w:rFonts w:cs="Verdana"/>
          <w:sz w:val="22"/>
          <w:szCs w:val="22"/>
          <w:lang w:val="en-CA"/>
        </w:rPr>
        <w:t xml:space="preserve">, </w:t>
      </w:r>
      <w:r w:rsidR="00207E0B" w:rsidRPr="004E48A3">
        <w:rPr>
          <w:rFonts w:cs="Verdana"/>
          <w:sz w:val="22"/>
          <w:szCs w:val="22"/>
          <w:lang w:val="en-CA"/>
        </w:rPr>
        <w:t xml:space="preserve">which offers students </w:t>
      </w:r>
      <w:r w:rsidR="00207E0B" w:rsidRPr="004E48A3">
        <w:rPr>
          <w:rFonts w:eastAsiaTheme="minorHAnsi" w:cs="Arial"/>
          <w:sz w:val="22"/>
          <w:szCs w:val="22"/>
        </w:rPr>
        <w:t>studio and theor</w:t>
      </w:r>
      <w:r w:rsidR="001C00B9" w:rsidRPr="004E48A3">
        <w:rPr>
          <w:rFonts w:eastAsiaTheme="minorHAnsi" w:cs="Arial"/>
          <w:sz w:val="22"/>
          <w:szCs w:val="22"/>
        </w:rPr>
        <w:t>y</w:t>
      </w:r>
      <w:r w:rsidR="00207E0B" w:rsidRPr="004E48A3">
        <w:rPr>
          <w:rFonts w:eastAsiaTheme="minorHAnsi" w:cs="Arial"/>
          <w:sz w:val="22"/>
          <w:szCs w:val="22"/>
        </w:rPr>
        <w:t xml:space="preserve"> courses</w:t>
      </w:r>
      <w:r w:rsidR="00207E0B" w:rsidRPr="004E48A3">
        <w:rPr>
          <w:rFonts w:eastAsiaTheme="minorHAnsi" w:cs="Arial"/>
          <w:color w:val="535353"/>
          <w:sz w:val="22"/>
          <w:szCs w:val="22"/>
        </w:rPr>
        <w:t xml:space="preserve"> </w:t>
      </w:r>
      <w:r w:rsidR="00207E0B" w:rsidRPr="004E48A3">
        <w:rPr>
          <w:rFonts w:cs="Verdana"/>
          <w:sz w:val="22"/>
          <w:szCs w:val="22"/>
          <w:lang w:val="en-CA"/>
        </w:rPr>
        <w:t xml:space="preserve">taught from </w:t>
      </w:r>
      <w:r w:rsidR="009606FD" w:rsidRPr="004E48A3">
        <w:rPr>
          <w:rFonts w:cs="Verdana"/>
          <w:sz w:val="22"/>
          <w:szCs w:val="22"/>
          <w:lang w:val="en-CA"/>
        </w:rPr>
        <w:t xml:space="preserve">an </w:t>
      </w:r>
      <w:r w:rsidR="000C75D4" w:rsidRPr="004E48A3">
        <w:rPr>
          <w:rFonts w:cs="Verdana"/>
          <w:sz w:val="22"/>
          <w:szCs w:val="22"/>
          <w:lang w:val="en-CA"/>
        </w:rPr>
        <w:t xml:space="preserve">Indigenous </w:t>
      </w:r>
      <w:r w:rsidR="009606FD" w:rsidRPr="004E48A3">
        <w:rPr>
          <w:rFonts w:cs="Verdana"/>
          <w:sz w:val="22"/>
          <w:szCs w:val="22"/>
          <w:lang w:val="en-CA"/>
        </w:rPr>
        <w:t>perspective</w:t>
      </w:r>
      <w:r w:rsidR="00183B94" w:rsidRPr="004E48A3">
        <w:rPr>
          <w:rFonts w:cs="Verdana"/>
          <w:sz w:val="22"/>
          <w:szCs w:val="22"/>
          <w:lang w:val="en-CA"/>
        </w:rPr>
        <w:t>,</w:t>
      </w:r>
      <w:r w:rsidR="00207E0B" w:rsidRPr="004E48A3">
        <w:rPr>
          <w:rFonts w:cs="Verdana"/>
          <w:sz w:val="22"/>
          <w:szCs w:val="22"/>
          <w:lang w:val="en-CA"/>
        </w:rPr>
        <w:t xml:space="preserve"> </w:t>
      </w:r>
      <w:r w:rsidR="000C75D4" w:rsidRPr="004E48A3">
        <w:rPr>
          <w:rFonts w:cs="Verdana"/>
          <w:sz w:val="22"/>
          <w:szCs w:val="22"/>
          <w:lang w:val="en-CA"/>
        </w:rPr>
        <w:t>is a</w:t>
      </w:r>
      <w:r w:rsidR="00207E0B" w:rsidRPr="004E48A3">
        <w:rPr>
          <w:rFonts w:cs="Verdana"/>
          <w:sz w:val="22"/>
          <w:szCs w:val="22"/>
          <w:lang w:val="en-CA"/>
        </w:rPr>
        <w:t xml:space="preserve"> model</w:t>
      </w:r>
      <w:r w:rsidR="001C00B9" w:rsidRPr="004E48A3">
        <w:rPr>
          <w:rFonts w:cs="Verdana"/>
          <w:sz w:val="22"/>
          <w:szCs w:val="22"/>
          <w:lang w:val="en-CA"/>
        </w:rPr>
        <w:t xml:space="preserve"> that could</w:t>
      </w:r>
      <w:r w:rsidR="000C75D4" w:rsidRPr="004E48A3">
        <w:rPr>
          <w:rFonts w:cs="Verdana"/>
          <w:sz w:val="22"/>
          <w:szCs w:val="22"/>
          <w:lang w:val="en-CA"/>
        </w:rPr>
        <w:t xml:space="preserve"> be </w:t>
      </w:r>
      <w:r w:rsidR="001C00B9" w:rsidRPr="004E48A3">
        <w:rPr>
          <w:rFonts w:cs="Verdana"/>
          <w:sz w:val="22"/>
          <w:szCs w:val="22"/>
          <w:lang w:val="en-CA"/>
        </w:rPr>
        <w:t>r</w:t>
      </w:r>
      <w:r w:rsidR="000C75D4" w:rsidRPr="004E48A3">
        <w:rPr>
          <w:rFonts w:cs="Verdana"/>
          <w:sz w:val="22"/>
          <w:szCs w:val="22"/>
          <w:lang w:val="en-CA"/>
        </w:rPr>
        <w:t xml:space="preserve">eplicated. </w:t>
      </w:r>
    </w:p>
    <w:p w:rsidR="00854E8D" w:rsidRPr="004E48A3" w:rsidRDefault="00854E8D" w:rsidP="004C17C2">
      <w:pPr>
        <w:widowControl w:val="0"/>
        <w:autoSpaceDE w:val="0"/>
        <w:autoSpaceDN w:val="0"/>
        <w:adjustRightInd w:val="0"/>
        <w:rPr>
          <w:rFonts w:cs="Verdana"/>
          <w:sz w:val="22"/>
          <w:szCs w:val="22"/>
          <w:lang w:val="en-CA"/>
        </w:rPr>
      </w:pPr>
    </w:p>
    <w:p w:rsidR="004C17C2" w:rsidRPr="004E48A3" w:rsidRDefault="000C75D4" w:rsidP="004C17C2">
      <w:pPr>
        <w:widowControl w:val="0"/>
        <w:autoSpaceDE w:val="0"/>
        <w:autoSpaceDN w:val="0"/>
        <w:adjustRightInd w:val="0"/>
        <w:rPr>
          <w:rFonts w:cs="Verdana"/>
          <w:sz w:val="22"/>
          <w:szCs w:val="22"/>
          <w:lang w:val="en-CA"/>
        </w:rPr>
      </w:pPr>
      <w:r w:rsidRPr="004E48A3">
        <w:rPr>
          <w:rFonts w:cs="Verdana"/>
          <w:sz w:val="22"/>
          <w:szCs w:val="22"/>
          <w:lang w:val="en-CA"/>
        </w:rPr>
        <w:t xml:space="preserve">Participants also expressed a desire to see </w:t>
      </w:r>
      <w:r w:rsidR="004C17C2" w:rsidRPr="004E48A3">
        <w:rPr>
          <w:rFonts w:cs="Verdana"/>
          <w:sz w:val="22"/>
          <w:szCs w:val="22"/>
          <w:lang w:val="en-CA"/>
        </w:rPr>
        <w:t>the work of diverse artists</w:t>
      </w:r>
      <w:r w:rsidRPr="004E48A3">
        <w:rPr>
          <w:rFonts w:cs="Verdana"/>
          <w:sz w:val="22"/>
          <w:szCs w:val="22"/>
          <w:lang w:val="en-CA"/>
        </w:rPr>
        <w:t xml:space="preserve"> </w:t>
      </w:r>
      <w:r w:rsidR="00AA6E11" w:rsidRPr="004E48A3">
        <w:rPr>
          <w:rFonts w:cs="Verdana"/>
          <w:sz w:val="22"/>
          <w:szCs w:val="22"/>
          <w:lang w:val="en-CA"/>
        </w:rPr>
        <w:t>recognized in</w:t>
      </w:r>
      <w:r w:rsidRPr="004E48A3">
        <w:rPr>
          <w:rFonts w:cs="Verdana"/>
          <w:sz w:val="22"/>
          <w:szCs w:val="22"/>
          <w:lang w:val="en-CA"/>
        </w:rPr>
        <w:t xml:space="preserve"> the “cannon” of Canadian art and taught as part of the core curriculum </w:t>
      </w:r>
      <w:r w:rsidR="001C00B9" w:rsidRPr="004E48A3">
        <w:rPr>
          <w:rFonts w:cs="Verdana"/>
          <w:sz w:val="22"/>
          <w:szCs w:val="22"/>
          <w:lang w:val="en-CA"/>
        </w:rPr>
        <w:t>of</w:t>
      </w:r>
      <w:r w:rsidR="00854E8D" w:rsidRPr="004E48A3">
        <w:rPr>
          <w:rFonts w:cs="Verdana"/>
          <w:sz w:val="22"/>
          <w:szCs w:val="22"/>
          <w:lang w:val="en-CA"/>
        </w:rPr>
        <w:t xml:space="preserve"> universit</w:t>
      </w:r>
      <w:r w:rsidR="001C00B9" w:rsidRPr="004E48A3">
        <w:rPr>
          <w:rFonts w:cs="Verdana"/>
          <w:sz w:val="22"/>
          <w:szCs w:val="22"/>
          <w:lang w:val="en-CA"/>
        </w:rPr>
        <w:t>y arts programs</w:t>
      </w:r>
      <w:r w:rsidR="00854E8D" w:rsidRPr="004E48A3">
        <w:rPr>
          <w:rFonts w:cs="Verdana"/>
          <w:sz w:val="22"/>
          <w:szCs w:val="22"/>
          <w:lang w:val="en-CA"/>
        </w:rPr>
        <w:t xml:space="preserve">, </w:t>
      </w:r>
      <w:r w:rsidR="004C17C2" w:rsidRPr="004E48A3">
        <w:rPr>
          <w:rFonts w:cs="Verdana"/>
          <w:sz w:val="22"/>
          <w:szCs w:val="22"/>
          <w:lang w:val="en-CA"/>
        </w:rPr>
        <w:t>training institutions</w:t>
      </w:r>
      <w:r w:rsidR="00854E8D" w:rsidRPr="004E48A3">
        <w:rPr>
          <w:rFonts w:cs="Verdana"/>
          <w:sz w:val="22"/>
          <w:szCs w:val="22"/>
          <w:lang w:val="en-CA"/>
        </w:rPr>
        <w:t xml:space="preserve"> and conservatories</w:t>
      </w:r>
      <w:r w:rsidR="004C17C2" w:rsidRPr="004E48A3">
        <w:rPr>
          <w:rFonts w:cs="Verdana"/>
          <w:sz w:val="22"/>
          <w:szCs w:val="22"/>
          <w:lang w:val="en-CA"/>
        </w:rPr>
        <w:t xml:space="preserve">. </w:t>
      </w:r>
      <w:r w:rsidR="00155FF5" w:rsidRPr="004E48A3">
        <w:rPr>
          <w:rFonts w:cs="Verdana"/>
          <w:sz w:val="22"/>
          <w:szCs w:val="22"/>
          <w:lang w:val="en-CA"/>
        </w:rPr>
        <w:t>It was noted that i</w:t>
      </w:r>
      <w:r w:rsidR="00AA6E11" w:rsidRPr="004E48A3">
        <w:rPr>
          <w:rFonts w:cs="Verdana"/>
          <w:sz w:val="22"/>
          <w:szCs w:val="22"/>
          <w:lang w:val="en-CA"/>
        </w:rPr>
        <w:t>n theatre</w:t>
      </w:r>
      <w:r w:rsidR="00854E8D" w:rsidRPr="004E48A3">
        <w:rPr>
          <w:rFonts w:cs="Verdana"/>
          <w:sz w:val="22"/>
          <w:szCs w:val="22"/>
          <w:lang w:val="en-CA"/>
        </w:rPr>
        <w:t xml:space="preserve">, the </w:t>
      </w:r>
      <w:r w:rsidR="00AA6E11" w:rsidRPr="004E48A3">
        <w:rPr>
          <w:rFonts w:cs="Verdana"/>
          <w:sz w:val="22"/>
          <w:szCs w:val="22"/>
          <w:lang w:val="en-CA"/>
        </w:rPr>
        <w:t>facult</w:t>
      </w:r>
      <w:r w:rsidR="00854E8D" w:rsidRPr="004E48A3">
        <w:rPr>
          <w:rFonts w:cs="Verdana"/>
          <w:sz w:val="22"/>
          <w:szCs w:val="22"/>
          <w:lang w:val="en-CA"/>
        </w:rPr>
        <w:t xml:space="preserve">y </w:t>
      </w:r>
      <w:r w:rsidR="001C00B9" w:rsidRPr="004E48A3">
        <w:rPr>
          <w:rFonts w:cs="Verdana"/>
          <w:sz w:val="22"/>
          <w:szCs w:val="22"/>
          <w:lang w:val="en-CA"/>
        </w:rPr>
        <w:t>at</w:t>
      </w:r>
      <w:r w:rsidR="00854E8D" w:rsidRPr="004E48A3">
        <w:rPr>
          <w:rFonts w:cs="Verdana"/>
          <w:sz w:val="22"/>
          <w:szCs w:val="22"/>
          <w:lang w:val="en-CA"/>
        </w:rPr>
        <w:t xml:space="preserve"> </w:t>
      </w:r>
      <w:r w:rsidR="001C00B9" w:rsidRPr="004E48A3">
        <w:rPr>
          <w:rFonts w:cs="Verdana"/>
          <w:sz w:val="22"/>
          <w:szCs w:val="22"/>
          <w:lang w:val="en-CA"/>
        </w:rPr>
        <w:t>Canadian</w:t>
      </w:r>
      <w:r w:rsidR="00AA6E11" w:rsidRPr="004E48A3">
        <w:rPr>
          <w:rFonts w:cs="Verdana"/>
          <w:sz w:val="22"/>
          <w:szCs w:val="22"/>
          <w:lang w:val="en-CA"/>
        </w:rPr>
        <w:t xml:space="preserve"> </w:t>
      </w:r>
      <w:r w:rsidR="001C00B9" w:rsidRPr="004E48A3">
        <w:rPr>
          <w:rFonts w:cs="Verdana"/>
          <w:sz w:val="22"/>
          <w:szCs w:val="22"/>
          <w:lang w:val="en-CA"/>
        </w:rPr>
        <w:t xml:space="preserve">training </w:t>
      </w:r>
      <w:r w:rsidR="00D96F7C" w:rsidRPr="004E48A3">
        <w:rPr>
          <w:rFonts w:cs="Verdana"/>
          <w:sz w:val="22"/>
          <w:szCs w:val="22"/>
          <w:lang w:val="en-CA"/>
        </w:rPr>
        <w:t>institutions</w:t>
      </w:r>
      <w:r w:rsidR="00AA6E11" w:rsidRPr="004E48A3">
        <w:rPr>
          <w:rFonts w:cs="Verdana"/>
          <w:sz w:val="22"/>
          <w:szCs w:val="22"/>
          <w:lang w:val="en-CA"/>
        </w:rPr>
        <w:t xml:space="preserve"> </w:t>
      </w:r>
      <w:r w:rsidR="00854E8D" w:rsidRPr="004E48A3">
        <w:rPr>
          <w:rFonts w:cs="Verdana"/>
          <w:sz w:val="22"/>
          <w:szCs w:val="22"/>
          <w:lang w:val="en-CA"/>
        </w:rPr>
        <w:t xml:space="preserve">continues to be predominantly white, </w:t>
      </w:r>
      <w:r w:rsidR="00AA6E11" w:rsidRPr="004E48A3">
        <w:rPr>
          <w:rFonts w:cs="Verdana"/>
          <w:sz w:val="22"/>
          <w:szCs w:val="22"/>
          <w:lang w:val="en-CA"/>
        </w:rPr>
        <w:t xml:space="preserve">and acting students are </w:t>
      </w:r>
      <w:r w:rsidR="00854E8D" w:rsidRPr="004E48A3">
        <w:rPr>
          <w:rFonts w:cs="Verdana"/>
          <w:sz w:val="22"/>
          <w:szCs w:val="22"/>
          <w:lang w:val="en-CA"/>
        </w:rPr>
        <w:t xml:space="preserve">routinely </w:t>
      </w:r>
      <w:r w:rsidR="001C00B9" w:rsidRPr="004E48A3">
        <w:rPr>
          <w:rFonts w:cs="Verdana"/>
          <w:sz w:val="22"/>
          <w:szCs w:val="22"/>
          <w:lang w:val="en-CA"/>
        </w:rPr>
        <w:t>stripped to become “neutral”,</w:t>
      </w:r>
      <w:r w:rsidR="00AA6E11" w:rsidRPr="004E48A3">
        <w:rPr>
          <w:rFonts w:cs="Verdana"/>
          <w:sz w:val="22"/>
          <w:szCs w:val="22"/>
          <w:lang w:val="en-CA"/>
        </w:rPr>
        <w:t xml:space="preserve"> though</w:t>
      </w:r>
      <w:r w:rsidR="00854E8D" w:rsidRPr="004E48A3">
        <w:rPr>
          <w:rFonts w:cs="Verdana"/>
          <w:sz w:val="22"/>
          <w:szCs w:val="22"/>
          <w:lang w:val="en-CA"/>
        </w:rPr>
        <w:t>,</w:t>
      </w:r>
      <w:r w:rsidR="00AA6E11" w:rsidRPr="004E48A3">
        <w:rPr>
          <w:rFonts w:cs="Verdana"/>
          <w:sz w:val="22"/>
          <w:szCs w:val="22"/>
          <w:lang w:val="en-CA"/>
        </w:rPr>
        <w:t xml:space="preserve"> </w:t>
      </w:r>
      <w:r w:rsidR="00854E8D" w:rsidRPr="004E48A3">
        <w:rPr>
          <w:rFonts w:cs="Verdana"/>
          <w:sz w:val="22"/>
          <w:szCs w:val="22"/>
          <w:lang w:val="en-CA"/>
        </w:rPr>
        <w:t>in fact, they are</w:t>
      </w:r>
      <w:r w:rsidR="00AA6E11" w:rsidRPr="004E48A3">
        <w:rPr>
          <w:rFonts w:cs="Verdana"/>
          <w:sz w:val="22"/>
          <w:szCs w:val="22"/>
          <w:lang w:val="en-CA"/>
        </w:rPr>
        <w:t xml:space="preserve"> being </w:t>
      </w:r>
      <w:r w:rsidR="00183B94" w:rsidRPr="004E48A3">
        <w:rPr>
          <w:rFonts w:cs="Verdana"/>
          <w:sz w:val="22"/>
          <w:szCs w:val="22"/>
          <w:lang w:val="en-CA"/>
        </w:rPr>
        <w:t>moulded</w:t>
      </w:r>
      <w:r w:rsidR="00AA6E11" w:rsidRPr="004E48A3">
        <w:rPr>
          <w:rFonts w:cs="Verdana"/>
          <w:sz w:val="22"/>
          <w:szCs w:val="22"/>
          <w:lang w:val="en-CA"/>
        </w:rPr>
        <w:t xml:space="preserve"> to a Western theatrical sensibility. </w:t>
      </w:r>
    </w:p>
    <w:p w:rsidR="004C17C2" w:rsidRPr="004E48A3" w:rsidRDefault="004C17C2" w:rsidP="000C75D4">
      <w:pPr>
        <w:widowControl w:val="0"/>
        <w:autoSpaceDE w:val="0"/>
        <w:autoSpaceDN w:val="0"/>
        <w:adjustRightInd w:val="0"/>
        <w:rPr>
          <w:rFonts w:cs="Verdana"/>
          <w:sz w:val="22"/>
          <w:szCs w:val="22"/>
          <w:lang w:val="en-CA"/>
        </w:rPr>
      </w:pPr>
    </w:p>
    <w:p w:rsidR="009606FD" w:rsidRPr="004E48A3" w:rsidRDefault="004C17C2" w:rsidP="009606FD">
      <w:pPr>
        <w:widowControl w:val="0"/>
        <w:autoSpaceDE w:val="0"/>
        <w:autoSpaceDN w:val="0"/>
        <w:adjustRightInd w:val="0"/>
        <w:rPr>
          <w:rFonts w:cs="Verdana"/>
          <w:sz w:val="22"/>
          <w:szCs w:val="22"/>
          <w:lang w:val="en-CA"/>
        </w:rPr>
      </w:pPr>
      <w:r w:rsidRPr="004E48A3">
        <w:rPr>
          <w:rFonts w:cs="Verdana"/>
          <w:sz w:val="22"/>
          <w:szCs w:val="22"/>
          <w:lang w:val="en-CA"/>
        </w:rPr>
        <w:t xml:space="preserve">Although there is an emerging body of critical writing </w:t>
      </w:r>
      <w:r w:rsidR="001C00B9" w:rsidRPr="004E48A3">
        <w:rPr>
          <w:rFonts w:cs="Verdana"/>
          <w:sz w:val="22"/>
          <w:szCs w:val="22"/>
          <w:lang w:val="en-CA"/>
        </w:rPr>
        <w:t>on</w:t>
      </w:r>
      <w:r w:rsidRPr="004E48A3">
        <w:rPr>
          <w:rFonts w:cs="Verdana"/>
          <w:sz w:val="22"/>
          <w:szCs w:val="22"/>
          <w:lang w:val="en-CA"/>
        </w:rPr>
        <w:t xml:space="preserve"> the work of diverse artists, in order for equity to be fully realized participants </w:t>
      </w:r>
      <w:r w:rsidR="00183B94" w:rsidRPr="004E48A3">
        <w:rPr>
          <w:rFonts w:cs="Verdana"/>
          <w:sz w:val="22"/>
          <w:szCs w:val="22"/>
          <w:lang w:val="en-CA"/>
        </w:rPr>
        <w:t>s</w:t>
      </w:r>
      <w:r w:rsidRPr="004E48A3">
        <w:rPr>
          <w:rFonts w:cs="Verdana"/>
          <w:sz w:val="22"/>
          <w:szCs w:val="22"/>
          <w:lang w:val="en-CA"/>
        </w:rPr>
        <w:t xml:space="preserve">uggested that </w:t>
      </w:r>
      <w:r w:rsidR="00B22745" w:rsidRPr="004E48A3">
        <w:rPr>
          <w:rFonts w:cs="Verdana"/>
          <w:sz w:val="22"/>
          <w:szCs w:val="22"/>
          <w:lang w:val="en-CA"/>
        </w:rPr>
        <w:t xml:space="preserve">Canada’s </w:t>
      </w:r>
      <w:r w:rsidRPr="004E48A3">
        <w:rPr>
          <w:rFonts w:cs="Verdana"/>
          <w:sz w:val="22"/>
          <w:szCs w:val="22"/>
          <w:lang w:val="en-CA"/>
        </w:rPr>
        <w:t>system of criticism</w:t>
      </w:r>
      <w:r w:rsidR="00302A36" w:rsidRPr="004E48A3">
        <w:rPr>
          <w:rFonts w:cs="Verdana"/>
          <w:sz w:val="22"/>
          <w:szCs w:val="22"/>
          <w:lang w:val="en-CA"/>
        </w:rPr>
        <w:t xml:space="preserve"> must change</w:t>
      </w:r>
      <w:r w:rsidRPr="004E48A3">
        <w:rPr>
          <w:rFonts w:cs="Verdana"/>
          <w:sz w:val="22"/>
          <w:szCs w:val="22"/>
          <w:lang w:val="en-CA"/>
        </w:rPr>
        <w:t xml:space="preserve">. </w:t>
      </w:r>
      <w:r w:rsidR="00E57830" w:rsidRPr="008421F4">
        <w:rPr>
          <w:rFonts w:cs="Verdana"/>
          <w:sz w:val="22"/>
          <w:szCs w:val="22"/>
          <w:lang w:val="en-CA"/>
        </w:rPr>
        <w:t>The</w:t>
      </w:r>
      <w:r w:rsidR="00B22745" w:rsidRPr="008421F4">
        <w:rPr>
          <w:rFonts w:cs="Verdana"/>
          <w:sz w:val="22"/>
          <w:szCs w:val="22"/>
          <w:lang w:val="en-CA"/>
        </w:rPr>
        <w:t xml:space="preserve"> </w:t>
      </w:r>
      <w:r w:rsidRPr="008421F4">
        <w:rPr>
          <w:rFonts w:cs="Verdana"/>
          <w:sz w:val="22"/>
          <w:szCs w:val="22"/>
          <w:lang w:val="en-CA"/>
        </w:rPr>
        <w:t xml:space="preserve">pool of </w:t>
      </w:r>
      <w:r w:rsidR="00302A36" w:rsidRPr="008421F4">
        <w:rPr>
          <w:rFonts w:cs="Verdana"/>
          <w:sz w:val="22"/>
          <w:szCs w:val="22"/>
          <w:lang w:val="en-CA"/>
        </w:rPr>
        <w:t xml:space="preserve">arts </w:t>
      </w:r>
      <w:r w:rsidRPr="008421F4">
        <w:rPr>
          <w:rFonts w:cs="Verdana"/>
          <w:sz w:val="22"/>
          <w:szCs w:val="22"/>
          <w:lang w:val="en-CA"/>
        </w:rPr>
        <w:t xml:space="preserve">writers and reviewers </w:t>
      </w:r>
      <w:r w:rsidR="00E57830" w:rsidRPr="008421F4">
        <w:rPr>
          <w:rFonts w:cs="Verdana"/>
          <w:sz w:val="22"/>
          <w:szCs w:val="22"/>
          <w:lang w:val="en-CA"/>
        </w:rPr>
        <w:t>needs to be diversified</w:t>
      </w:r>
      <w:r w:rsidR="00E57830">
        <w:rPr>
          <w:rFonts w:cs="Verdana"/>
          <w:sz w:val="22"/>
          <w:szCs w:val="22"/>
          <w:lang w:val="en-CA"/>
        </w:rPr>
        <w:t xml:space="preserve"> </w:t>
      </w:r>
      <w:r w:rsidRPr="004E48A3">
        <w:rPr>
          <w:rFonts w:cs="Verdana"/>
          <w:sz w:val="22"/>
          <w:szCs w:val="22"/>
          <w:lang w:val="en-CA"/>
        </w:rPr>
        <w:t xml:space="preserve">so as to ensure that the work of equity-seeking artists is not being viewed </w:t>
      </w:r>
      <w:r w:rsidR="00302A36" w:rsidRPr="004E48A3">
        <w:rPr>
          <w:rFonts w:cs="Verdana"/>
          <w:sz w:val="22"/>
          <w:szCs w:val="22"/>
          <w:lang w:val="en-CA"/>
        </w:rPr>
        <w:t xml:space="preserve">and critiqued </w:t>
      </w:r>
      <w:r w:rsidRPr="004E48A3">
        <w:rPr>
          <w:rFonts w:cs="Verdana"/>
          <w:sz w:val="22"/>
          <w:szCs w:val="22"/>
          <w:lang w:val="en-CA"/>
        </w:rPr>
        <w:t xml:space="preserve">through a Eurocentric or ableist lens. It was also noted that disability arts in Canada has a rich history </w:t>
      </w:r>
      <w:r w:rsidR="001C00B9" w:rsidRPr="004E48A3">
        <w:rPr>
          <w:rFonts w:cs="Verdana"/>
          <w:sz w:val="22"/>
          <w:szCs w:val="22"/>
          <w:lang w:val="en-CA"/>
        </w:rPr>
        <w:t>that has been under-documented.</w:t>
      </w:r>
    </w:p>
    <w:p w:rsidR="00833714" w:rsidRPr="004E48A3" w:rsidRDefault="00833714" w:rsidP="009606FD">
      <w:pPr>
        <w:widowControl w:val="0"/>
        <w:autoSpaceDE w:val="0"/>
        <w:autoSpaceDN w:val="0"/>
        <w:adjustRightInd w:val="0"/>
        <w:rPr>
          <w:rFonts w:cs="Verdana"/>
          <w:sz w:val="22"/>
          <w:szCs w:val="22"/>
          <w:lang w:val="en-CA"/>
        </w:rPr>
      </w:pPr>
    </w:p>
    <w:p w:rsidR="00B22745" w:rsidRPr="004E48A3" w:rsidRDefault="00833714" w:rsidP="009606FD">
      <w:pPr>
        <w:widowControl w:val="0"/>
        <w:autoSpaceDE w:val="0"/>
        <w:autoSpaceDN w:val="0"/>
        <w:adjustRightInd w:val="0"/>
        <w:rPr>
          <w:rFonts w:cs="Verdana"/>
          <w:sz w:val="22"/>
          <w:szCs w:val="22"/>
          <w:lang w:val="en-CA"/>
        </w:rPr>
      </w:pPr>
      <w:r w:rsidRPr="004E48A3">
        <w:rPr>
          <w:rFonts w:cs="Verdana"/>
          <w:sz w:val="22"/>
          <w:szCs w:val="22"/>
          <w:lang w:val="en-CA"/>
        </w:rPr>
        <w:t xml:space="preserve">Participants spoke about a growing population of </w:t>
      </w:r>
      <w:r w:rsidR="0054182A" w:rsidRPr="004E48A3">
        <w:rPr>
          <w:rFonts w:cs="Verdana"/>
          <w:sz w:val="22"/>
          <w:szCs w:val="22"/>
          <w:lang w:val="en-CA"/>
        </w:rPr>
        <w:t>urban youth</w:t>
      </w:r>
      <w:r w:rsidRPr="004E48A3">
        <w:rPr>
          <w:rFonts w:cs="Verdana"/>
          <w:sz w:val="22"/>
          <w:szCs w:val="22"/>
          <w:lang w:val="en-CA"/>
        </w:rPr>
        <w:t xml:space="preserve"> who are receiving arts training </w:t>
      </w:r>
      <w:r w:rsidR="00B22745" w:rsidRPr="004E48A3">
        <w:rPr>
          <w:rFonts w:cs="Verdana"/>
          <w:sz w:val="22"/>
          <w:szCs w:val="22"/>
          <w:lang w:val="en-CA"/>
        </w:rPr>
        <w:t xml:space="preserve">not through formal </w:t>
      </w:r>
      <w:r w:rsidR="001965E2" w:rsidRPr="004E48A3">
        <w:rPr>
          <w:rFonts w:cs="Verdana"/>
          <w:sz w:val="22"/>
          <w:szCs w:val="22"/>
          <w:lang w:val="en-CA"/>
        </w:rPr>
        <w:t xml:space="preserve">arts </w:t>
      </w:r>
      <w:r w:rsidR="00B22745" w:rsidRPr="004E48A3">
        <w:rPr>
          <w:rFonts w:cs="Verdana"/>
          <w:sz w:val="22"/>
          <w:szCs w:val="22"/>
          <w:lang w:val="en-CA"/>
        </w:rPr>
        <w:t xml:space="preserve">training institutions but </w:t>
      </w:r>
      <w:r w:rsidRPr="004E48A3">
        <w:rPr>
          <w:rFonts w:cs="Verdana"/>
          <w:sz w:val="22"/>
          <w:szCs w:val="22"/>
          <w:lang w:val="en-CA"/>
        </w:rPr>
        <w:t xml:space="preserve">through </w:t>
      </w:r>
      <w:r w:rsidR="0054182A" w:rsidRPr="004E48A3">
        <w:rPr>
          <w:rFonts w:cs="Verdana"/>
          <w:sz w:val="22"/>
          <w:szCs w:val="22"/>
          <w:lang w:val="en-CA"/>
        </w:rPr>
        <w:t xml:space="preserve">community-based </w:t>
      </w:r>
      <w:r w:rsidRPr="004E48A3">
        <w:rPr>
          <w:rFonts w:cs="Verdana"/>
          <w:sz w:val="22"/>
          <w:szCs w:val="22"/>
          <w:lang w:val="en-CA"/>
        </w:rPr>
        <w:t xml:space="preserve">youth organizations that are using arts as an anti-poverty tool or as a deterrent </w:t>
      </w:r>
      <w:r w:rsidR="00B22745" w:rsidRPr="004E48A3">
        <w:rPr>
          <w:rFonts w:cs="Verdana"/>
          <w:sz w:val="22"/>
          <w:szCs w:val="22"/>
          <w:lang w:val="en-CA"/>
        </w:rPr>
        <w:t>to</w:t>
      </w:r>
      <w:r w:rsidRPr="004E48A3">
        <w:rPr>
          <w:rFonts w:cs="Verdana"/>
          <w:sz w:val="22"/>
          <w:szCs w:val="22"/>
          <w:lang w:val="en-CA"/>
        </w:rPr>
        <w:t xml:space="preserve"> delinquency</w:t>
      </w:r>
      <w:r w:rsidR="00B22745" w:rsidRPr="004E48A3">
        <w:rPr>
          <w:rFonts w:cs="Verdana"/>
          <w:sz w:val="22"/>
          <w:szCs w:val="22"/>
          <w:lang w:val="en-CA"/>
        </w:rPr>
        <w:t xml:space="preserve"> or</w:t>
      </w:r>
      <w:r w:rsidR="00184BFF" w:rsidRPr="004E48A3">
        <w:rPr>
          <w:rFonts w:cs="Verdana"/>
          <w:sz w:val="22"/>
          <w:szCs w:val="22"/>
          <w:lang w:val="en-CA"/>
        </w:rPr>
        <w:t xml:space="preserve"> dropping </w:t>
      </w:r>
      <w:r w:rsidR="00B22745" w:rsidRPr="004E48A3">
        <w:rPr>
          <w:rFonts w:cs="Verdana"/>
          <w:sz w:val="22"/>
          <w:szCs w:val="22"/>
          <w:lang w:val="en-CA"/>
        </w:rPr>
        <w:t>out of school</w:t>
      </w:r>
      <w:r w:rsidRPr="004E48A3">
        <w:rPr>
          <w:rFonts w:cs="Verdana"/>
          <w:sz w:val="22"/>
          <w:szCs w:val="22"/>
          <w:lang w:val="en-CA"/>
        </w:rPr>
        <w:t xml:space="preserve">. These </w:t>
      </w:r>
      <w:r w:rsidR="00B22745" w:rsidRPr="004E48A3">
        <w:rPr>
          <w:rFonts w:cs="Verdana"/>
          <w:sz w:val="22"/>
          <w:szCs w:val="22"/>
          <w:lang w:val="en-CA"/>
        </w:rPr>
        <w:t xml:space="preserve">young people may be talented artists </w:t>
      </w:r>
      <w:r w:rsidR="00404A59" w:rsidRPr="004E48A3">
        <w:rPr>
          <w:rFonts w:cs="Verdana"/>
          <w:sz w:val="22"/>
          <w:szCs w:val="22"/>
          <w:lang w:val="en-CA"/>
        </w:rPr>
        <w:t xml:space="preserve">but </w:t>
      </w:r>
      <w:r w:rsidR="00B22745" w:rsidRPr="004E48A3">
        <w:rPr>
          <w:rFonts w:cs="Verdana"/>
          <w:sz w:val="22"/>
          <w:szCs w:val="22"/>
          <w:lang w:val="en-CA"/>
        </w:rPr>
        <w:t xml:space="preserve">have </w:t>
      </w:r>
      <w:r w:rsidR="00184BFF" w:rsidRPr="004E48A3">
        <w:rPr>
          <w:rFonts w:cs="Verdana"/>
          <w:sz w:val="22"/>
          <w:szCs w:val="22"/>
          <w:lang w:val="en-CA"/>
        </w:rPr>
        <w:t>little</w:t>
      </w:r>
      <w:r w:rsidR="00B22745" w:rsidRPr="004E48A3">
        <w:rPr>
          <w:rFonts w:cs="Verdana"/>
          <w:sz w:val="22"/>
          <w:szCs w:val="22"/>
          <w:lang w:val="en-CA"/>
        </w:rPr>
        <w:t xml:space="preserve"> </w:t>
      </w:r>
      <w:r w:rsidR="00184BFF" w:rsidRPr="004E48A3">
        <w:rPr>
          <w:rFonts w:cs="Verdana"/>
          <w:sz w:val="22"/>
          <w:szCs w:val="22"/>
          <w:lang w:val="en-CA"/>
        </w:rPr>
        <w:t xml:space="preserve">knowledge of </w:t>
      </w:r>
      <w:r w:rsidR="00B22745" w:rsidRPr="004E48A3">
        <w:rPr>
          <w:rFonts w:cs="Verdana"/>
          <w:sz w:val="22"/>
          <w:szCs w:val="22"/>
          <w:lang w:val="en-CA"/>
        </w:rPr>
        <w:t>the professional arts</w:t>
      </w:r>
      <w:r w:rsidR="00404A59" w:rsidRPr="004E48A3">
        <w:rPr>
          <w:rFonts w:cs="Verdana"/>
          <w:sz w:val="22"/>
          <w:szCs w:val="22"/>
          <w:lang w:val="en-CA"/>
        </w:rPr>
        <w:t xml:space="preserve"> community and</w:t>
      </w:r>
      <w:r w:rsidR="00B22745" w:rsidRPr="004E48A3">
        <w:rPr>
          <w:rFonts w:cs="Verdana"/>
          <w:sz w:val="22"/>
          <w:szCs w:val="22"/>
          <w:lang w:val="en-CA"/>
        </w:rPr>
        <w:t xml:space="preserve"> </w:t>
      </w:r>
      <w:r w:rsidR="00404A59" w:rsidRPr="004E48A3">
        <w:rPr>
          <w:rFonts w:cs="Verdana"/>
          <w:sz w:val="22"/>
          <w:szCs w:val="22"/>
          <w:lang w:val="en-CA"/>
        </w:rPr>
        <w:t xml:space="preserve">be </w:t>
      </w:r>
      <w:r w:rsidR="00B22745" w:rsidRPr="004E48A3">
        <w:rPr>
          <w:rFonts w:cs="Verdana"/>
          <w:sz w:val="22"/>
          <w:szCs w:val="22"/>
          <w:lang w:val="en-CA"/>
        </w:rPr>
        <w:t>unaware that pursuing arts past adolescence is an option. Participants suggested that the Council play a role in nurturing these young</w:t>
      </w:r>
      <w:r w:rsidR="003B047D" w:rsidRPr="004E48A3">
        <w:rPr>
          <w:rFonts w:cs="Verdana"/>
          <w:sz w:val="22"/>
          <w:szCs w:val="22"/>
          <w:lang w:val="en-CA"/>
        </w:rPr>
        <w:t xml:space="preserve"> culturally </w:t>
      </w:r>
      <w:r w:rsidR="00A40B8D" w:rsidRPr="004E48A3">
        <w:rPr>
          <w:rFonts w:cs="Verdana"/>
          <w:sz w:val="22"/>
          <w:szCs w:val="22"/>
          <w:lang w:val="en-CA"/>
        </w:rPr>
        <w:t>diverse</w:t>
      </w:r>
      <w:r w:rsidR="00B22745" w:rsidRPr="004E48A3">
        <w:rPr>
          <w:rFonts w:cs="Verdana"/>
          <w:sz w:val="22"/>
          <w:szCs w:val="22"/>
          <w:lang w:val="en-CA"/>
        </w:rPr>
        <w:t xml:space="preserve"> artists by outreaching to youth organizations </w:t>
      </w:r>
      <w:r w:rsidR="00404A59" w:rsidRPr="004E48A3">
        <w:rPr>
          <w:rFonts w:cs="Verdana"/>
          <w:sz w:val="22"/>
          <w:szCs w:val="22"/>
          <w:lang w:val="en-CA"/>
        </w:rPr>
        <w:t xml:space="preserve">engaged in arts programming </w:t>
      </w:r>
      <w:r w:rsidR="00B22745" w:rsidRPr="004E48A3">
        <w:rPr>
          <w:rFonts w:cs="Verdana"/>
          <w:sz w:val="22"/>
          <w:szCs w:val="22"/>
          <w:lang w:val="en-CA"/>
        </w:rPr>
        <w:t xml:space="preserve">and creating a bridge to the professional </w:t>
      </w:r>
      <w:r w:rsidR="00404A59" w:rsidRPr="004E48A3">
        <w:rPr>
          <w:rFonts w:cs="Verdana"/>
          <w:sz w:val="22"/>
          <w:szCs w:val="22"/>
          <w:lang w:val="en-CA"/>
        </w:rPr>
        <w:t xml:space="preserve">arts </w:t>
      </w:r>
      <w:r w:rsidR="00B22745" w:rsidRPr="004E48A3">
        <w:rPr>
          <w:rFonts w:cs="Verdana"/>
          <w:sz w:val="22"/>
          <w:szCs w:val="22"/>
          <w:lang w:val="en-CA"/>
        </w:rPr>
        <w:t xml:space="preserve">community. </w:t>
      </w:r>
    </w:p>
    <w:p w:rsidR="009135C7" w:rsidRDefault="009135C7" w:rsidP="0023460C">
      <w:pPr>
        <w:widowControl w:val="0"/>
        <w:autoSpaceDE w:val="0"/>
        <w:autoSpaceDN w:val="0"/>
        <w:adjustRightInd w:val="0"/>
        <w:rPr>
          <w:rFonts w:cs="Verdana"/>
          <w:b/>
          <w:sz w:val="22"/>
          <w:szCs w:val="22"/>
          <w:lang w:val="en-CA"/>
        </w:rPr>
      </w:pPr>
    </w:p>
    <w:p w:rsidR="001B1ACB" w:rsidRPr="004E48A3" w:rsidRDefault="00DA6CF1" w:rsidP="0023460C">
      <w:pPr>
        <w:widowControl w:val="0"/>
        <w:autoSpaceDE w:val="0"/>
        <w:autoSpaceDN w:val="0"/>
        <w:adjustRightInd w:val="0"/>
        <w:rPr>
          <w:rFonts w:cs="Verdana"/>
          <w:b/>
          <w:sz w:val="22"/>
          <w:szCs w:val="22"/>
          <w:lang w:val="en-CA"/>
        </w:rPr>
      </w:pPr>
      <w:r w:rsidRPr="004E48A3">
        <w:rPr>
          <w:rFonts w:cs="Verdana"/>
          <w:b/>
          <w:sz w:val="22"/>
          <w:szCs w:val="22"/>
          <w:lang w:val="en-CA"/>
        </w:rPr>
        <w:t>Re</w:t>
      </w:r>
      <w:r w:rsidR="007C2A4C" w:rsidRPr="004E48A3">
        <w:rPr>
          <w:rFonts w:cs="Verdana"/>
          <w:b/>
          <w:sz w:val="22"/>
          <w:szCs w:val="22"/>
          <w:lang w:val="en-CA"/>
        </w:rPr>
        <w:t>-</w:t>
      </w:r>
      <w:r w:rsidRPr="004E48A3">
        <w:rPr>
          <w:rFonts w:cs="Verdana"/>
          <w:b/>
          <w:sz w:val="22"/>
          <w:szCs w:val="22"/>
          <w:lang w:val="en-CA"/>
        </w:rPr>
        <w:t xml:space="preserve">negotiating </w:t>
      </w:r>
      <w:r w:rsidR="00661D6D">
        <w:rPr>
          <w:rFonts w:cs="Verdana"/>
          <w:b/>
          <w:sz w:val="22"/>
          <w:szCs w:val="22"/>
          <w:lang w:val="en-CA"/>
        </w:rPr>
        <w:t>t</w:t>
      </w:r>
      <w:r w:rsidRPr="004E48A3">
        <w:rPr>
          <w:rFonts w:cs="Verdana"/>
          <w:b/>
          <w:sz w:val="22"/>
          <w:szCs w:val="22"/>
          <w:lang w:val="en-CA"/>
        </w:rPr>
        <w:t>erms</w:t>
      </w:r>
      <w:r w:rsidR="00E71535" w:rsidRPr="004E48A3">
        <w:rPr>
          <w:rFonts w:cs="Verdana"/>
          <w:b/>
          <w:sz w:val="22"/>
          <w:szCs w:val="22"/>
          <w:lang w:val="en-CA"/>
        </w:rPr>
        <w:t xml:space="preserve"> </w:t>
      </w:r>
    </w:p>
    <w:p w:rsidR="007C2A4C" w:rsidRPr="004E48A3" w:rsidRDefault="001E14FB" w:rsidP="0023460C">
      <w:pPr>
        <w:widowControl w:val="0"/>
        <w:autoSpaceDE w:val="0"/>
        <w:autoSpaceDN w:val="0"/>
        <w:adjustRightInd w:val="0"/>
        <w:rPr>
          <w:rFonts w:cs="Verdana"/>
          <w:sz w:val="22"/>
          <w:szCs w:val="22"/>
          <w:lang w:val="en-CA"/>
        </w:rPr>
      </w:pPr>
      <w:r w:rsidRPr="004E48A3">
        <w:rPr>
          <w:rFonts w:cs="Verdana"/>
          <w:sz w:val="22"/>
          <w:szCs w:val="22"/>
          <w:lang w:val="en-CA"/>
        </w:rPr>
        <w:t>Several participants suggested that m</w:t>
      </w:r>
      <w:r w:rsidR="00AF4A7C" w:rsidRPr="004E48A3">
        <w:rPr>
          <w:rFonts w:cs="Verdana"/>
          <w:sz w:val="22"/>
          <w:szCs w:val="22"/>
          <w:lang w:val="en-CA"/>
        </w:rPr>
        <w:t xml:space="preserve">oving to a more equitable future requires a shift away </w:t>
      </w:r>
      <w:r w:rsidR="00270B84" w:rsidRPr="004E48A3">
        <w:rPr>
          <w:rFonts w:cs="Verdana"/>
          <w:sz w:val="22"/>
          <w:szCs w:val="22"/>
          <w:lang w:val="en-CA"/>
        </w:rPr>
        <w:t>from an</w:t>
      </w:r>
      <w:r w:rsidR="00D07500" w:rsidRPr="004E48A3">
        <w:rPr>
          <w:rFonts w:cs="Verdana"/>
          <w:sz w:val="22"/>
          <w:szCs w:val="22"/>
          <w:lang w:val="en-CA"/>
        </w:rPr>
        <w:t xml:space="preserve"> “us-and-them” </w:t>
      </w:r>
      <w:r w:rsidR="00302A36" w:rsidRPr="004E48A3">
        <w:rPr>
          <w:rFonts w:cs="Verdana"/>
          <w:sz w:val="22"/>
          <w:szCs w:val="22"/>
          <w:lang w:val="en-CA"/>
        </w:rPr>
        <w:t>mentality</w:t>
      </w:r>
      <w:r w:rsidR="00D07500" w:rsidRPr="004E48A3">
        <w:rPr>
          <w:rFonts w:cs="Verdana"/>
          <w:sz w:val="22"/>
          <w:szCs w:val="22"/>
          <w:lang w:val="en-CA"/>
        </w:rPr>
        <w:t xml:space="preserve"> and </w:t>
      </w:r>
      <w:r w:rsidR="00AF4A7C" w:rsidRPr="004E48A3">
        <w:rPr>
          <w:rFonts w:cs="Verdana"/>
          <w:sz w:val="22"/>
          <w:szCs w:val="22"/>
          <w:lang w:val="en-CA"/>
        </w:rPr>
        <w:t xml:space="preserve">a re-examination of </w:t>
      </w:r>
      <w:r w:rsidR="00F77CFA" w:rsidRPr="004E48A3">
        <w:rPr>
          <w:rFonts w:cs="Verdana"/>
          <w:sz w:val="22"/>
          <w:szCs w:val="22"/>
          <w:lang w:val="en-CA"/>
        </w:rPr>
        <w:t xml:space="preserve">the </w:t>
      </w:r>
      <w:r w:rsidR="00270B84" w:rsidRPr="004E48A3">
        <w:rPr>
          <w:rFonts w:cs="Verdana"/>
          <w:sz w:val="22"/>
          <w:szCs w:val="22"/>
          <w:lang w:val="en-CA"/>
        </w:rPr>
        <w:t xml:space="preserve">terms </w:t>
      </w:r>
      <w:r w:rsidR="00AF4A7C" w:rsidRPr="004E48A3">
        <w:rPr>
          <w:rFonts w:cs="Verdana"/>
          <w:sz w:val="22"/>
          <w:szCs w:val="22"/>
          <w:lang w:val="en-CA"/>
        </w:rPr>
        <w:t xml:space="preserve">“mainstream” and “normal”. </w:t>
      </w:r>
      <w:r w:rsidR="00D07500" w:rsidRPr="004E48A3">
        <w:rPr>
          <w:rFonts w:cs="Verdana"/>
          <w:sz w:val="22"/>
          <w:szCs w:val="22"/>
          <w:lang w:val="en-CA"/>
        </w:rPr>
        <w:t>As one participant</w:t>
      </w:r>
      <w:r w:rsidR="00943507" w:rsidRPr="004E48A3">
        <w:rPr>
          <w:rFonts w:cs="Verdana"/>
          <w:sz w:val="22"/>
          <w:szCs w:val="22"/>
          <w:lang w:val="en-CA"/>
        </w:rPr>
        <w:t xml:space="preserve"> </w:t>
      </w:r>
      <w:r w:rsidR="00270B84" w:rsidRPr="004E48A3">
        <w:rPr>
          <w:rFonts w:cs="Verdana"/>
          <w:sz w:val="22"/>
          <w:szCs w:val="22"/>
          <w:lang w:val="en-CA"/>
        </w:rPr>
        <w:t>queried</w:t>
      </w:r>
      <w:r w:rsidR="00943507" w:rsidRPr="004E48A3">
        <w:rPr>
          <w:rFonts w:cs="Verdana"/>
          <w:sz w:val="22"/>
          <w:szCs w:val="22"/>
          <w:lang w:val="en-CA"/>
        </w:rPr>
        <w:t>: “W</w:t>
      </w:r>
      <w:r w:rsidR="00270B84" w:rsidRPr="004E48A3">
        <w:rPr>
          <w:rFonts w:cs="Verdana"/>
          <w:sz w:val="22"/>
          <w:szCs w:val="22"/>
          <w:lang w:val="en-CA"/>
        </w:rPr>
        <w:t>hy</w:t>
      </w:r>
      <w:r w:rsidR="00D07500" w:rsidRPr="004E48A3">
        <w:rPr>
          <w:rFonts w:cs="Verdana"/>
          <w:sz w:val="22"/>
          <w:szCs w:val="22"/>
          <w:lang w:val="en-CA"/>
        </w:rPr>
        <w:t xml:space="preserve"> </w:t>
      </w:r>
      <w:r w:rsidR="00270B84" w:rsidRPr="004E48A3">
        <w:rPr>
          <w:rFonts w:cs="Verdana"/>
          <w:sz w:val="22"/>
          <w:szCs w:val="22"/>
          <w:lang w:val="en-CA"/>
        </w:rPr>
        <w:t>are we working</w:t>
      </w:r>
      <w:r w:rsidR="00D07500" w:rsidRPr="004E48A3">
        <w:rPr>
          <w:rFonts w:cs="Verdana"/>
          <w:sz w:val="22"/>
          <w:szCs w:val="22"/>
          <w:lang w:val="en-CA"/>
        </w:rPr>
        <w:t xml:space="preserve"> so hard to integrate into the mainstream</w:t>
      </w:r>
      <w:r w:rsidR="00E71535" w:rsidRPr="004E48A3">
        <w:rPr>
          <w:rFonts w:cs="Verdana"/>
          <w:sz w:val="22"/>
          <w:szCs w:val="22"/>
          <w:lang w:val="en-CA"/>
        </w:rPr>
        <w:t xml:space="preserve">, </w:t>
      </w:r>
      <w:r w:rsidR="00D07500" w:rsidRPr="004E48A3">
        <w:rPr>
          <w:rFonts w:cs="Verdana"/>
          <w:sz w:val="22"/>
          <w:szCs w:val="22"/>
          <w:lang w:val="en-CA"/>
        </w:rPr>
        <w:t>to be presented by mainstream</w:t>
      </w:r>
      <w:r w:rsidR="00E71535" w:rsidRPr="004E48A3">
        <w:rPr>
          <w:rFonts w:cs="Verdana"/>
          <w:sz w:val="22"/>
          <w:szCs w:val="22"/>
          <w:lang w:val="en-CA"/>
        </w:rPr>
        <w:t xml:space="preserve"> presenters or </w:t>
      </w:r>
      <w:r w:rsidR="00D07500" w:rsidRPr="004E48A3">
        <w:rPr>
          <w:rFonts w:cs="Verdana"/>
          <w:sz w:val="22"/>
          <w:szCs w:val="22"/>
          <w:lang w:val="en-CA"/>
        </w:rPr>
        <w:t xml:space="preserve">to </w:t>
      </w:r>
      <w:r w:rsidR="00E71535" w:rsidRPr="004E48A3">
        <w:rPr>
          <w:rFonts w:cs="Verdana"/>
          <w:sz w:val="22"/>
          <w:szCs w:val="22"/>
          <w:lang w:val="en-CA"/>
        </w:rPr>
        <w:t>legitimize our art</w:t>
      </w:r>
      <w:r w:rsidR="007C2A4C" w:rsidRPr="004E48A3">
        <w:rPr>
          <w:rFonts w:cs="Verdana"/>
          <w:sz w:val="22"/>
          <w:szCs w:val="22"/>
          <w:lang w:val="en-CA"/>
        </w:rPr>
        <w:t xml:space="preserve"> to the mainstream</w:t>
      </w:r>
      <w:r w:rsidR="00270B84" w:rsidRPr="004E48A3">
        <w:rPr>
          <w:rFonts w:cs="Verdana"/>
          <w:sz w:val="22"/>
          <w:szCs w:val="22"/>
          <w:lang w:val="en-CA"/>
        </w:rPr>
        <w:t xml:space="preserve">? </w:t>
      </w:r>
      <w:r w:rsidR="00943507" w:rsidRPr="004E48A3">
        <w:rPr>
          <w:rFonts w:cs="Verdana"/>
          <w:sz w:val="22"/>
          <w:szCs w:val="22"/>
          <w:lang w:val="en-CA"/>
        </w:rPr>
        <w:t xml:space="preserve">The equity groups </w:t>
      </w:r>
      <w:r w:rsidR="00270B84" w:rsidRPr="004E48A3">
        <w:rPr>
          <w:rFonts w:cs="Verdana"/>
          <w:sz w:val="22"/>
          <w:szCs w:val="22"/>
          <w:lang w:val="en-CA"/>
        </w:rPr>
        <w:t>served by the Council</w:t>
      </w:r>
      <w:r w:rsidR="00E71535" w:rsidRPr="004E48A3">
        <w:rPr>
          <w:rFonts w:cs="Verdana"/>
          <w:sz w:val="22"/>
          <w:szCs w:val="22"/>
          <w:lang w:val="en-CA"/>
        </w:rPr>
        <w:t xml:space="preserve"> represent 44% of the Canadian population</w:t>
      </w:r>
      <w:r w:rsidR="008423BC" w:rsidRPr="004E48A3">
        <w:rPr>
          <w:rFonts w:cs="Verdana"/>
          <w:sz w:val="22"/>
          <w:szCs w:val="22"/>
          <w:lang w:val="en-CA"/>
        </w:rPr>
        <w:t>. W</w:t>
      </w:r>
      <w:r w:rsidR="00D07500" w:rsidRPr="004E48A3">
        <w:rPr>
          <w:rFonts w:cs="Verdana"/>
          <w:sz w:val="22"/>
          <w:szCs w:val="22"/>
          <w:lang w:val="en-CA"/>
        </w:rPr>
        <w:t xml:space="preserve">e are the mainstream!” </w:t>
      </w:r>
      <w:r w:rsidR="00E11B10" w:rsidRPr="004E48A3">
        <w:rPr>
          <w:rFonts w:cs="Verdana"/>
          <w:sz w:val="22"/>
          <w:szCs w:val="22"/>
          <w:lang w:val="en-CA"/>
        </w:rPr>
        <w:t>Another participant noted: “</w:t>
      </w:r>
      <w:r w:rsidR="00270B84" w:rsidRPr="004E48A3">
        <w:rPr>
          <w:rFonts w:cs="Verdana"/>
          <w:sz w:val="22"/>
          <w:szCs w:val="22"/>
          <w:lang w:val="en-CA"/>
        </w:rPr>
        <w:t xml:space="preserve">A concept that the </w:t>
      </w:r>
      <w:r w:rsidR="00E11B10" w:rsidRPr="004E48A3">
        <w:rPr>
          <w:rFonts w:cs="Verdana"/>
          <w:sz w:val="22"/>
          <w:szCs w:val="22"/>
          <w:lang w:val="en-CA"/>
        </w:rPr>
        <w:t xml:space="preserve">queer and disability communities have to offer is that there is no normal. The sooner we get rid of the idea of normal, the quicker we can get to working on things rather than </w:t>
      </w:r>
      <w:r w:rsidR="008423BC" w:rsidRPr="004E48A3">
        <w:rPr>
          <w:rFonts w:cs="Verdana"/>
          <w:sz w:val="22"/>
          <w:szCs w:val="22"/>
          <w:lang w:val="en-CA"/>
        </w:rPr>
        <w:t xml:space="preserve">supplementing </w:t>
      </w:r>
      <w:r w:rsidR="00E11B10" w:rsidRPr="004E48A3">
        <w:rPr>
          <w:rFonts w:cs="Verdana"/>
          <w:sz w:val="22"/>
          <w:szCs w:val="22"/>
          <w:lang w:val="en-CA"/>
        </w:rPr>
        <w:t>the mainstream</w:t>
      </w:r>
      <w:r w:rsidR="00124A47" w:rsidRPr="004E48A3">
        <w:rPr>
          <w:rFonts w:cs="Verdana"/>
          <w:sz w:val="22"/>
          <w:szCs w:val="22"/>
          <w:lang w:val="en-CA"/>
        </w:rPr>
        <w:t>”</w:t>
      </w:r>
      <w:r w:rsidR="00E11B10" w:rsidRPr="004E48A3">
        <w:rPr>
          <w:rFonts w:cs="Verdana"/>
          <w:sz w:val="22"/>
          <w:szCs w:val="22"/>
          <w:lang w:val="en-CA"/>
        </w:rPr>
        <w:t>.</w:t>
      </w:r>
      <w:r w:rsidR="00DA6CF1" w:rsidRPr="004E48A3">
        <w:rPr>
          <w:rFonts w:cs="Verdana"/>
          <w:sz w:val="22"/>
          <w:szCs w:val="22"/>
          <w:lang w:val="en-CA"/>
        </w:rPr>
        <w:t xml:space="preserve"> </w:t>
      </w:r>
    </w:p>
    <w:p w:rsidR="007C2A4C" w:rsidRPr="004E48A3" w:rsidRDefault="007C2A4C" w:rsidP="0023460C">
      <w:pPr>
        <w:widowControl w:val="0"/>
        <w:autoSpaceDE w:val="0"/>
        <w:autoSpaceDN w:val="0"/>
        <w:adjustRightInd w:val="0"/>
        <w:rPr>
          <w:rFonts w:cs="Verdana"/>
          <w:sz w:val="22"/>
          <w:szCs w:val="22"/>
          <w:lang w:val="en-CA"/>
        </w:rPr>
      </w:pPr>
    </w:p>
    <w:p w:rsidR="00DA6CF1" w:rsidRPr="004E48A3" w:rsidRDefault="001E14FB" w:rsidP="0023460C">
      <w:pPr>
        <w:widowControl w:val="0"/>
        <w:autoSpaceDE w:val="0"/>
        <w:autoSpaceDN w:val="0"/>
        <w:adjustRightInd w:val="0"/>
        <w:rPr>
          <w:rFonts w:cs="Verdana"/>
          <w:sz w:val="22"/>
          <w:szCs w:val="22"/>
          <w:lang w:val="en-CA"/>
        </w:rPr>
      </w:pPr>
      <w:r w:rsidRPr="004E48A3">
        <w:rPr>
          <w:rFonts w:cs="Verdana"/>
          <w:sz w:val="22"/>
          <w:szCs w:val="22"/>
          <w:lang w:val="en-CA"/>
        </w:rPr>
        <w:t>Participants felt that the</w:t>
      </w:r>
      <w:r w:rsidR="00DA6CF1" w:rsidRPr="004E48A3">
        <w:rPr>
          <w:rFonts w:cs="Verdana"/>
          <w:sz w:val="22"/>
          <w:szCs w:val="22"/>
          <w:lang w:val="en-CA"/>
        </w:rPr>
        <w:t xml:space="preserve"> race/disability binary </w:t>
      </w:r>
      <w:r w:rsidR="00183B94" w:rsidRPr="004E48A3">
        <w:rPr>
          <w:rFonts w:cs="Verdana"/>
          <w:sz w:val="22"/>
          <w:szCs w:val="22"/>
          <w:lang w:val="en-CA"/>
        </w:rPr>
        <w:t>must</w:t>
      </w:r>
      <w:r w:rsidR="00DA6CF1" w:rsidRPr="004E48A3">
        <w:rPr>
          <w:rFonts w:cs="Verdana"/>
          <w:sz w:val="22"/>
          <w:szCs w:val="22"/>
          <w:lang w:val="en-CA"/>
        </w:rPr>
        <w:t xml:space="preserve"> </w:t>
      </w:r>
      <w:r w:rsidR="002E5504" w:rsidRPr="004E48A3">
        <w:rPr>
          <w:rFonts w:cs="Verdana"/>
          <w:sz w:val="22"/>
          <w:szCs w:val="22"/>
          <w:lang w:val="en-CA"/>
        </w:rPr>
        <w:t>also be</w:t>
      </w:r>
      <w:r w:rsidR="00DA6CF1" w:rsidRPr="004E48A3">
        <w:rPr>
          <w:rFonts w:cs="Verdana"/>
          <w:sz w:val="22"/>
          <w:szCs w:val="22"/>
          <w:lang w:val="en-CA"/>
        </w:rPr>
        <w:t xml:space="preserve"> problematized, since these </w:t>
      </w:r>
      <w:r w:rsidRPr="004E48A3">
        <w:rPr>
          <w:rFonts w:cs="Verdana"/>
          <w:sz w:val="22"/>
          <w:szCs w:val="22"/>
          <w:lang w:val="en-CA"/>
        </w:rPr>
        <w:t xml:space="preserve">communities </w:t>
      </w:r>
      <w:r w:rsidR="00B532E2" w:rsidRPr="004E48A3">
        <w:rPr>
          <w:rFonts w:cs="Verdana"/>
          <w:sz w:val="22"/>
          <w:szCs w:val="22"/>
          <w:lang w:val="en-CA"/>
        </w:rPr>
        <w:t xml:space="preserve">and constructs </w:t>
      </w:r>
      <w:r w:rsidR="00DA6CF1" w:rsidRPr="004E48A3">
        <w:rPr>
          <w:rFonts w:cs="Verdana"/>
          <w:sz w:val="22"/>
          <w:szCs w:val="22"/>
          <w:lang w:val="en-CA"/>
        </w:rPr>
        <w:t xml:space="preserve">are by no means mutually exclusive. Disability arts organizations must put anti-racist politics at the centre of their work and likewise groups organized around ethno-cultural formations must </w:t>
      </w:r>
      <w:r w:rsidRPr="004E48A3">
        <w:rPr>
          <w:rFonts w:cs="Verdana"/>
          <w:sz w:val="22"/>
          <w:szCs w:val="22"/>
          <w:lang w:val="en-CA"/>
        </w:rPr>
        <w:t>incorporate an understanding of</w:t>
      </w:r>
      <w:r w:rsidR="007C2A4C" w:rsidRPr="004E48A3">
        <w:rPr>
          <w:rFonts w:cs="Verdana"/>
          <w:sz w:val="22"/>
          <w:szCs w:val="22"/>
          <w:lang w:val="en-CA"/>
        </w:rPr>
        <w:t xml:space="preserve"> the politics of ability/disability. </w:t>
      </w:r>
      <w:r w:rsidR="003B047D" w:rsidRPr="004E48A3">
        <w:rPr>
          <w:rFonts w:cs="Verdana"/>
          <w:sz w:val="22"/>
          <w:szCs w:val="22"/>
          <w:lang w:val="en-CA"/>
        </w:rPr>
        <w:t>As one participant noted: “</w:t>
      </w:r>
      <w:r w:rsidR="007C2A4C" w:rsidRPr="004E48A3">
        <w:rPr>
          <w:rFonts w:cs="Verdana"/>
          <w:sz w:val="22"/>
          <w:szCs w:val="22"/>
          <w:lang w:val="en-CA"/>
        </w:rPr>
        <w:t>It is important to recognize that all forms of oppression are disabling: people</w:t>
      </w:r>
      <w:r w:rsidRPr="004E48A3">
        <w:rPr>
          <w:rFonts w:cs="Verdana"/>
          <w:sz w:val="22"/>
          <w:szCs w:val="22"/>
          <w:lang w:val="en-CA"/>
        </w:rPr>
        <w:t>’s</w:t>
      </w:r>
      <w:r w:rsidR="007C2A4C" w:rsidRPr="004E48A3">
        <w:rPr>
          <w:rFonts w:cs="Verdana"/>
          <w:sz w:val="22"/>
          <w:szCs w:val="22"/>
          <w:lang w:val="en-CA"/>
        </w:rPr>
        <w:t xml:space="preserve"> health is impacted b</w:t>
      </w:r>
      <w:r w:rsidR="008B7614" w:rsidRPr="004E48A3">
        <w:rPr>
          <w:rFonts w:cs="Verdana"/>
          <w:sz w:val="22"/>
          <w:szCs w:val="22"/>
          <w:lang w:val="en-CA"/>
        </w:rPr>
        <w:t>y colonialism, labour practices</w:t>
      </w:r>
      <w:r w:rsidR="007C2A4C" w:rsidRPr="004E48A3">
        <w:rPr>
          <w:rFonts w:cs="Verdana"/>
          <w:sz w:val="22"/>
          <w:szCs w:val="22"/>
          <w:lang w:val="en-CA"/>
        </w:rPr>
        <w:t xml:space="preserve"> and immigration</w:t>
      </w:r>
      <w:r w:rsidR="008B7614" w:rsidRPr="004E48A3">
        <w:rPr>
          <w:rFonts w:cs="Verdana"/>
          <w:sz w:val="22"/>
          <w:szCs w:val="22"/>
          <w:lang w:val="en-CA"/>
        </w:rPr>
        <w:t>,</w:t>
      </w:r>
      <w:r w:rsidR="007C2A4C" w:rsidRPr="004E48A3">
        <w:rPr>
          <w:rFonts w:cs="Verdana"/>
          <w:sz w:val="22"/>
          <w:szCs w:val="22"/>
          <w:lang w:val="en-CA"/>
        </w:rPr>
        <w:t xml:space="preserve"> for example.</w:t>
      </w:r>
      <w:r w:rsidR="003B047D" w:rsidRPr="004E48A3">
        <w:rPr>
          <w:rFonts w:cs="Verdana"/>
          <w:sz w:val="22"/>
          <w:szCs w:val="22"/>
          <w:lang w:val="en-CA"/>
        </w:rPr>
        <w:t>”</w:t>
      </w:r>
      <w:r w:rsidR="00F77CFA" w:rsidRPr="004E48A3">
        <w:rPr>
          <w:rFonts w:cs="Verdana"/>
          <w:sz w:val="22"/>
          <w:szCs w:val="22"/>
          <w:lang w:val="en-CA"/>
        </w:rPr>
        <w:t xml:space="preserve"> </w:t>
      </w:r>
    </w:p>
    <w:p w:rsidR="00B42B04" w:rsidRDefault="00B42B04" w:rsidP="0023460C">
      <w:pPr>
        <w:widowControl w:val="0"/>
        <w:autoSpaceDE w:val="0"/>
        <w:autoSpaceDN w:val="0"/>
        <w:adjustRightInd w:val="0"/>
        <w:rPr>
          <w:rFonts w:cs="Verdana"/>
          <w:b/>
          <w:sz w:val="22"/>
          <w:szCs w:val="22"/>
          <w:lang w:val="en-CA"/>
        </w:rPr>
      </w:pPr>
    </w:p>
    <w:p w:rsidR="007C2A4C" w:rsidRPr="004E48A3" w:rsidRDefault="00641AC2" w:rsidP="0023460C">
      <w:pPr>
        <w:widowControl w:val="0"/>
        <w:autoSpaceDE w:val="0"/>
        <w:autoSpaceDN w:val="0"/>
        <w:adjustRightInd w:val="0"/>
        <w:rPr>
          <w:rFonts w:cs="Verdana"/>
          <w:b/>
          <w:sz w:val="22"/>
          <w:szCs w:val="22"/>
          <w:lang w:val="en-CA"/>
        </w:rPr>
      </w:pPr>
      <w:r w:rsidRPr="004E48A3">
        <w:rPr>
          <w:rFonts w:cs="Verdana"/>
          <w:b/>
          <w:sz w:val="22"/>
          <w:szCs w:val="22"/>
          <w:lang w:val="en-CA"/>
        </w:rPr>
        <w:t>Shift</w:t>
      </w:r>
      <w:r w:rsidR="00135F81" w:rsidRPr="004E48A3">
        <w:rPr>
          <w:rFonts w:cs="Verdana"/>
          <w:b/>
          <w:sz w:val="22"/>
          <w:szCs w:val="22"/>
          <w:lang w:val="en-CA"/>
        </w:rPr>
        <w:t xml:space="preserve">ing </w:t>
      </w:r>
      <w:r w:rsidR="00661D6D">
        <w:rPr>
          <w:rFonts w:cs="Verdana"/>
          <w:b/>
          <w:sz w:val="22"/>
          <w:szCs w:val="22"/>
          <w:lang w:val="en-CA"/>
        </w:rPr>
        <w:t>a</w:t>
      </w:r>
      <w:r w:rsidR="00135F81" w:rsidRPr="004E48A3">
        <w:rPr>
          <w:rFonts w:cs="Verdana"/>
          <w:b/>
          <w:sz w:val="22"/>
          <w:szCs w:val="22"/>
          <w:lang w:val="en-CA"/>
        </w:rPr>
        <w:t xml:space="preserve">ttitudes and </w:t>
      </w:r>
      <w:r w:rsidR="00661D6D">
        <w:rPr>
          <w:rFonts w:cs="Verdana"/>
          <w:b/>
          <w:sz w:val="22"/>
          <w:szCs w:val="22"/>
          <w:lang w:val="en-CA"/>
        </w:rPr>
        <w:t>p</w:t>
      </w:r>
      <w:r w:rsidR="00135F81" w:rsidRPr="004E48A3">
        <w:rPr>
          <w:rFonts w:cs="Verdana"/>
          <w:b/>
          <w:sz w:val="22"/>
          <w:szCs w:val="22"/>
          <w:lang w:val="en-CA"/>
        </w:rPr>
        <w:t>erceptions</w:t>
      </w:r>
    </w:p>
    <w:p w:rsidR="00721D47" w:rsidRPr="004E48A3" w:rsidRDefault="00460427" w:rsidP="0023460C">
      <w:pPr>
        <w:widowControl w:val="0"/>
        <w:autoSpaceDE w:val="0"/>
        <w:autoSpaceDN w:val="0"/>
        <w:adjustRightInd w:val="0"/>
        <w:rPr>
          <w:rFonts w:cs="Verdana"/>
          <w:sz w:val="22"/>
          <w:szCs w:val="22"/>
          <w:lang w:val="en-CA"/>
        </w:rPr>
      </w:pPr>
      <w:r w:rsidRPr="004E48A3">
        <w:rPr>
          <w:rFonts w:cs="Verdana"/>
          <w:sz w:val="22"/>
          <w:szCs w:val="22"/>
          <w:lang w:val="en-CA"/>
        </w:rPr>
        <w:t>Participants pointed out that i</w:t>
      </w:r>
      <w:r w:rsidR="00CF7307" w:rsidRPr="004E48A3">
        <w:rPr>
          <w:rFonts w:cs="Verdana"/>
          <w:sz w:val="22"/>
          <w:szCs w:val="22"/>
          <w:lang w:val="en-CA"/>
        </w:rPr>
        <w:t>n Canada</w:t>
      </w:r>
      <w:r w:rsidR="00053DBE" w:rsidRPr="004E48A3">
        <w:rPr>
          <w:rFonts w:cs="Verdana"/>
          <w:sz w:val="22"/>
          <w:szCs w:val="22"/>
          <w:lang w:val="en-CA"/>
        </w:rPr>
        <w:t xml:space="preserve"> artistic work is </w:t>
      </w:r>
      <w:r w:rsidR="007C2A4C" w:rsidRPr="004E48A3">
        <w:rPr>
          <w:rFonts w:cs="Verdana"/>
          <w:sz w:val="22"/>
          <w:szCs w:val="22"/>
          <w:lang w:val="en-CA"/>
        </w:rPr>
        <w:t xml:space="preserve">often viewed as </w:t>
      </w:r>
      <w:r w:rsidR="00053DBE" w:rsidRPr="004E48A3">
        <w:rPr>
          <w:rFonts w:cs="Verdana"/>
          <w:sz w:val="22"/>
          <w:szCs w:val="22"/>
          <w:lang w:val="en-CA"/>
        </w:rPr>
        <w:t>a</w:t>
      </w:r>
      <w:r w:rsidR="007C2A4C" w:rsidRPr="004E48A3">
        <w:rPr>
          <w:rFonts w:cs="Verdana"/>
          <w:sz w:val="22"/>
          <w:szCs w:val="22"/>
          <w:lang w:val="en-CA"/>
        </w:rPr>
        <w:t xml:space="preserve"> lu</w:t>
      </w:r>
      <w:r w:rsidR="00053DBE" w:rsidRPr="004E48A3">
        <w:rPr>
          <w:rFonts w:cs="Verdana"/>
          <w:sz w:val="22"/>
          <w:szCs w:val="22"/>
          <w:lang w:val="en-CA"/>
        </w:rPr>
        <w:t xml:space="preserve">xury and there is a lack of </w:t>
      </w:r>
      <w:r w:rsidR="00554F8E" w:rsidRPr="004E48A3">
        <w:rPr>
          <w:rFonts w:cs="Verdana"/>
          <w:sz w:val="22"/>
          <w:szCs w:val="22"/>
          <w:lang w:val="en-CA"/>
        </w:rPr>
        <w:t>recognition</w:t>
      </w:r>
      <w:r w:rsidR="00053DBE" w:rsidRPr="004E48A3">
        <w:rPr>
          <w:rFonts w:cs="Verdana"/>
          <w:sz w:val="22"/>
          <w:szCs w:val="22"/>
          <w:lang w:val="en-CA"/>
        </w:rPr>
        <w:t xml:space="preserve"> for the role of the artist in society. In many countries, the general public is more invested in the arts and the average citizen has a wider lexicon of artists in their vocabulary. </w:t>
      </w:r>
      <w:r w:rsidR="00721D47" w:rsidRPr="004E48A3">
        <w:rPr>
          <w:rFonts w:cs="Verdana"/>
          <w:sz w:val="22"/>
          <w:szCs w:val="22"/>
          <w:lang w:val="en-CA"/>
        </w:rPr>
        <w:t xml:space="preserve">Many </w:t>
      </w:r>
      <w:r w:rsidR="00053DBE" w:rsidRPr="004E48A3">
        <w:rPr>
          <w:rFonts w:cs="Verdana"/>
          <w:sz w:val="22"/>
          <w:szCs w:val="22"/>
          <w:lang w:val="en-CA"/>
        </w:rPr>
        <w:t xml:space="preserve">artists in Canada </w:t>
      </w:r>
      <w:r w:rsidR="00721D47" w:rsidRPr="004E48A3">
        <w:rPr>
          <w:rFonts w:cs="Verdana"/>
          <w:sz w:val="22"/>
          <w:szCs w:val="22"/>
          <w:lang w:val="en-CA"/>
        </w:rPr>
        <w:t>live</w:t>
      </w:r>
      <w:r w:rsidR="00053DBE" w:rsidRPr="004E48A3">
        <w:rPr>
          <w:rFonts w:cs="Verdana"/>
          <w:sz w:val="22"/>
          <w:szCs w:val="22"/>
          <w:lang w:val="en-CA"/>
        </w:rPr>
        <w:t xml:space="preserve"> below or </w:t>
      </w:r>
      <w:r w:rsidR="00721D47" w:rsidRPr="004E48A3">
        <w:rPr>
          <w:rFonts w:cs="Verdana"/>
          <w:sz w:val="22"/>
          <w:szCs w:val="22"/>
          <w:lang w:val="en-CA"/>
        </w:rPr>
        <w:t>at</w:t>
      </w:r>
      <w:r w:rsidR="00053DBE" w:rsidRPr="004E48A3">
        <w:rPr>
          <w:rFonts w:cs="Verdana"/>
          <w:sz w:val="22"/>
          <w:szCs w:val="22"/>
          <w:lang w:val="en-CA"/>
        </w:rPr>
        <w:t xml:space="preserve"> the poverty line and struggle to maintain their </w:t>
      </w:r>
      <w:r w:rsidR="00684944" w:rsidRPr="004E48A3">
        <w:rPr>
          <w:rFonts w:cs="Verdana"/>
          <w:sz w:val="22"/>
          <w:szCs w:val="22"/>
          <w:lang w:val="en-CA"/>
        </w:rPr>
        <w:t xml:space="preserve">arts </w:t>
      </w:r>
      <w:r w:rsidR="00053DBE" w:rsidRPr="004E48A3">
        <w:rPr>
          <w:rFonts w:cs="Verdana"/>
          <w:sz w:val="22"/>
          <w:szCs w:val="22"/>
          <w:lang w:val="en-CA"/>
        </w:rPr>
        <w:t>practice</w:t>
      </w:r>
      <w:r w:rsidR="001E14FB" w:rsidRPr="004E48A3">
        <w:rPr>
          <w:rFonts w:cs="Verdana"/>
          <w:sz w:val="22"/>
          <w:szCs w:val="22"/>
          <w:lang w:val="en-CA"/>
        </w:rPr>
        <w:t xml:space="preserve"> and </w:t>
      </w:r>
      <w:r w:rsidR="00721D47" w:rsidRPr="004E48A3">
        <w:rPr>
          <w:rFonts w:cs="Verdana"/>
          <w:sz w:val="22"/>
          <w:szCs w:val="22"/>
          <w:lang w:val="en-CA"/>
        </w:rPr>
        <w:t>survive</w:t>
      </w:r>
      <w:r w:rsidR="00053DBE" w:rsidRPr="004E48A3">
        <w:rPr>
          <w:rFonts w:cs="Verdana"/>
          <w:sz w:val="22"/>
          <w:szCs w:val="22"/>
          <w:lang w:val="en-CA"/>
        </w:rPr>
        <w:t xml:space="preserve">. These difficulties are compounded for equity-seeking artists </w:t>
      </w:r>
      <w:r w:rsidR="00684944" w:rsidRPr="004E48A3">
        <w:rPr>
          <w:rFonts w:cs="Verdana"/>
          <w:sz w:val="22"/>
          <w:szCs w:val="22"/>
          <w:lang w:val="en-CA"/>
        </w:rPr>
        <w:t>who</w:t>
      </w:r>
      <w:r w:rsidR="00053DBE" w:rsidRPr="004E48A3">
        <w:rPr>
          <w:rFonts w:cs="Verdana"/>
          <w:sz w:val="22"/>
          <w:szCs w:val="22"/>
          <w:lang w:val="en-CA"/>
        </w:rPr>
        <w:t xml:space="preserve"> </w:t>
      </w:r>
      <w:r w:rsidR="00506860" w:rsidRPr="004E48A3">
        <w:rPr>
          <w:rFonts w:cs="Verdana"/>
          <w:sz w:val="22"/>
          <w:szCs w:val="22"/>
          <w:lang w:val="en-CA"/>
        </w:rPr>
        <w:t xml:space="preserve">must </w:t>
      </w:r>
      <w:r w:rsidR="00721D47" w:rsidRPr="004E48A3">
        <w:rPr>
          <w:rFonts w:cs="Verdana"/>
          <w:sz w:val="22"/>
          <w:szCs w:val="22"/>
          <w:lang w:val="en-CA"/>
        </w:rPr>
        <w:t>battle</w:t>
      </w:r>
      <w:r w:rsidR="00554F8E" w:rsidRPr="004E48A3">
        <w:rPr>
          <w:rFonts w:cs="Verdana"/>
          <w:sz w:val="22"/>
          <w:szCs w:val="22"/>
          <w:lang w:val="en-CA"/>
        </w:rPr>
        <w:t xml:space="preserve"> racism</w:t>
      </w:r>
      <w:r w:rsidR="002E5504" w:rsidRPr="004E48A3">
        <w:rPr>
          <w:rFonts w:cs="Verdana"/>
          <w:sz w:val="22"/>
          <w:szCs w:val="22"/>
          <w:lang w:val="en-CA"/>
        </w:rPr>
        <w:t xml:space="preserve"> and </w:t>
      </w:r>
      <w:r w:rsidR="00053DBE" w:rsidRPr="004E48A3">
        <w:rPr>
          <w:rFonts w:cs="Verdana"/>
          <w:sz w:val="22"/>
          <w:szCs w:val="22"/>
          <w:lang w:val="en-CA"/>
        </w:rPr>
        <w:t>ableis</w:t>
      </w:r>
      <w:r w:rsidR="00C65C42" w:rsidRPr="004E48A3">
        <w:rPr>
          <w:rFonts w:cs="Verdana"/>
          <w:sz w:val="22"/>
          <w:szCs w:val="22"/>
          <w:lang w:val="en-CA"/>
        </w:rPr>
        <w:t>m</w:t>
      </w:r>
      <w:r w:rsidR="00554F8E" w:rsidRPr="004E48A3">
        <w:rPr>
          <w:rFonts w:cs="Verdana"/>
          <w:sz w:val="22"/>
          <w:szCs w:val="22"/>
          <w:lang w:val="en-CA"/>
        </w:rPr>
        <w:t xml:space="preserve"> and, in </w:t>
      </w:r>
      <w:r w:rsidR="00721D47" w:rsidRPr="004E48A3">
        <w:rPr>
          <w:rFonts w:cs="Verdana"/>
          <w:sz w:val="22"/>
          <w:szCs w:val="22"/>
          <w:lang w:val="en-CA"/>
        </w:rPr>
        <w:t>the case of many artists</w:t>
      </w:r>
      <w:r w:rsidR="00801B06">
        <w:rPr>
          <w:rFonts w:cs="Verdana"/>
          <w:sz w:val="22"/>
          <w:szCs w:val="22"/>
          <w:lang w:val="en-CA"/>
        </w:rPr>
        <w:t xml:space="preserve"> with disabilities</w:t>
      </w:r>
      <w:r w:rsidR="00554F8E" w:rsidRPr="004E48A3">
        <w:rPr>
          <w:rFonts w:cs="Verdana"/>
          <w:sz w:val="22"/>
          <w:szCs w:val="22"/>
          <w:lang w:val="en-CA"/>
        </w:rPr>
        <w:t xml:space="preserve">, physical </w:t>
      </w:r>
      <w:r w:rsidR="00721D47" w:rsidRPr="004E48A3">
        <w:rPr>
          <w:rFonts w:cs="Verdana"/>
          <w:sz w:val="22"/>
          <w:szCs w:val="22"/>
          <w:lang w:val="en-CA"/>
        </w:rPr>
        <w:t xml:space="preserve">and health </w:t>
      </w:r>
      <w:r w:rsidR="001E14FB" w:rsidRPr="004E48A3">
        <w:rPr>
          <w:rFonts w:cs="Verdana"/>
          <w:sz w:val="22"/>
          <w:szCs w:val="22"/>
          <w:lang w:val="en-CA"/>
        </w:rPr>
        <w:t>challenges</w:t>
      </w:r>
      <w:r w:rsidR="00554F8E" w:rsidRPr="004E48A3">
        <w:rPr>
          <w:rFonts w:cs="Verdana"/>
          <w:sz w:val="22"/>
          <w:szCs w:val="22"/>
          <w:lang w:val="en-CA"/>
        </w:rPr>
        <w:t xml:space="preserve"> </w:t>
      </w:r>
      <w:r w:rsidR="00C65C42" w:rsidRPr="004E48A3">
        <w:rPr>
          <w:rFonts w:cs="Verdana"/>
          <w:sz w:val="22"/>
          <w:szCs w:val="22"/>
          <w:lang w:val="en-CA"/>
        </w:rPr>
        <w:t xml:space="preserve">in addition to economic </w:t>
      </w:r>
      <w:r w:rsidR="00684944" w:rsidRPr="004E48A3">
        <w:rPr>
          <w:rFonts w:cs="Verdana"/>
          <w:sz w:val="22"/>
          <w:szCs w:val="22"/>
          <w:lang w:val="en-CA"/>
        </w:rPr>
        <w:t>pressures</w:t>
      </w:r>
      <w:r w:rsidR="00C65C42" w:rsidRPr="004E48A3">
        <w:rPr>
          <w:rFonts w:cs="Verdana"/>
          <w:sz w:val="22"/>
          <w:szCs w:val="22"/>
          <w:lang w:val="en-CA"/>
        </w:rPr>
        <w:t xml:space="preserve">. </w:t>
      </w:r>
      <w:r w:rsidRPr="004E48A3">
        <w:rPr>
          <w:rFonts w:cs="Verdana"/>
          <w:sz w:val="22"/>
          <w:szCs w:val="22"/>
          <w:lang w:val="en-CA"/>
        </w:rPr>
        <w:t xml:space="preserve">The level of burnout among </w:t>
      </w:r>
      <w:r w:rsidR="00D90602" w:rsidRPr="004E48A3">
        <w:rPr>
          <w:rFonts w:cs="Verdana"/>
          <w:sz w:val="22"/>
          <w:szCs w:val="22"/>
          <w:lang w:val="en-CA"/>
        </w:rPr>
        <w:t xml:space="preserve">equity-seeking </w:t>
      </w:r>
      <w:r w:rsidRPr="004E48A3">
        <w:rPr>
          <w:rFonts w:cs="Verdana"/>
          <w:sz w:val="22"/>
          <w:szCs w:val="22"/>
          <w:lang w:val="en-CA"/>
        </w:rPr>
        <w:t xml:space="preserve">artists is </w:t>
      </w:r>
      <w:r w:rsidR="00684944" w:rsidRPr="004E48A3">
        <w:rPr>
          <w:rFonts w:cs="Verdana"/>
          <w:sz w:val="22"/>
          <w:szCs w:val="22"/>
          <w:lang w:val="en-CA"/>
        </w:rPr>
        <w:t xml:space="preserve">extremely </w:t>
      </w:r>
      <w:r w:rsidRPr="004E48A3">
        <w:rPr>
          <w:rFonts w:cs="Verdana"/>
          <w:sz w:val="22"/>
          <w:szCs w:val="22"/>
          <w:lang w:val="en-CA"/>
        </w:rPr>
        <w:t xml:space="preserve">high. </w:t>
      </w:r>
      <w:r w:rsidR="00155FF5" w:rsidRPr="004E48A3">
        <w:rPr>
          <w:rFonts w:cs="Verdana"/>
          <w:sz w:val="22"/>
          <w:szCs w:val="22"/>
          <w:lang w:val="en-CA"/>
        </w:rPr>
        <w:t xml:space="preserve">Participants felt </w:t>
      </w:r>
      <w:r w:rsidR="00CF7307" w:rsidRPr="004E48A3">
        <w:rPr>
          <w:rFonts w:cs="Verdana"/>
          <w:sz w:val="22"/>
          <w:szCs w:val="22"/>
          <w:lang w:val="en-CA"/>
        </w:rPr>
        <w:t xml:space="preserve">that </w:t>
      </w:r>
      <w:r w:rsidR="00155FF5" w:rsidRPr="004E48A3">
        <w:rPr>
          <w:rFonts w:cs="Verdana"/>
          <w:sz w:val="22"/>
          <w:szCs w:val="22"/>
          <w:lang w:val="en-CA"/>
        </w:rPr>
        <w:t xml:space="preserve">arts funders and the broader arts community </w:t>
      </w:r>
      <w:r w:rsidR="00CF7307" w:rsidRPr="004E48A3">
        <w:rPr>
          <w:rFonts w:cs="Verdana"/>
          <w:sz w:val="22"/>
          <w:szCs w:val="22"/>
          <w:lang w:val="en-CA"/>
        </w:rPr>
        <w:t>need to</w:t>
      </w:r>
      <w:r w:rsidR="00155FF5" w:rsidRPr="004E48A3">
        <w:rPr>
          <w:rFonts w:cs="Verdana"/>
          <w:sz w:val="22"/>
          <w:szCs w:val="22"/>
          <w:lang w:val="en-CA"/>
        </w:rPr>
        <w:t xml:space="preserve"> develop a greater appreciation of the</w:t>
      </w:r>
      <w:r w:rsidR="00721D47" w:rsidRPr="004E48A3">
        <w:rPr>
          <w:rFonts w:cs="Verdana"/>
          <w:sz w:val="22"/>
          <w:szCs w:val="22"/>
          <w:lang w:val="en-CA"/>
        </w:rPr>
        <w:t xml:space="preserve"> </w:t>
      </w:r>
      <w:r w:rsidR="002E5504" w:rsidRPr="004E48A3">
        <w:rPr>
          <w:rFonts w:cs="Verdana"/>
          <w:sz w:val="22"/>
          <w:szCs w:val="22"/>
          <w:lang w:val="en-CA"/>
        </w:rPr>
        <w:t>ongoing barriers</w:t>
      </w:r>
      <w:r w:rsidR="00721D47" w:rsidRPr="004E48A3">
        <w:rPr>
          <w:rFonts w:cs="Verdana"/>
          <w:sz w:val="22"/>
          <w:szCs w:val="22"/>
          <w:lang w:val="en-CA"/>
        </w:rPr>
        <w:t xml:space="preserve"> experienced by equity-seeking artists for equity to be achieved.  </w:t>
      </w:r>
    </w:p>
    <w:p w:rsidR="00FB7D97" w:rsidRPr="004E48A3" w:rsidRDefault="00FB7D97" w:rsidP="0023460C">
      <w:pPr>
        <w:widowControl w:val="0"/>
        <w:autoSpaceDE w:val="0"/>
        <w:autoSpaceDN w:val="0"/>
        <w:adjustRightInd w:val="0"/>
        <w:rPr>
          <w:rFonts w:cs="Verdana"/>
          <w:sz w:val="22"/>
          <w:szCs w:val="22"/>
          <w:lang w:val="en-CA"/>
        </w:rPr>
      </w:pPr>
    </w:p>
    <w:p w:rsidR="009C12FA" w:rsidRPr="004E48A3" w:rsidRDefault="00721D47"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Several participants </w:t>
      </w:r>
      <w:r w:rsidR="00776DE4" w:rsidRPr="004E48A3">
        <w:rPr>
          <w:rFonts w:cs="Verdana"/>
          <w:sz w:val="22"/>
          <w:szCs w:val="22"/>
          <w:lang w:val="en-CA"/>
        </w:rPr>
        <w:t>noted</w:t>
      </w:r>
      <w:r w:rsidR="00506860" w:rsidRPr="004E48A3">
        <w:rPr>
          <w:rFonts w:cs="Verdana"/>
          <w:sz w:val="22"/>
          <w:szCs w:val="22"/>
          <w:lang w:val="en-CA"/>
        </w:rPr>
        <w:t xml:space="preserve"> that </w:t>
      </w:r>
      <w:r w:rsidR="009C12FA" w:rsidRPr="004E48A3">
        <w:rPr>
          <w:rFonts w:cs="Verdana"/>
          <w:sz w:val="22"/>
          <w:szCs w:val="22"/>
          <w:lang w:val="en-CA"/>
        </w:rPr>
        <w:t>equity-seeking artists and the arts</w:t>
      </w:r>
      <w:r w:rsidR="00776DE4" w:rsidRPr="004E48A3">
        <w:rPr>
          <w:rFonts w:cs="Verdana"/>
          <w:sz w:val="22"/>
          <w:szCs w:val="22"/>
          <w:lang w:val="en-CA"/>
        </w:rPr>
        <w:t xml:space="preserve"> community </w:t>
      </w:r>
      <w:r w:rsidR="009C12FA" w:rsidRPr="004E48A3">
        <w:rPr>
          <w:rFonts w:cs="Verdana"/>
          <w:sz w:val="22"/>
          <w:szCs w:val="22"/>
          <w:lang w:val="en-CA"/>
        </w:rPr>
        <w:t xml:space="preserve">as a whole </w:t>
      </w:r>
      <w:r w:rsidR="00135F81" w:rsidRPr="004E48A3">
        <w:rPr>
          <w:rFonts w:cs="Verdana"/>
          <w:sz w:val="22"/>
          <w:szCs w:val="22"/>
          <w:lang w:val="en-CA"/>
        </w:rPr>
        <w:t>need</w:t>
      </w:r>
      <w:r w:rsidR="00776DE4" w:rsidRPr="004E48A3">
        <w:rPr>
          <w:rFonts w:cs="Verdana"/>
          <w:sz w:val="22"/>
          <w:szCs w:val="22"/>
          <w:lang w:val="en-CA"/>
        </w:rPr>
        <w:t xml:space="preserve"> do a better job at communicating the value of the arts to the general public in order to </w:t>
      </w:r>
      <w:r w:rsidR="00506860" w:rsidRPr="004E48A3">
        <w:rPr>
          <w:rFonts w:cs="Verdana"/>
          <w:sz w:val="22"/>
          <w:szCs w:val="22"/>
          <w:lang w:val="en-CA"/>
        </w:rPr>
        <w:t>ensure that the work of artis</w:t>
      </w:r>
      <w:r w:rsidR="00554F8E" w:rsidRPr="004E48A3">
        <w:rPr>
          <w:rFonts w:cs="Verdana"/>
          <w:sz w:val="22"/>
          <w:szCs w:val="22"/>
          <w:lang w:val="en-CA"/>
        </w:rPr>
        <w:t xml:space="preserve">ts is not viewed as expendable. </w:t>
      </w:r>
      <w:r w:rsidR="00FB7D97" w:rsidRPr="004E48A3">
        <w:rPr>
          <w:rFonts w:cs="Verdana"/>
          <w:sz w:val="22"/>
          <w:szCs w:val="22"/>
          <w:lang w:val="en-CA"/>
        </w:rPr>
        <w:t>As one participant stated: “An ideal</w:t>
      </w:r>
      <w:r w:rsidR="00FB7D97" w:rsidRPr="004E48A3">
        <w:rPr>
          <w:rFonts w:cs="Verdana"/>
          <w:b/>
          <w:sz w:val="22"/>
          <w:szCs w:val="22"/>
          <w:lang w:val="en-CA"/>
        </w:rPr>
        <w:t xml:space="preserve"> </w:t>
      </w:r>
      <w:r w:rsidR="00FB7D97" w:rsidRPr="004E48A3">
        <w:rPr>
          <w:rFonts w:cs="Verdana"/>
          <w:color w:val="000000" w:themeColor="text1"/>
          <w:sz w:val="22"/>
          <w:szCs w:val="22"/>
          <w:lang w:val="en-CA"/>
        </w:rPr>
        <w:t>future is first and foremost a government who cares about the arts.</w:t>
      </w:r>
      <w:r w:rsidR="00FB7D97" w:rsidRPr="004E48A3">
        <w:rPr>
          <w:rFonts w:cs="Verdana"/>
          <w:sz w:val="22"/>
          <w:szCs w:val="22"/>
          <w:lang w:val="en-CA"/>
        </w:rPr>
        <w:t xml:space="preserve"> This</w:t>
      </w:r>
      <w:r w:rsidR="00F54B45" w:rsidRPr="004E48A3">
        <w:rPr>
          <w:rFonts w:cs="Verdana"/>
          <w:sz w:val="22"/>
          <w:szCs w:val="22"/>
          <w:lang w:val="en-CA"/>
        </w:rPr>
        <w:t xml:space="preserve"> idea of scarcity is a myth. We, </w:t>
      </w:r>
      <w:r w:rsidR="00FB7D97" w:rsidRPr="004E48A3">
        <w:rPr>
          <w:rFonts w:cs="Verdana"/>
          <w:sz w:val="22"/>
          <w:szCs w:val="22"/>
          <w:lang w:val="en-CA"/>
        </w:rPr>
        <w:t>as artists</w:t>
      </w:r>
      <w:r w:rsidR="00F54B45" w:rsidRPr="004E48A3">
        <w:rPr>
          <w:rFonts w:cs="Verdana"/>
          <w:sz w:val="22"/>
          <w:szCs w:val="22"/>
          <w:lang w:val="en-CA"/>
        </w:rPr>
        <w:t>,</w:t>
      </w:r>
      <w:r w:rsidR="00FB7D97" w:rsidRPr="004E48A3">
        <w:rPr>
          <w:rFonts w:cs="Verdana"/>
          <w:sz w:val="22"/>
          <w:szCs w:val="22"/>
          <w:lang w:val="en-CA"/>
        </w:rPr>
        <w:t xml:space="preserve"> need to start fighting for the core values of the country. We need an arts lobby that says </w:t>
      </w:r>
      <w:r w:rsidR="00F54B45" w:rsidRPr="004E48A3">
        <w:rPr>
          <w:rFonts w:cs="Verdana"/>
          <w:sz w:val="22"/>
          <w:szCs w:val="22"/>
          <w:lang w:val="en-CA"/>
        </w:rPr>
        <w:t xml:space="preserve">that </w:t>
      </w:r>
      <w:r w:rsidR="00FB7D97" w:rsidRPr="004E48A3">
        <w:rPr>
          <w:rFonts w:cs="Verdana"/>
          <w:sz w:val="22"/>
          <w:szCs w:val="22"/>
          <w:lang w:val="en-CA"/>
        </w:rPr>
        <w:t>this is what we deserve—we ne</w:t>
      </w:r>
      <w:r w:rsidRPr="004E48A3">
        <w:rPr>
          <w:rFonts w:cs="Verdana"/>
          <w:sz w:val="22"/>
          <w:szCs w:val="22"/>
          <w:lang w:val="en-CA"/>
        </w:rPr>
        <w:t>ed to start pushing our agendas.”</w:t>
      </w:r>
      <w:r w:rsidR="009C12FA" w:rsidRPr="004E48A3">
        <w:rPr>
          <w:rFonts w:cs="Verdana"/>
          <w:sz w:val="22"/>
          <w:szCs w:val="22"/>
          <w:lang w:val="en-CA"/>
        </w:rPr>
        <w:t xml:space="preserve"> </w:t>
      </w:r>
    </w:p>
    <w:p w:rsidR="009C12FA" w:rsidRPr="004E48A3" w:rsidRDefault="009C12FA" w:rsidP="0023460C">
      <w:pPr>
        <w:widowControl w:val="0"/>
        <w:autoSpaceDE w:val="0"/>
        <w:autoSpaceDN w:val="0"/>
        <w:adjustRightInd w:val="0"/>
        <w:rPr>
          <w:rFonts w:cs="Verdana"/>
          <w:sz w:val="22"/>
          <w:szCs w:val="22"/>
          <w:lang w:val="en-CA"/>
        </w:rPr>
      </w:pPr>
    </w:p>
    <w:p w:rsidR="009C12FA" w:rsidRPr="004E48A3" w:rsidRDefault="009C12FA" w:rsidP="0023460C">
      <w:pPr>
        <w:widowControl w:val="0"/>
        <w:autoSpaceDE w:val="0"/>
        <w:autoSpaceDN w:val="0"/>
        <w:adjustRightInd w:val="0"/>
        <w:rPr>
          <w:rFonts w:cs="Verdana"/>
          <w:sz w:val="22"/>
          <w:szCs w:val="22"/>
          <w:lang w:val="en-CA"/>
        </w:rPr>
      </w:pPr>
      <w:r w:rsidRPr="004E48A3">
        <w:rPr>
          <w:rFonts w:cs="Verdana"/>
          <w:sz w:val="22"/>
          <w:szCs w:val="22"/>
          <w:lang w:val="en-CA"/>
        </w:rPr>
        <w:t xml:space="preserve">Other participants noted that relying on corporate fundraising </w:t>
      </w:r>
      <w:r w:rsidR="00135F81" w:rsidRPr="004E48A3">
        <w:rPr>
          <w:rFonts w:cs="Verdana"/>
          <w:sz w:val="22"/>
          <w:szCs w:val="22"/>
          <w:lang w:val="en-CA"/>
        </w:rPr>
        <w:t>is</w:t>
      </w:r>
      <w:r w:rsidRPr="004E48A3">
        <w:rPr>
          <w:rFonts w:cs="Verdana"/>
          <w:sz w:val="22"/>
          <w:szCs w:val="22"/>
          <w:lang w:val="en-CA"/>
        </w:rPr>
        <w:t xml:space="preserve"> not a realistic option for most equity-seeking </w:t>
      </w:r>
      <w:r w:rsidR="008066BE" w:rsidRPr="004E48A3">
        <w:rPr>
          <w:rFonts w:cs="Verdana"/>
          <w:sz w:val="22"/>
          <w:szCs w:val="22"/>
          <w:lang w:val="en-CA"/>
        </w:rPr>
        <w:t xml:space="preserve">arts </w:t>
      </w:r>
      <w:r w:rsidRPr="004E48A3">
        <w:rPr>
          <w:rFonts w:cs="Verdana"/>
          <w:sz w:val="22"/>
          <w:szCs w:val="22"/>
          <w:lang w:val="en-CA"/>
        </w:rPr>
        <w:t xml:space="preserve">groups. At the moment, the </w:t>
      </w:r>
      <w:r w:rsidR="00F77CFA" w:rsidRPr="004E48A3">
        <w:rPr>
          <w:rFonts w:cs="Verdana"/>
          <w:sz w:val="22"/>
          <w:szCs w:val="22"/>
          <w:lang w:val="en-CA"/>
        </w:rPr>
        <w:t xml:space="preserve">individuals who sit on the </w:t>
      </w:r>
      <w:r w:rsidRPr="004E48A3">
        <w:rPr>
          <w:rFonts w:cs="Verdana"/>
          <w:sz w:val="22"/>
          <w:szCs w:val="22"/>
          <w:lang w:val="en-CA"/>
        </w:rPr>
        <w:t xml:space="preserve">boards and </w:t>
      </w:r>
      <w:r w:rsidR="00F77CFA" w:rsidRPr="004E48A3">
        <w:rPr>
          <w:rFonts w:cs="Verdana"/>
          <w:sz w:val="22"/>
          <w:szCs w:val="22"/>
          <w:lang w:val="en-CA"/>
        </w:rPr>
        <w:t xml:space="preserve">the </w:t>
      </w:r>
      <w:r w:rsidRPr="004E48A3">
        <w:rPr>
          <w:rFonts w:cs="Verdana"/>
          <w:sz w:val="22"/>
          <w:szCs w:val="22"/>
          <w:lang w:val="en-CA"/>
        </w:rPr>
        <w:t xml:space="preserve">management teams of </w:t>
      </w:r>
      <w:r w:rsidR="008066BE" w:rsidRPr="004E48A3">
        <w:rPr>
          <w:rFonts w:cs="Verdana"/>
          <w:sz w:val="22"/>
          <w:szCs w:val="22"/>
          <w:lang w:val="en-CA"/>
        </w:rPr>
        <w:t xml:space="preserve">most </w:t>
      </w:r>
      <w:r w:rsidRPr="004E48A3">
        <w:rPr>
          <w:rFonts w:cs="Verdana"/>
          <w:sz w:val="22"/>
          <w:szCs w:val="22"/>
          <w:lang w:val="en-CA"/>
        </w:rPr>
        <w:t>Canadian corporations do not reflect the diversity of the Canadian populati</w:t>
      </w:r>
      <w:r w:rsidR="008066BE" w:rsidRPr="004E48A3">
        <w:rPr>
          <w:rFonts w:cs="Verdana"/>
          <w:sz w:val="22"/>
          <w:szCs w:val="22"/>
          <w:lang w:val="en-CA"/>
        </w:rPr>
        <w:t xml:space="preserve">on and taxpayers have no control over corporate decision-making. Increasing public investment in the arts is </w:t>
      </w:r>
      <w:r w:rsidR="00155FF5" w:rsidRPr="004E48A3">
        <w:rPr>
          <w:rFonts w:cs="Verdana"/>
          <w:sz w:val="22"/>
          <w:szCs w:val="22"/>
          <w:lang w:val="en-CA"/>
        </w:rPr>
        <w:t xml:space="preserve">thus </w:t>
      </w:r>
      <w:r w:rsidR="008066BE" w:rsidRPr="004E48A3">
        <w:rPr>
          <w:rFonts w:cs="Verdana"/>
          <w:sz w:val="22"/>
          <w:szCs w:val="22"/>
          <w:lang w:val="en-CA"/>
        </w:rPr>
        <w:t xml:space="preserve">critical. </w:t>
      </w:r>
    </w:p>
    <w:p w:rsidR="009C12FA" w:rsidRPr="004E48A3" w:rsidRDefault="009C12FA" w:rsidP="0023460C">
      <w:pPr>
        <w:widowControl w:val="0"/>
        <w:autoSpaceDE w:val="0"/>
        <w:autoSpaceDN w:val="0"/>
        <w:adjustRightInd w:val="0"/>
        <w:rPr>
          <w:rFonts w:cs="Verdana"/>
          <w:sz w:val="22"/>
          <w:szCs w:val="22"/>
          <w:lang w:val="en-CA"/>
        </w:rPr>
      </w:pPr>
    </w:p>
    <w:p w:rsidR="00506860" w:rsidRPr="004E48A3" w:rsidRDefault="00135F81" w:rsidP="0023460C">
      <w:pPr>
        <w:widowControl w:val="0"/>
        <w:autoSpaceDE w:val="0"/>
        <w:autoSpaceDN w:val="0"/>
        <w:adjustRightInd w:val="0"/>
        <w:rPr>
          <w:rFonts w:cs="Verdana"/>
          <w:sz w:val="22"/>
          <w:szCs w:val="22"/>
          <w:lang w:val="en-CA"/>
        </w:rPr>
      </w:pPr>
      <w:r w:rsidRPr="004E48A3">
        <w:rPr>
          <w:rFonts w:cs="Verdana"/>
          <w:sz w:val="22"/>
          <w:szCs w:val="22"/>
          <w:lang w:val="en-CA"/>
        </w:rPr>
        <w:t>Participants</w:t>
      </w:r>
      <w:r w:rsidR="00776DE4" w:rsidRPr="004E48A3">
        <w:rPr>
          <w:rFonts w:cs="Verdana"/>
          <w:sz w:val="22"/>
          <w:szCs w:val="22"/>
          <w:lang w:val="en-CA"/>
        </w:rPr>
        <w:t xml:space="preserve"> noted that in Quebec</w:t>
      </w:r>
      <w:r w:rsidR="006016DC" w:rsidRPr="004E48A3">
        <w:rPr>
          <w:rFonts w:cs="Verdana"/>
          <w:sz w:val="22"/>
          <w:szCs w:val="22"/>
          <w:lang w:val="en-CA"/>
        </w:rPr>
        <w:t xml:space="preserve"> </w:t>
      </w:r>
      <w:r w:rsidR="0020590A" w:rsidRPr="004E48A3">
        <w:rPr>
          <w:rFonts w:cs="Verdana"/>
          <w:sz w:val="22"/>
          <w:szCs w:val="22"/>
          <w:lang w:val="en-CA"/>
        </w:rPr>
        <w:t xml:space="preserve">the “two solitudes” </w:t>
      </w:r>
      <w:r w:rsidR="006016DC" w:rsidRPr="004E48A3">
        <w:rPr>
          <w:rFonts w:cs="Verdana"/>
          <w:sz w:val="22"/>
          <w:szCs w:val="22"/>
          <w:lang w:val="en-CA"/>
        </w:rPr>
        <w:t xml:space="preserve">are still a </w:t>
      </w:r>
      <w:r w:rsidR="00776DE4" w:rsidRPr="004E48A3">
        <w:rPr>
          <w:rFonts w:cs="Verdana"/>
          <w:sz w:val="22"/>
          <w:szCs w:val="22"/>
          <w:lang w:val="en-CA"/>
        </w:rPr>
        <w:t xml:space="preserve">huge part of the public psyche and that this binary excludes </w:t>
      </w:r>
      <w:r w:rsidR="006016DC" w:rsidRPr="004E48A3">
        <w:rPr>
          <w:rFonts w:cs="Verdana"/>
          <w:sz w:val="22"/>
          <w:szCs w:val="22"/>
          <w:lang w:val="en-CA"/>
        </w:rPr>
        <w:t xml:space="preserve">Aboriginal and culturally diverse </w:t>
      </w:r>
      <w:r w:rsidR="009C12FA" w:rsidRPr="004E48A3">
        <w:rPr>
          <w:rFonts w:cs="Verdana"/>
          <w:sz w:val="22"/>
          <w:szCs w:val="22"/>
          <w:lang w:val="en-CA"/>
        </w:rPr>
        <w:t xml:space="preserve">artists </w:t>
      </w:r>
      <w:r w:rsidR="00776DE4" w:rsidRPr="004E48A3">
        <w:rPr>
          <w:rFonts w:cs="Verdana"/>
          <w:sz w:val="22"/>
          <w:szCs w:val="22"/>
          <w:lang w:val="en-CA"/>
        </w:rPr>
        <w:t xml:space="preserve">who are </w:t>
      </w:r>
      <w:r w:rsidR="009C12FA" w:rsidRPr="004E48A3">
        <w:rPr>
          <w:rFonts w:cs="Verdana"/>
          <w:sz w:val="22"/>
          <w:szCs w:val="22"/>
          <w:lang w:val="en-CA"/>
        </w:rPr>
        <w:t xml:space="preserve">rendered invisible or </w:t>
      </w:r>
      <w:r w:rsidR="00776DE4" w:rsidRPr="004E48A3">
        <w:rPr>
          <w:rFonts w:cs="Verdana"/>
          <w:sz w:val="22"/>
          <w:szCs w:val="22"/>
          <w:lang w:val="en-CA"/>
        </w:rPr>
        <w:t xml:space="preserve">relegated to the </w:t>
      </w:r>
      <w:r w:rsidR="009C12FA" w:rsidRPr="004E48A3">
        <w:rPr>
          <w:rFonts w:cs="Verdana"/>
          <w:sz w:val="22"/>
          <w:szCs w:val="22"/>
          <w:lang w:val="en-CA"/>
        </w:rPr>
        <w:t xml:space="preserve">margins. </w:t>
      </w:r>
      <w:r w:rsidR="00641AC2" w:rsidRPr="004E48A3">
        <w:rPr>
          <w:rFonts w:cs="Verdana"/>
          <w:sz w:val="22"/>
          <w:szCs w:val="22"/>
          <w:lang w:val="en-CA"/>
        </w:rPr>
        <w:t xml:space="preserve">Isolation is </w:t>
      </w:r>
      <w:r w:rsidR="00144B31" w:rsidRPr="004E48A3">
        <w:rPr>
          <w:rFonts w:cs="Verdana"/>
          <w:sz w:val="22"/>
          <w:szCs w:val="22"/>
          <w:lang w:val="en-CA"/>
        </w:rPr>
        <w:t xml:space="preserve">thus </w:t>
      </w:r>
      <w:r w:rsidR="00641AC2" w:rsidRPr="004E48A3">
        <w:rPr>
          <w:rFonts w:cs="Verdana"/>
          <w:sz w:val="22"/>
          <w:szCs w:val="22"/>
          <w:lang w:val="en-CA"/>
        </w:rPr>
        <w:t xml:space="preserve">an ongoing concern. </w:t>
      </w:r>
      <w:r w:rsidR="006016DC" w:rsidRPr="004E48A3">
        <w:rPr>
          <w:rFonts w:cs="Verdana"/>
          <w:sz w:val="22"/>
          <w:szCs w:val="22"/>
          <w:lang w:val="en-CA"/>
        </w:rPr>
        <w:t xml:space="preserve">Individuals from </w:t>
      </w:r>
      <w:r w:rsidR="00776DE4" w:rsidRPr="004E48A3">
        <w:rPr>
          <w:rFonts w:cs="Verdana"/>
          <w:sz w:val="22"/>
          <w:szCs w:val="22"/>
          <w:lang w:val="en-CA"/>
        </w:rPr>
        <w:t>minoritized</w:t>
      </w:r>
      <w:r w:rsidR="006016DC" w:rsidRPr="004E48A3">
        <w:rPr>
          <w:rFonts w:cs="Verdana"/>
          <w:sz w:val="22"/>
          <w:szCs w:val="22"/>
          <w:lang w:val="en-CA"/>
        </w:rPr>
        <w:t xml:space="preserve"> communities </w:t>
      </w:r>
      <w:r w:rsidRPr="004E48A3">
        <w:rPr>
          <w:rFonts w:cs="Verdana"/>
          <w:sz w:val="22"/>
          <w:szCs w:val="22"/>
          <w:lang w:val="en-CA"/>
        </w:rPr>
        <w:t xml:space="preserve">in Quebec </w:t>
      </w:r>
      <w:r w:rsidR="006016DC" w:rsidRPr="004E48A3">
        <w:rPr>
          <w:rFonts w:cs="Verdana"/>
          <w:sz w:val="22"/>
          <w:szCs w:val="22"/>
          <w:lang w:val="en-CA"/>
        </w:rPr>
        <w:t>don’t feel that public</w:t>
      </w:r>
      <w:r w:rsidR="004B2DD1" w:rsidRPr="004E48A3">
        <w:rPr>
          <w:rFonts w:cs="Verdana"/>
          <w:sz w:val="22"/>
          <w:szCs w:val="22"/>
          <w:lang w:val="en-CA"/>
        </w:rPr>
        <w:t>ly funded</w:t>
      </w:r>
      <w:r w:rsidR="006016DC" w:rsidRPr="004E48A3">
        <w:rPr>
          <w:rFonts w:cs="Verdana"/>
          <w:sz w:val="22"/>
          <w:szCs w:val="22"/>
          <w:lang w:val="en-CA"/>
        </w:rPr>
        <w:t xml:space="preserve"> spaces, such as art galleries or theatres</w:t>
      </w:r>
      <w:r w:rsidR="0020590A" w:rsidRPr="004E48A3">
        <w:rPr>
          <w:rFonts w:cs="Verdana"/>
          <w:sz w:val="22"/>
          <w:szCs w:val="22"/>
          <w:lang w:val="en-CA"/>
        </w:rPr>
        <w:t xml:space="preserve">, belong to them. </w:t>
      </w:r>
      <w:r w:rsidR="007D40A5" w:rsidRPr="004E48A3">
        <w:rPr>
          <w:rFonts w:cs="Verdana"/>
          <w:sz w:val="22"/>
          <w:szCs w:val="22"/>
          <w:lang w:val="en-CA"/>
        </w:rPr>
        <w:t>P</w:t>
      </w:r>
      <w:r w:rsidRPr="004E48A3">
        <w:rPr>
          <w:rFonts w:cs="Verdana"/>
          <w:sz w:val="22"/>
          <w:szCs w:val="22"/>
          <w:lang w:val="en-CA"/>
        </w:rPr>
        <w:t>articipants underscored that this</w:t>
      </w:r>
      <w:r w:rsidR="0020590A" w:rsidRPr="004E48A3">
        <w:rPr>
          <w:rFonts w:cs="Verdana"/>
          <w:sz w:val="22"/>
          <w:szCs w:val="22"/>
          <w:lang w:val="en-CA"/>
        </w:rPr>
        <w:t xml:space="preserve"> </w:t>
      </w:r>
      <w:r w:rsidR="00144B31" w:rsidRPr="004E48A3">
        <w:rPr>
          <w:rFonts w:cs="Verdana"/>
          <w:sz w:val="22"/>
          <w:szCs w:val="22"/>
          <w:lang w:val="en-CA"/>
        </w:rPr>
        <w:t xml:space="preserve">Anglo-Franco </w:t>
      </w:r>
      <w:r w:rsidRPr="004E48A3">
        <w:rPr>
          <w:rFonts w:cs="Verdana"/>
          <w:sz w:val="22"/>
          <w:szCs w:val="22"/>
          <w:lang w:val="en-CA"/>
        </w:rPr>
        <w:t xml:space="preserve">schism, </w:t>
      </w:r>
      <w:r w:rsidR="0087184D" w:rsidRPr="004E48A3">
        <w:rPr>
          <w:rFonts w:cs="Verdana"/>
          <w:sz w:val="22"/>
          <w:szCs w:val="22"/>
          <w:lang w:val="en-CA"/>
        </w:rPr>
        <w:t xml:space="preserve">which also informs </w:t>
      </w:r>
      <w:r w:rsidR="008A7647">
        <w:rPr>
          <w:rFonts w:cs="Verdana"/>
          <w:sz w:val="22"/>
          <w:szCs w:val="22"/>
          <w:lang w:val="en-CA"/>
        </w:rPr>
        <w:t xml:space="preserve">much of </w:t>
      </w:r>
      <w:r w:rsidR="0087184D" w:rsidRPr="004E48A3">
        <w:rPr>
          <w:rFonts w:cs="Verdana"/>
          <w:sz w:val="22"/>
          <w:szCs w:val="22"/>
          <w:lang w:val="en-CA"/>
        </w:rPr>
        <w:t xml:space="preserve">federal politics, </w:t>
      </w:r>
      <w:r w:rsidR="001965E2" w:rsidRPr="004E48A3">
        <w:rPr>
          <w:rFonts w:cs="Verdana"/>
          <w:sz w:val="22"/>
          <w:szCs w:val="22"/>
          <w:lang w:val="en-CA"/>
        </w:rPr>
        <w:t xml:space="preserve">needs to </w:t>
      </w:r>
      <w:r w:rsidR="00C41919" w:rsidRPr="004E48A3">
        <w:rPr>
          <w:rFonts w:cs="Verdana"/>
          <w:sz w:val="22"/>
          <w:szCs w:val="22"/>
          <w:lang w:val="en-CA"/>
        </w:rPr>
        <w:t>be deconstructed</w:t>
      </w:r>
      <w:r w:rsidR="007D40A5" w:rsidRPr="004E48A3">
        <w:rPr>
          <w:rFonts w:cs="Verdana"/>
          <w:sz w:val="22"/>
          <w:szCs w:val="22"/>
          <w:lang w:val="en-CA"/>
        </w:rPr>
        <w:t xml:space="preserve"> </w:t>
      </w:r>
      <w:r w:rsidRPr="004E48A3">
        <w:rPr>
          <w:rFonts w:cs="Verdana"/>
          <w:sz w:val="22"/>
          <w:szCs w:val="22"/>
          <w:lang w:val="en-CA"/>
        </w:rPr>
        <w:t xml:space="preserve">and the paradigm shifted </w:t>
      </w:r>
      <w:r w:rsidR="006016DC" w:rsidRPr="004E48A3">
        <w:rPr>
          <w:rFonts w:cs="Verdana"/>
          <w:sz w:val="22"/>
          <w:szCs w:val="22"/>
          <w:lang w:val="en-CA"/>
        </w:rPr>
        <w:t>in o</w:t>
      </w:r>
      <w:r w:rsidR="00776DE4" w:rsidRPr="004E48A3">
        <w:rPr>
          <w:rFonts w:cs="Verdana"/>
          <w:sz w:val="22"/>
          <w:szCs w:val="22"/>
          <w:lang w:val="en-CA"/>
        </w:rPr>
        <w:t xml:space="preserve">rder for equity to be achieved. </w:t>
      </w:r>
    </w:p>
    <w:p w:rsidR="008A7647" w:rsidRDefault="008A7647" w:rsidP="0023460C">
      <w:pPr>
        <w:widowControl w:val="0"/>
        <w:autoSpaceDE w:val="0"/>
        <w:autoSpaceDN w:val="0"/>
        <w:adjustRightInd w:val="0"/>
        <w:rPr>
          <w:rFonts w:cs="Verdana"/>
          <w:b/>
          <w:sz w:val="22"/>
          <w:szCs w:val="22"/>
          <w:lang w:val="en-CA"/>
        </w:rPr>
      </w:pPr>
    </w:p>
    <w:p w:rsidR="00270B84" w:rsidRPr="004E48A3" w:rsidRDefault="008423BC" w:rsidP="0023460C">
      <w:pPr>
        <w:widowControl w:val="0"/>
        <w:autoSpaceDE w:val="0"/>
        <w:autoSpaceDN w:val="0"/>
        <w:adjustRightInd w:val="0"/>
        <w:rPr>
          <w:rFonts w:cs="Verdana"/>
          <w:b/>
          <w:sz w:val="22"/>
          <w:szCs w:val="22"/>
          <w:lang w:val="en-CA"/>
        </w:rPr>
      </w:pPr>
      <w:r w:rsidRPr="004E48A3">
        <w:rPr>
          <w:rFonts w:cs="Verdana"/>
          <w:b/>
          <w:sz w:val="22"/>
          <w:szCs w:val="22"/>
          <w:lang w:val="en-CA"/>
        </w:rPr>
        <w:t xml:space="preserve">Equity </w:t>
      </w:r>
      <w:r w:rsidR="008752D5">
        <w:rPr>
          <w:rFonts w:cs="Verdana"/>
          <w:b/>
          <w:sz w:val="22"/>
          <w:szCs w:val="22"/>
          <w:lang w:val="en-CA"/>
        </w:rPr>
        <w:t>a</w:t>
      </w:r>
      <w:r w:rsidRPr="004E48A3">
        <w:rPr>
          <w:rFonts w:cs="Verdana"/>
          <w:b/>
          <w:sz w:val="22"/>
          <w:szCs w:val="22"/>
          <w:lang w:val="en-CA"/>
        </w:rPr>
        <w:t xml:space="preserve">s </w:t>
      </w:r>
      <w:r w:rsidR="008752D5">
        <w:rPr>
          <w:rFonts w:cs="Verdana"/>
          <w:b/>
          <w:sz w:val="22"/>
          <w:szCs w:val="22"/>
          <w:lang w:val="en-CA"/>
        </w:rPr>
        <w:t>a</w:t>
      </w:r>
      <w:r w:rsidRPr="004E48A3">
        <w:rPr>
          <w:rFonts w:cs="Verdana"/>
          <w:b/>
          <w:sz w:val="22"/>
          <w:szCs w:val="22"/>
          <w:lang w:val="en-CA"/>
        </w:rPr>
        <w:t xml:space="preserve"> </w:t>
      </w:r>
      <w:r w:rsidR="008752D5">
        <w:rPr>
          <w:rFonts w:cs="Verdana"/>
          <w:b/>
          <w:sz w:val="22"/>
          <w:szCs w:val="22"/>
          <w:lang w:val="en-CA"/>
        </w:rPr>
        <w:t>s</w:t>
      </w:r>
      <w:r w:rsidRPr="004E48A3">
        <w:rPr>
          <w:rFonts w:cs="Verdana"/>
          <w:b/>
          <w:sz w:val="22"/>
          <w:szCs w:val="22"/>
          <w:lang w:val="en-CA"/>
        </w:rPr>
        <w:t>hared</w:t>
      </w:r>
      <w:r w:rsidR="00270B84" w:rsidRPr="004E48A3">
        <w:rPr>
          <w:rFonts w:cs="Verdana"/>
          <w:b/>
          <w:sz w:val="22"/>
          <w:szCs w:val="22"/>
          <w:lang w:val="en-CA"/>
        </w:rPr>
        <w:t xml:space="preserve"> </w:t>
      </w:r>
      <w:r w:rsidR="008752D5">
        <w:rPr>
          <w:rFonts w:cs="Verdana"/>
          <w:b/>
          <w:sz w:val="22"/>
          <w:szCs w:val="22"/>
          <w:lang w:val="en-CA"/>
        </w:rPr>
        <w:t>r</w:t>
      </w:r>
      <w:r w:rsidR="00270B84" w:rsidRPr="004E48A3">
        <w:rPr>
          <w:rFonts w:cs="Verdana"/>
          <w:b/>
          <w:sz w:val="22"/>
          <w:szCs w:val="22"/>
          <w:lang w:val="en-CA"/>
        </w:rPr>
        <w:t>esponsibility</w:t>
      </w:r>
    </w:p>
    <w:p w:rsidR="008066BE" w:rsidRPr="004E48A3" w:rsidRDefault="007D40A5" w:rsidP="0023460C">
      <w:pPr>
        <w:widowControl w:val="0"/>
        <w:autoSpaceDE w:val="0"/>
        <w:autoSpaceDN w:val="0"/>
        <w:adjustRightInd w:val="0"/>
        <w:rPr>
          <w:rFonts w:cs="Verdana"/>
          <w:sz w:val="22"/>
          <w:szCs w:val="22"/>
          <w:lang w:val="en-CA"/>
        </w:rPr>
      </w:pPr>
      <w:r w:rsidRPr="004E48A3">
        <w:rPr>
          <w:rFonts w:cs="Verdana"/>
          <w:sz w:val="22"/>
          <w:szCs w:val="22"/>
          <w:lang w:val="en-CA"/>
        </w:rPr>
        <w:t>Participants stressed that, in</w:t>
      </w:r>
      <w:r w:rsidR="00270B84" w:rsidRPr="004E48A3">
        <w:rPr>
          <w:rFonts w:cs="Verdana"/>
          <w:sz w:val="22"/>
          <w:szCs w:val="22"/>
          <w:lang w:val="en-CA"/>
        </w:rPr>
        <w:t xml:space="preserve"> an ideal future, the benefits of equity and diversity would be widely recog</w:t>
      </w:r>
      <w:r w:rsidR="00541DFF" w:rsidRPr="004E48A3">
        <w:rPr>
          <w:rFonts w:cs="Verdana"/>
          <w:sz w:val="22"/>
          <w:szCs w:val="22"/>
          <w:lang w:val="en-CA"/>
        </w:rPr>
        <w:t xml:space="preserve">nized by all arts organizations and </w:t>
      </w:r>
      <w:r w:rsidR="008066BE" w:rsidRPr="004E48A3">
        <w:rPr>
          <w:rFonts w:cs="Verdana"/>
          <w:sz w:val="22"/>
          <w:szCs w:val="22"/>
          <w:lang w:val="en-CA"/>
        </w:rPr>
        <w:t xml:space="preserve">arts funders. </w:t>
      </w:r>
      <w:r w:rsidR="00135F81" w:rsidRPr="004E48A3">
        <w:rPr>
          <w:rFonts w:cs="Verdana"/>
          <w:sz w:val="22"/>
          <w:szCs w:val="22"/>
          <w:lang w:val="en-CA"/>
        </w:rPr>
        <w:t xml:space="preserve">Arts managers and artistic personnel </w:t>
      </w:r>
      <w:r w:rsidR="008066BE" w:rsidRPr="004E48A3">
        <w:rPr>
          <w:rFonts w:cs="Verdana"/>
          <w:sz w:val="22"/>
          <w:szCs w:val="22"/>
          <w:lang w:val="en-CA"/>
        </w:rPr>
        <w:t xml:space="preserve">would understand that it is not just “nice” to make </w:t>
      </w:r>
      <w:r w:rsidR="00F77CFA" w:rsidRPr="004E48A3">
        <w:rPr>
          <w:rFonts w:cs="Verdana"/>
          <w:sz w:val="22"/>
          <w:szCs w:val="22"/>
          <w:lang w:val="en-CA"/>
        </w:rPr>
        <w:t xml:space="preserve">arts programming </w:t>
      </w:r>
      <w:r w:rsidR="008066BE" w:rsidRPr="004E48A3">
        <w:rPr>
          <w:rFonts w:cs="Verdana"/>
          <w:sz w:val="22"/>
          <w:szCs w:val="22"/>
          <w:lang w:val="en-CA"/>
        </w:rPr>
        <w:t xml:space="preserve">accessible or anti-racist or queer positive but </w:t>
      </w:r>
      <w:r w:rsidR="004B2DD1" w:rsidRPr="004E48A3">
        <w:rPr>
          <w:rFonts w:cs="Verdana"/>
          <w:sz w:val="22"/>
          <w:szCs w:val="22"/>
          <w:lang w:val="en-CA"/>
        </w:rPr>
        <w:t xml:space="preserve">that </w:t>
      </w:r>
      <w:r w:rsidR="00135F81" w:rsidRPr="004E48A3">
        <w:rPr>
          <w:rFonts w:cs="Verdana"/>
          <w:sz w:val="22"/>
          <w:szCs w:val="22"/>
          <w:lang w:val="en-CA"/>
        </w:rPr>
        <w:t xml:space="preserve">diversity and inclusion </w:t>
      </w:r>
      <w:r w:rsidR="00114DD0" w:rsidRPr="004E48A3">
        <w:rPr>
          <w:rFonts w:cs="Verdana"/>
          <w:sz w:val="22"/>
          <w:szCs w:val="22"/>
          <w:lang w:val="en-CA"/>
        </w:rPr>
        <w:t xml:space="preserve">add immeasurably to </w:t>
      </w:r>
      <w:r w:rsidR="00F77CFA" w:rsidRPr="004E48A3">
        <w:rPr>
          <w:rFonts w:cs="Verdana"/>
          <w:sz w:val="22"/>
          <w:szCs w:val="22"/>
          <w:lang w:val="en-CA"/>
        </w:rPr>
        <w:t xml:space="preserve">the </w:t>
      </w:r>
      <w:r w:rsidR="001965E2" w:rsidRPr="004E48A3">
        <w:rPr>
          <w:rFonts w:cs="Verdana"/>
          <w:sz w:val="22"/>
          <w:szCs w:val="22"/>
          <w:lang w:val="en-CA"/>
        </w:rPr>
        <w:t xml:space="preserve">strength and </w:t>
      </w:r>
      <w:r w:rsidR="00114DD0" w:rsidRPr="004E48A3">
        <w:rPr>
          <w:rFonts w:cs="Verdana"/>
          <w:sz w:val="22"/>
          <w:szCs w:val="22"/>
          <w:lang w:val="en-CA"/>
        </w:rPr>
        <w:t>success</w:t>
      </w:r>
      <w:r w:rsidR="00F77CFA" w:rsidRPr="004E48A3">
        <w:rPr>
          <w:rFonts w:cs="Verdana"/>
          <w:sz w:val="22"/>
          <w:szCs w:val="22"/>
          <w:lang w:val="en-CA"/>
        </w:rPr>
        <w:t xml:space="preserve"> of their </w:t>
      </w:r>
      <w:r w:rsidR="004B2DD1" w:rsidRPr="004E48A3">
        <w:rPr>
          <w:rFonts w:cs="Verdana"/>
          <w:sz w:val="22"/>
          <w:szCs w:val="22"/>
          <w:lang w:val="en-CA"/>
        </w:rPr>
        <w:t>activities</w:t>
      </w:r>
      <w:r w:rsidR="008066BE" w:rsidRPr="004E48A3">
        <w:rPr>
          <w:rFonts w:cs="Verdana"/>
          <w:sz w:val="22"/>
          <w:szCs w:val="22"/>
          <w:lang w:val="en-CA"/>
        </w:rPr>
        <w:t xml:space="preserve">. </w:t>
      </w:r>
      <w:r w:rsidR="008423BC" w:rsidRPr="004E48A3">
        <w:rPr>
          <w:rFonts w:cs="Verdana"/>
          <w:sz w:val="22"/>
          <w:szCs w:val="22"/>
          <w:lang w:val="en-CA"/>
        </w:rPr>
        <w:t>All arts organizations</w:t>
      </w:r>
      <w:r w:rsidR="00135F81" w:rsidRPr="004E48A3">
        <w:rPr>
          <w:rFonts w:cs="Verdana"/>
          <w:sz w:val="22"/>
          <w:szCs w:val="22"/>
          <w:lang w:val="en-CA"/>
        </w:rPr>
        <w:t xml:space="preserve">, including large institutions, </w:t>
      </w:r>
      <w:r w:rsidR="00270B84" w:rsidRPr="004E48A3">
        <w:rPr>
          <w:rFonts w:cs="Verdana"/>
          <w:sz w:val="22"/>
          <w:szCs w:val="22"/>
          <w:lang w:val="en-CA"/>
        </w:rPr>
        <w:t xml:space="preserve">would be accountable </w:t>
      </w:r>
      <w:r w:rsidR="00F77CFA" w:rsidRPr="004E48A3">
        <w:rPr>
          <w:rFonts w:cs="Verdana"/>
          <w:sz w:val="22"/>
          <w:szCs w:val="22"/>
          <w:lang w:val="en-CA"/>
        </w:rPr>
        <w:t>to</w:t>
      </w:r>
      <w:r w:rsidR="00270B84" w:rsidRPr="004E48A3">
        <w:rPr>
          <w:rFonts w:cs="Verdana"/>
          <w:sz w:val="22"/>
          <w:szCs w:val="22"/>
          <w:lang w:val="en-CA"/>
        </w:rPr>
        <w:t xml:space="preserve"> reflecting the diversity of the Canadian population in their work, and this would be</w:t>
      </w:r>
      <w:r w:rsidR="00114DD0" w:rsidRPr="004E48A3">
        <w:rPr>
          <w:rFonts w:cs="Verdana"/>
          <w:sz w:val="22"/>
          <w:szCs w:val="22"/>
          <w:lang w:val="en-CA"/>
        </w:rPr>
        <w:t xml:space="preserve"> </w:t>
      </w:r>
      <w:r w:rsidR="00F54B45" w:rsidRPr="004E48A3">
        <w:rPr>
          <w:rFonts w:cs="Verdana"/>
          <w:sz w:val="22"/>
          <w:szCs w:val="22"/>
          <w:lang w:val="en-CA"/>
        </w:rPr>
        <w:t>a</w:t>
      </w:r>
      <w:r w:rsidR="00114DD0" w:rsidRPr="004E48A3">
        <w:rPr>
          <w:rFonts w:cs="Verdana"/>
          <w:sz w:val="22"/>
          <w:szCs w:val="22"/>
          <w:lang w:val="en-CA"/>
        </w:rPr>
        <w:t xml:space="preserve"> </w:t>
      </w:r>
      <w:r w:rsidR="008423BC" w:rsidRPr="004E48A3">
        <w:rPr>
          <w:rFonts w:cs="Verdana"/>
          <w:sz w:val="22"/>
          <w:szCs w:val="22"/>
          <w:lang w:val="en-CA"/>
        </w:rPr>
        <w:t xml:space="preserve">condition of public funding. </w:t>
      </w:r>
    </w:p>
    <w:p w:rsidR="008066BE" w:rsidRPr="004E48A3" w:rsidRDefault="008066BE" w:rsidP="0023460C">
      <w:pPr>
        <w:widowControl w:val="0"/>
        <w:autoSpaceDE w:val="0"/>
        <w:autoSpaceDN w:val="0"/>
        <w:adjustRightInd w:val="0"/>
        <w:rPr>
          <w:rFonts w:cs="Verdana"/>
          <w:sz w:val="22"/>
          <w:szCs w:val="22"/>
          <w:lang w:val="en-CA"/>
        </w:rPr>
      </w:pPr>
    </w:p>
    <w:p w:rsidR="00270B84" w:rsidRPr="004E48A3" w:rsidRDefault="007D40A5" w:rsidP="0023460C">
      <w:pPr>
        <w:widowControl w:val="0"/>
        <w:autoSpaceDE w:val="0"/>
        <w:autoSpaceDN w:val="0"/>
        <w:adjustRightInd w:val="0"/>
        <w:rPr>
          <w:rFonts w:cs="Verdana"/>
          <w:sz w:val="22"/>
          <w:szCs w:val="22"/>
          <w:lang w:val="en-CA"/>
        </w:rPr>
      </w:pPr>
      <w:r w:rsidRPr="004E48A3">
        <w:rPr>
          <w:rFonts w:cs="Verdana"/>
          <w:sz w:val="22"/>
          <w:szCs w:val="22"/>
          <w:lang w:val="en-CA"/>
        </w:rPr>
        <w:t>Participants suggested that i</w:t>
      </w:r>
      <w:r w:rsidR="00135F81" w:rsidRPr="004E48A3">
        <w:rPr>
          <w:rFonts w:cs="Verdana"/>
          <w:sz w:val="22"/>
          <w:szCs w:val="22"/>
          <w:lang w:val="en-CA"/>
        </w:rPr>
        <w:t>deally</w:t>
      </w:r>
      <w:r w:rsidR="008423BC" w:rsidRPr="004E48A3">
        <w:rPr>
          <w:rFonts w:cs="Verdana"/>
          <w:sz w:val="22"/>
          <w:szCs w:val="22"/>
          <w:lang w:val="en-CA"/>
        </w:rPr>
        <w:t xml:space="preserve"> all companies and organizat</w:t>
      </w:r>
      <w:r w:rsidR="00F54B45" w:rsidRPr="004E48A3">
        <w:rPr>
          <w:rFonts w:cs="Verdana"/>
          <w:sz w:val="22"/>
          <w:szCs w:val="22"/>
          <w:lang w:val="en-CA"/>
        </w:rPr>
        <w:t>ions would have a 50/50 policy. T</w:t>
      </w:r>
      <w:r w:rsidR="008423BC" w:rsidRPr="004E48A3">
        <w:rPr>
          <w:rFonts w:cs="Verdana"/>
          <w:sz w:val="22"/>
          <w:szCs w:val="22"/>
          <w:lang w:val="en-CA"/>
        </w:rPr>
        <w:t xml:space="preserve">hat is, at least 50% of programming by diverse artists and 50% board and staff representation. This would eliminate tokenism. (Incentives could be offered </w:t>
      </w:r>
      <w:r w:rsidR="00307B87" w:rsidRPr="004E48A3">
        <w:rPr>
          <w:rFonts w:cs="Verdana"/>
          <w:sz w:val="22"/>
          <w:szCs w:val="22"/>
          <w:lang w:val="en-CA"/>
        </w:rPr>
        <w:t>for</w:t>
      </w:r>
      <w:r w:rsidR="008423BC" w:rsidRPr="004E48A3">
        <w:rPr>
          <w:rFonts w:cs="Verdana"/>
          <w:sz w:val="22"/>
          <w:szCs w:val="22"/>
          <w:lang w:val="en-CA"/>
        </w:rPr>
        <w:t xml:space="preserve"> organizations to move in this direction.) </w:t>
      </w:r>
      <w:r w:rsidR="00270B84" w:rsidRPr="004E48A3">
        <w:rPr>
          <w:rFonts w:cs="Verdana"/>
          <w:sz w:val="22"/>
          <w:szCs w:val="22"/>
          <w:lang w:val="en-CA"/>
        </w:rPr>
        <w:t>Culturally specific, disab</w:t>
      </w:r>
      <w:r w:rsidR="00801B06">
        <w:rPr>
          <w:rFonts w:cs="Verdana"/>
          <w:sz w:val="22"/>
          <w:szCs w:val="22"/>
          <w:lang w:val="en-CA"/>
        </w:rPr>
        <w:t>ility</w:t>
      </w:r>
      <w:r w:rsidR="00270B84" w:rsidRPr="004E48A3">
        <w:rPr>
          <w:rFonts w:cs="Verdana"/>
          <w:sz w:val="22"/>
          <w:szCs w:val="22"/>
          <w:lang w:val="en-CA"/>
        </w:rPr>
        <w:t xml:space="preserve"> </w:t>
      </w:r>
      <w:r w:rsidR="00801B06">
        <w:rPr>
          <w:rFonts w:cs="Verdana"/>
          <w:sz w:val="22"/>
          <w:szCs w:val="22"/>
          <w:lang w:val="en-CA"/>
        </w:rPr>
        <w:t xml:space="preserve">arts </w:t>
      </w:r>
      <w:r w:rsidR="00270B84" w:rsidRPr="004E48A3">
        <w:rPr>
          <w:rFonts w:cs="Verdana"/>
          <w:sz w:val="22"/>
          <w:szCs w:val="22"/>
          <w:lang w:val="en-CA"/>
        </w:rPr>
        <w:t xml:space="preserve">and </w:t>
      </w:r>
      <w:r w:rsidR="00E57830" w:rsidRPr="008421F4">
        <w:rPr>
          <w:rFonts w:cs="Verdana"/>
          <w:sz w:val="22"/>
          <w:szCs w:val="22"/>
          <w:lang w:val="en-CA"/>
        </w:rPr>
        <w:t xml:space="preserve">official </w:t>
      </w:r>
      <w:r w:rsidR="00270B84" w:rsidRPr="004E48A3">
        <w:rPr>
          <w:rFonts w:cs="Verdana"/>
          <w:sz w:val="22"/>
          <w:szCs w:val="22"/>
          <w:lang w:val="en-CA"/>
        </w:rPr>
        <w:t xml:space="preserve">language </w:t>
      </w:r>
      <w:r w:rsidR="008421F4">
        <w:rPr>
          <w:rFonts w:cs="Verdana"/>
          <w:sz w:val="22"/>
          <w:szCs w:val="22"/>
          <w:lang w:val="en-CA"/>
        </w:rPr>
        <w:t xml:space="preserve">minority </w:t>
      </w:r>
      <w:r w:rsidR="00270B84" w:rsidRPr="004E48A3">
        <w:rPr>
          <w:rFonts w:cs="Verdana"/>
          <w:sz w:val="22"/>
          <w:szCs w:val="22"/>
          <w:lang w:val="en-CA"/>
        </w:rPr>
        <w:t xml:space="preserve">arts </w:t>
      </w:r>
      <w:r w:rsidR="00477BBB" w:rsidRPr="004E48A3">
        <w:rPr>
          <w:rFonts w:cs="Verdana"/>
          <w:sz w:val="22"/>
          <w:szCs w:val="22"/>
          <w:lang w:val="en-CA"/>
        </w:rPr>
        <w:t>organizations</w:t>
      </w:r>
      <w:r w:rsidR="00270B84" w:rsidRPr="004E48A3">
        <w:rPr>
          <w:rFonts w:cs="Verdana"/>
          <w:sz w:val="22"/>
          <w:szCs w:val="22"/>
          <w:lang w:val="en-CA"/>
        </w:rPr>
        <w:t xml:space="preserve"> would be sought out for partnerships and there would be greater appreciation for the work these groups do in developing diverse audiences. </w:t>
      </w:r>
      <w:r w:rsidR="00682E19" w:rsidRPr="004E48A3">
        <w:rPr>
          <w:rFonts w:cs="Verdana"/>
          <w:sz w:val="22"/>
          <w:szCs w:val="22"/>
          <w:lang w:val="en-CA"/>
        </w:rPr>
        <w:t>The Equity Offi</w:t>
      </w:r>
      <w:r w:rsidR="00F54B45" w:rsidRPr="004E48A3">
        <w:rPr>
          <w:rFonts w:cs="Verdana"/>
          <w:sz w:val="22"/>
          <w:szCs w:val="22"/>
          <w:lang w:val="en-CA"/>
        </w:rPr>
        <w:t>ce would no longer be necessary</w:t>
      </w:r>
      <w:r w:rsidR="00682E19" w:rsidRPr="004E48A3">
        <w:rPr>
          <w:rFonts w:cs="Verdana"/>
          <w:sz w:val="22"/>
          <w:szCs w:val="22"/>
          <w:lang w:val="en-CA"/>
        </w:rPr>
        <w:t xml:space="preserve"> because equal access to funds and opportunities would be achieved.</w:t>
      </w:r>
    </w:p>
    <w:p w:rsidR="00676EA8" w:rsidRPr="004E48A3" w:rsidRDefault="00676EA8" w:rsidP="0023460C">
      <w:pPr>
        <w:widowControl w:val="0"/>
        <w:autoSpaceDE w:val="0"/>
        <w:autoSpaceDN w:val="0"/>
        <w:adjustRightInd w:val="0"/>
        <w:rPr>
          <w:rFonts w:cs="Verdana"/>
          <w:sz w:val="22"/>
          <w:szCs w:val="22"/>
          <w:lang w:val="en-CA"/>
        </w:rPr>
      </w:pPr>
    </w:p>
    <w:p w:rsidR="00943507" w:rsidRDefault="00676EA8" w:rsidP="0023460C">
      <w:pPr>
        <w:widowControl w:val="0"/>
        <w:autoSpaceDE w:val="0"/>
        <w:autoSpaceDN w:val="0"/>
        <w:adjustRightInd w:val="0"/>
        <w:rPr>
          <w:rFonts w:cs="Verdana"/>
          <w:sz w:val="22"/>
          <w:szCs w:val="22"/>
          <w:lang w:val="en-CA"/>
        </w:rPr>
      </w:pPr>
      <w:r w:rsidRPr="004E48A3">
        <w:rPr>
          <w:rFonts w:cs="Verdana"/>
          <w:sz w:val="22"/>
          <w:szCs w:val="22"/>
          <w:lang w:val="en-CA"/>
        </w:rPr>
        <w:t>Several participants not</w:t>
      </w:r>
      <w:r w:rsidR="00F54B45" w:rsidRPr="004E48A3">
        <w:rPr>
          <w:rFonts w:cs="Verdana"/>
          <w:sz w:val="22"/>
          <w:szCs w:val="22"/>
          <w:lang w:val="en-CA"/>
        </w:rPr>
        <w:t>ed that in the immediate future</w:t>
      </w:r>
      <w:r w:rsidRPr="004E48A3">
        <w:rPr>
          <w:rFonts w:cs="Verdana"/>
          <w:sz w:val="22"/>
          <w:szCs w:val="22"/>
          <w:lang w:val="en-CA"/>
        </w:rPr>
        <w:t xml:space="preserve"> consultation sessions with equity-seeking groups </w:t>
      </w:r>
      <w:r w:rsidR="00144B31" w:rsidRPr="004E48A3">
        <w:rPr>
          <w:rFonts w:cs="Verdana"/>
          <w:sz w:val="22"/>
          <w:szCs w:val="22"/>
          <w:lang w:val="en-CA"/>
        </w:rPr>
        <w:t>(</w:t>
      </w:r>
      <w:r w:rsidR="00597E01">
        <w:rPr>
          <w:rFonts w:cs="Verdana"/>
          <w:sz w:val="22"/>
          <w:szCs w:val="22"/>
          <w:lang w:val="en-CA"/>
        </w:rPr>
        <w:t>such as this</w:t>
      </w:r>
      <w:r w:rsidRPr="004E48A3">
        <w:rPr>
          <w:rFonts w:cs="Verdana"/>
          <w:sz w:val="22"/>
          <w:szCs w:val="22"/>
          <w:lang w:val="en-CA"/>
        </w:rPr>
        <w:t xml:space="preserve"> Equity Sounding</w:t>
      </w:r>
      <w:r w:rsidR="00144B31" w:rsidRPr="004E48A3">
        <w:rPr>
          <w:rFonts w:cs="Verdana"/>
          <w:sz w:val="22"/>
          <w:szCs w:val="22"/>
          <w:lang w:val="en-CA"/>
        </w:rPr>
        <w:t>)</w:t>
      </w:r>
      <w:r w:rsidRPr="004E48A3">
        <w:rPr>
          <w:rFonts w:cs="Verdana"/>
          <w:sz w:val="22"/>
          <w:szCs w:val="22"/>
          <w:lang w:val="en-CA"/>
        </w:rPr>
        <w:t xml:space="preserve"> should be mandatory for Canada Council </w:t>
      </w:r>
      <w:r w:rsidR="004847C0">
        <w:rPr>
          <w:rFonts w:cs="Verdana"/>
          <w:sz w:val="22"/>
          <w:szCs w:val="22"/>
          <w:lang w:val="en-CA"/>
        </w:rPr>
        <w:t>h</w:t>
      </w:r>
      <w:r w:rsidRPr="004E48A3">
        <w:rPr>
          <w:rFonts w:cs="Verdana"/>
          <w:sz w:val="22"/>
          <w:szCs w:val="22"/>
          <w:lang w:val="en-CA"/>
        </w:rPr>
        <w:t xml:space="preserve">eads of </w:t>
      </w:r>
      <w:r w:rsidR="004847C0">
        <w:rPr>
          <w:rFonts w:cs="Verdana"/>
          <w:sz w:val="22"/>
          <w:szCs w:val="22"/>
          <w:lang w:val="en-CA"/>
        </w:rPr>
        <w:t>s</w:t>
      </w:r>
      <w:r w:rsidRPr="004E48A3">
        <w:rPr>
          <w:rFonts w:cs="Verdana"/>
          <w:sz w:val="22"/>
          <w:szCs w:val="22"/>
          <w:lang w:val="en-CA"/>
        </w:rPr>
        <w:t>ection and upper management, and i</w:t>
      </w:r>
      <w:r w:rsidR="00CC182C" w:rsidRPr="004E48A3">
        <w:rPr>
          <w:rFonts w:cs="Verdana"/>
          <w:sz w:val="22"/>
          <w:szCs w:val="22"/>
          <w:lang w:val="en-CA"/>
        </w:rPr>
        <w:t xml:space="preserve">ndividuals should not just drop </w:t>
      </w:r>
      <w:r w:rsidRPr="004E48A3">
        <w:rPr>
          <w:rFonts w:cs="Verdana"/>
          <w:sz w:val="22"/>
          <w:szCs w:val="22"/>
          <w:lang w:val="en-CA"/>
        </w:rPr>
        <w:t xml:space="preserve">in </w:t>
      </w:r>
      <w:r w:rsidR="00135F81" w:rsidRPr="004E48A3">
        <w:rPr>
          <w:rFonts w:cs="Verdana"/>
          <w:sz w:val="22"/>
          <w:szCs w:val="22"/>
          <w:lang w:val="en-CA"/>
        </w:rPr>
        <w:t xml:space="preserve">and out </w:t>
      </w:r>
      <w:r w:rsidRPr="004E48A3">
        <w:rPr>
          <w:rFonts w:cs="Verdana"/>
          <w:sz w:val="22"/>
          <w:szCs w:val="22"/>
          <w:lang w:val="en-CA"/>
        </w:rPr>
        <w:t xml:space="preserve">but should block out time </w:t>
      </w:r>
      <w:r w:rsidR="00F54B45" w:rsidRPr="004E48A3">
        <w:rPr>
          <w:rFonts w:cs="Verdana"/>
          <w:sz w:val="22"/>
          <w:szCs w:val="22"/>
          <w:lang w:val="en-CA"/>
        </w:rPr>
        <w:t xml:space="preserve">in their schedules </w:t>
      </w:r>
      <w:r w:rsidRPr="004E48A3">
        <w:rPr>
          <w:rFonts w:cs="Verdana"/>
          <w:sz w:val="22"/>
          <w:szCs w:val="22"/>
          <w:lang w:val="en-CA"/>
        </w:rPr>
        <w:t xml:space="preserve">to fully </w:t>
      </w:r>
      <w:r w:rsidR="00F54B45" w:rsidRPr="004E48A3">
        <w:rPr>
          <w:rFonts w:cs="Verdana"/>
          <w:sz w:val="22"/>
          <w:szCs w:val="22"/>
          <w:lang w:val="en-CA"/>
        </w:rPr>
        <w:t>participate. As one participant</w:t>
      </w:r>
      <w:r w:rsidRPr="004E48A3">
        <w:rPr>
          <w:rFonts w:cs="Verdana"/>
          <w:sz w:val="22"/>
          <w:szCs w:val="22"/>
          <w:lang w:val="en-CA"/>
        </w:rPr>
        <w:t xml:space="preserve"> noted: </w:t>
      </w:r>
      <w:r w:rsidR="00144B31" w:rsidRPr="004E48A3">
        <w:rPr>
          <w:rFonts w:cs="Verdana"/>
          <w:sz w:val="22"/>
          <w:szCs w:val="22"/>
          <w:lang w:val="en-CA"/>
        </w:rPr>
        <w:t>“</w:t>
      </w:r>
      <w:r w:rsidRPr="004E48A3">
        <w:rPr>
          <w:rFonts w:cs="Verdana"/>
          <w:sz w:val="22"/>
          <w:szCs w:val="22"/>
          <w:lang w:val="en-CA"/>
        </w:rPr>
        <w:t>it is disheartening to know a lot of the seats around us are empty. The people who need to hear our stories are not here to help troubles</w:t>
      </w:r>
      <w:r w:rsidR="00144B31" w:rsidRPr="004E48A3">
        <w:rPr>
          <w:rFonts w:cs="Verdana"/>
          <w:sz w:val="22"/>
          <w:szCs w:val="22"/>
          <w:lang w:val="en-CA"/>
        </w:rPr>
        <w:t>hoot.”</w:t>
      </w:r>
      <w:r w:rsidR="000A63D2">
        <w:rPr>
          <w:rFonts w:cs="Verdana"/>
          <w:sz w:val="22"/>
          <w:szCs w:val="22"/>
          <w:lang w:val="en-CA"/>
        </w:rPr>
        <w:t xml:space="preserve"> </w:t>
      </w:r>
    </w:p>
    <w:p w:rsidR="005C53DB" w:rsidRDefault="005C53DB" w:rsidP="0023460C">
      <w:pPr>
        <w:widowControl w:val="0"/>
        <w:autoSpaceDE w:val="0"/>
        <w:autoSpaceDN w:val="0"/>
        <w:adjustRightInd w:val="0"/>
        <w:rPr>
          <w:rFonts w:cs="Verdana"/>
          <w:sz w:val="22"/>
          <w:szCs w:val="22"/>
          <w:lang w:val="en-CA"/>
        </w:rPr>
      </w:pPr>
    </w:p>
    <w:p w:rsidR="005C53DB" w:rsidRDefault="005C53DB">
      <w:pPr>
        <w:spacing w:after="200" w:line="276" w:lineRule="auto"/>
        <w:rPr>
          <w:rFonts w:cs="Verdana"/>
          <w:sz w:val="22"/>
          <w:szCs w:val="22"/>
          <w:lang w:val="en-CA"/>
        </w:rPr>
      </w:pPr>
      <w:r>
        <w:rPr>
          <w:rFonts w:cs="Verdana"/>
          <w:sz w:val="22"/>
          <w:szCs w:val="22"/>
          <w:lang w:val="en-CA"/>
        </w:rPr>
        <w:br w:type="page"/>
      </w:r>
    </w:p>
    <w:p w:rsidR="004E48A3" w:rsidRPr="0045535C" w:rsidRDefault="004E48A3" w:rsidP="004E48A3">
      <w:pPr>
        <w:widowControl w:val="0"/>
        <w:autoSpaceDE w:val="0"/>
        <w:autoSpaceDN w:val="0"/>
        <w:adjustRightInd w:val="0"/>
        <w:rPr>
          <w:rFonts w:cs="Verdana"/>
          <w:b/>
          <w:color w:val="4F81BD" w:themeColor="accent1"/>
          <w:sz w:val="28"/>
          <w:szCs w:val="28"/>
          <w:lang w:val="en-CA"/>
        </w:rPr>
      </w:pPr>
      <w:r w:rsidRPr="0045535C">
        <w:rPr>
          <w:rFonts w:cs="Verdana"/>
          <w:b/>
          <w:color w:val="4F81BD" w:themeColor="accent1"/>
          <w:sz w:val="28"/>
          <w:szCs w:val="28"/>
          <w:lang w:val="en-CA"/>
        </w:rPr>
        <w:t xml:space="preserve">Breakout Groups #1: Setting </w:t>
      </w:r>
      <w:r w:rsidR="008752D5" w:rsidRPr="0045535C">
        <w:rPr>
          <w:rFonts w:cs="Verdana"/>
          <w:b/>
          <w:color w:val="4F81BD" w:themeColor="accent1"/>
          <w:sz w:val="28"/>
          <w:szCs w:val="28"/>
          <w:lang w:val="en-CA"/>
        </w:rPr>
        <w:t>P</w:t>
      </w:r>
      <w:r w:rsidRPr="0045535C">
        <w:rPr>
          <w:rFonts w:cs="Verdana"/>
          <w:b/>
          <w:color w:val="4F81BD" w:themeColor="accent1"/>
          <w:sz w:val="28"/>
          <w:szCs w:val="28"/>
          <w:lang w:val="en-CA"/>
        </w:rPr>
        <w:t>riorities</w:t>
      </w:r>
    </w:p>
    <w:p w:rsidR="00371FD7" w:rsidRDefault="00371FD7" w:rsidP="004E48A3">
      <w:pPr>
        <w:widowControl w:val="0"/>
        <w:autoSpaceDE w:val="0"/>
        <w:autoSpaceDN w:val="0"/>
        <w:adjustRightInd w:val="0"/>
        <w:rPr>
          <w:rFonts w:cs="Verdana"/>
          <w:b/>
          <w:sz w:val="22"/>
          <w:szCs w:val="22"/>
          <w:lang w:val="en-CA"/>
        </w:rPr>
      </w:pPr>
    </w:p>
    <w:p w:rsidR="00DE5595" w:rsidRDefault="004E48A3" w:rsidP="00DE5595">
      <w:pPr>
        <w:widowControl w:val="0"/>
        <w:autoSpaceDE w:val="0"/>
        <w:autoSpaceDN w:val="0"/>
        <w:adjustRightInd w:val="0"/>
        <w:rPr>
          <w:rFonts w:cs="Verdana"/>
          <w:sz w:val="22"/>
          <w:szCs w:val="22"/>
          <w:lang w:val="en-CA"/>
        </w:rPr>
      </w:pPr>
      <w:r w:rsidRPr="004E48A3">
        <w:rPr>
          <w:rFonts w:cs="Verdana"/>
          <w:sz w:val="22"/>
          <w:szCs w:val="22"/>
          <w:lang w:val="en-CA"/>
        </w:rPr>
        <w:t xml:space="preserve">Participants were divided into four working groups and asked to </w:t>
      </w:r>
      <w:r w:rsidR="008752D5">
        <w:rPr>
          <w:rFonts w:cs="Verdana"/>
          <w:sz w:val="22"/>
          <w:szCs w:val="22"/>
          <w:lang w:val="en-CA"/>
        </w:rPr>
        <w:t xml:space="preserve">identify the </w:t>
      </w:r>
      <w:r w:rsidR="00371FD7">
        <w:rPr>
          <w:rFonts w:cs="Verdana"/>
          <w:sz w:val="22"/>
          <w:szCs w:val="22"/>
          <w:lang w:val="en-CA"/>
        </w:rPr>
        <w:t xml:space="preserve">areas </w:t>
      </w:r>
      <w:r w:rsidR="008752D5">
        <w:rPr>
          <w:rFonts w:cs="Verdana"/>
          <w:sz w:val="22"/>
          <w:szCs w:val="22"/>
          <w:lang w:val="en-CA"/>
        </w:rPr>
        <w:t xml:space="preserve">that </w:t>
      </w:r>
      <w:r w:rsidR="00371FD7">
        <w:rPr>
          <w:rFonts w:cs="Verdana"/>
          <w:sz w:val="22"/>
          <w:szCs w:val="22"/>
          <w:lang w:val="en-CA"/>
        </w:rPr>
        <w:t xml:space="preserve">require the most attention </w:t>
      </w:r>
      <w:r w:rsidR="008752D5">
        <w:rPr>
          <w:rFonts w:cs="Verdana"/>
          <w:sz w:val="22"/>
          <w:szCs w:val="22"/>
          <w:lang w:val="en-CA"/>
        </w:rPr>
        <w:t>for</w:t>
      </w:r>
      <w:r w:rsidR="00F767B0">
        <w:rPr>
          <w:rFonts w:cs="Verdana"/>
          <w:sz w:val="22"/>
          <w:szCs w:val="22"/>
          <w:lang w:val="en-CA"/>
        </w:rPr>
        <w:t xml:space="preserve"> the</w:t>
      </w:r>
      <w:r w:rsidR="008752D5">
        <w:rPr>
          <w:rFonts w:cs="Verdana"/>
          <w:sz w:val="22"/>
          <w:szCs w:val="22"/>
          <w:lang w:val="en-CA"/>
        </w:rPr>
        <w:t xml:space="preserve"> ideal future that was discussed in the last session to materialize</w:t>
      </w:r>
      <w:r w:rsidR="00DE5595">
        <w:rPr>
          <w:rFonts w:cs="Verdana"/>
          <w:sz w:val="22"/>
          <w:szCs w:val="22"/>
          <w:lang w:val="en-CA"/>
        </w:rPr>
        <w:t xml:space="preserve"> (for instance, professional development, mentorship, networking, creation/production, presentation, accessible venues</w:t>
      </w:r>
      <w:r w:rsidR="008752D5">
        <w:rPr>
          <w:rFonts w:cs="Verdana"/>
          <w:sz w:val="22"/>
          <w:szCs w:val="22"/>
          <w:lang w:val="en-CA"/>
        </w:rPr>
        <w:t xml:space="preserve">/facilities, etc.). There was an astonishing </w:t>
      </w:r>
      <w:r w:rsidR="00DE5595">
        <w:rPr>
          <w:rFonts w:cs="Verdana"/>
          <w:sz w:val="22"/>
          <w:szCs w:val="22"/>
          <w:lang w:val="en-CA"/>
        </w:rPr>
        <w:t xml:space="preserve">level of </w:t>
      </w:r>
      <w:r w:rsidR="00DE5595" w:rsidRPr="004E48A3">
        <w:rPr>
          <w:rFonts w:cs="Verdana"/>
          <w:sz w:val="22"/>
          <w:szCs w:val="22"/>
          <w:lang w:val="en-CA"/>
        </w:rPr>
        <w:t xml:space="preserve">synchronicity </w:t>
      </w:r>
      <w:r w:rsidR="00DE5595">
        <w:rPr>
          <w:rFonts w:cs="Verdana"/>
          <w:sz w:val="22"/>
          <w:szCs w:val="22"/>
          <w:lang w:val="en-CA"/>
        </w:rPr>
        <w:t xml:space="preserve">in the needs and priorities that were identified by </w:t>
      </w:r>
      <w:r w:rsidR="008752D5">
        <w:rPr>
          <w:rFonts w:cs="Verdana"/>
          <w:sz w:val="22"/>
          <w:szCs w:val="22"/>
          <w:lang w:val="en-CA"/>
        </w:rPr>
        <w:t>the four working groups</w:t>
      </w:r>
      <w:r w:rsidR="00DE5595">
        <w:rPr>
          <w:rFonts w:cs="Verdana"/>
          <w:sz w:val="22"/>
          <w:szCs w:val="22"/>
          <w:lang w:val="en-CA"/>
        </w:rPr>
        <w:t xml:space="preserve"> and the</w:t>
      </w:r>
      <w:r w:rsidR="00C82F04">
        <w:rPr>
          <w:rFonts w:cs="Verdana"/>
          <w:sz w:val="22"/>
          <w:szCs w:val="22"/>
          <w:lang w:val="en-CA"/>
        </w:rPr>
        <w:t>n shared with the larger group.</w:t>
      </w:r>
    </w:p>
    <w:p w:rsidR="00DE5595" w:rsidRDefault="00DE5595" w:rsidP="00DE5595">
      <w:pPr>
        <w:widowControl w:val="0"/>
        <w:autoSpaceDE w:val="0"/>
        <w:autoSpaceDN w:val="0"/>
        <w:adjustRightInd w:val="0"/>
        <w:rPr>
          <w:rFonts w:cs="Verdana"/>
          <w:sz w:val="22"/>
          <w:szCs w:val="22"/>
          <w:lang w:val="en-CA"/>
        </w:rPr>
      </w:pPr>
    </w:p>
    <w:p w:rsidR="00DE5595" w:rsidRPr="00DE5595" w:rsidRDefault="00DE5595" w:rsidP="004E48A3">
      <w:pPr>
        <w:widowControl w:val="0"/>
        <w:autoSpaceDE w:val="0"/>
        <w:autoSpaceDN w:val="0"/>
        <w:adjustRightInd w:val="0"/>
        <w:rPr>
          <w:rFonts w:cs="Verdana"/>
          <w:b/>
          <w:sz w:val="22"/>
          <w:szCs w:val="22"/>
          <w:lang w:val="en-CA"/>
        </w:rPr>
      </w:pPr>
      <w:r w:rsidRPr="00DE5595">
        <w:rPr>
          <w:rFonts w:cs="Verdana"/>
          <w:b/>
          <w:sz w:val="22"/>
          <w:szCs w:val="22"/>
          <w:lang w:val="en-CA"/>
        </w:rPr>
        <w:t xml:space="preserve">Networking </w:t>
      </w:r>
      <w:r>
        <w:rPr>
          <w:rFonts w:cs="Verdana"/>
          <w:b/>
          <w:sz w:val="22"/>
          <w:szCs w:val="22"/>
          <w:lang w:val="en-CA"/>
        </w:rPr>
        <w:t xml:space="preserve">and </w:t>
      </w:r>
      <w:r w:rsidR="008752D5">
        <w:rPr>
          <w:rFonts w:cs="Verdana"/>
          <w:b/>
          <w:sz w:val="22"/>
          <w:szCs w:val="22"/>
          <w:lang w:val="en-CA"/>
        </w:rPr>
        <w:t>c</w:t>
      </w:r>
      <w:r>
        <w:rPr>
          <w:rFonts w:cs="Verdana"/>
          <w:b/>
          <w:sz w:val="22"/>
          <w:szCs w:val="22"/>
          <w:lang w:val="en-CA"/>
        </w:rPr>
        <w:t>ollaboration</w:t>
      </w:r>
    </w:p>
    <w:p w:rsidR="004E48A3" w:rsidRPr="004E48A3" w:rsidRDefault="004E48A3" w:rsidP="004E48A3">
      <w:pPr>
        <w:widowControl w:val="0"/>
        <w:autoSpaceDE w:val="0"/>
        <w:autoSpaceDN w:val="0"/>
        <w:adjustRightInd w:val="0"/>
        <w:rPr>
          <w:rFonts w:cs="Verdana"/>
          <w:sz w:val="22"/>
          <w:szCs w:val="22"/>
          <w:lang w:val="en-CA"/>
        </w:rPr>
      </w:pPr>
      <w:r w:rsidRPr="004E48A3">
        <w:rPr>
          <w:rFonts w:cs="Verdana"/>
          <w:sz w:val="22"/>
          <w:szCs w:val="22"/>
          <w:lang w:val="en-CA"/>
        </w:rPr>
        <w:t xml:space="preserve">Participants stressed the need for equity-seeking artists across Canada to have opportunities to talk with one another, collaborate, engage in peer-to-peer learning, coordinate advocacy </w:t>
      </w:r>
      <w:r w:rsidR="001A3998">
        <w:rPr>
          <w:rFonts w:cs="Verdana"/>
          <w:sz w:val="22"/>
          <w:szCs w:val="22"/>
          <w:lang w:val="en-CA"/>
        </w:rPr>
        <w:t xml:space="preserve">and lobbying </w:t>
      </w:r>
      <w:r w:rsidRPr="004E48A3">
        <w:rPr>
          <w:rFonts w:cs="Verdana"/>
          <w:sz w:val="22"/>
          <w:szCs w:val="22"/>
          <w:lang w:val="en-CA"/>
        </w:rPr>
        <w:t xml:space="preserve">efforts, articulate shared visions, </w:t>
      </w:r>
      <w:r w:rsidR="001A3998">
        <w:rPr>
          <w:rFonts w:cs="Verdana"/>
          <w:sz w:val="22"/>
          <w:szCs w:val="22"/>
          <w:lang w:val="en-CA"/>
        </w:rPr>
        <w:t xml:space="preserve">build trust </w:t>
      </w:r>
      <w:r w:rsidRPr="004E48A3">
        <w:rPr>
          <w:rFonts w:cs="Verdana"/>
          <w:sz w:val="22"/>
          <w:szCs w:val="22"/>
          <w:lang w:val="en-CA"/>
        </w:rPr>
        <w:t>and battle isolation. A number of models o</w:t>
      </w:r>
      <w:r w:rsidR="000326B4">
        <w:rPr>
          <w:rFonts w:cs="Verdana"/>
          <w:sz w:val="22"/>
          <w:szCs w:val="22"/>
          <w:lang w:val="en-CA"/>
        </w:rPr>
        <w:t xml:space="preserve">f collaboration were discussed, including </w:t>
      </w:r>
      <w:r w:rsidR="00F767B0">
        <w:rPr>
          <w:rFonts w:cs="Verdana"/>
          <w:sz w:val="22"/>
          <w:szCs w:val="22"/>
          <w:lang w:val="en-CA"/>
        </w:rPr>
        <w:t xml:space="preserve">a </w:t>
      </w:r>
      <w:r w:rsidRPr="004E48A3">
        <w:rPr>
          <w:rFonts w:cs="Verdana"/>
          <w:sz w:val="22"/>
          <w:szCs w:val="22"/>
          <w:lang w:val="en-CA"/>
        </w:rPr>
        <w:t>forma</w:t>
      </w:r>
      <w:r w:rsidR="00F767B0">
        <w:rPr>
          <w:rFonts w:cs="Verdana"/>
          <w:sz w:val="22"/>
          <w:szCs w:val="22"/>
          <w:lang w:val="en-CA"/>
        </w:rPr>
        <w:t>l national service organization</w:t>
      </w:r>
      <w:r w:rsidRPr="004E48A3">
        <w:rPr>
          <w:rFonts w:cs="Verdana"/>
          <w:sz w:val="22"/>
          <w:szCs w:val="22"/>
          <w:lang w:val="en-CA"/>
        </w:rPr>
        <w:t xml:space="preserve">, </w:t>
      </w:r>
      <w:r w:rsidR="00F767B0">
        <w:rPr>
          <w:rFonts w:cs="Verdana"/>
          <w:sz w:val="22"/>
          <w:szCs w:val="22"/>
          <w:lang w:val="en-CA"/>
        </w:rPr>
        <w:t>a looser, more “ad-hoc” coalition</w:t>
      </w:r>
      <w:r w:rsidRPr="004E48A3">
        <w:rPr>
          <w:rFonts w:cs="Verdana"/>
          <w:sz w:val="22"/>
          <w:szCs w:val="22"/>
          <w:lang w:val="en-CA"/>
        </w:rPr>
        <w:t xml:space="preserve">, as well as </w:t>
      </w:r>
      <w:r w:rsidR="00F767B0">
        <w:rPr>
          <w:rFonts w:cs="Verdana"/>
          <w:sz w:val="22"/>
          <w:szCs w:val="22"/>
          <w:lang w:val="en-CA"/>
        </w:rPr>
        <w:t>a listserv</w:t>
      </w:r>
      <w:r w:rsidRPr="004E48A3">
        <w:rPr>
          <w:rFonts w:cs="Verdana"/>
          <w:sz w:val="22"/>
          <w:szCs w:val="22"/>
          <w:lang w:val="en-CA"/>
        </w:rPr>
        <w:t xml:space="preserve"> </w:t>
      </w:r>
      <w:r w:rsidR="00F767B0">
        <w:rPr>
          <w:rFonts w:cs="Verdana"/>
          <w:sz w:val="22"/>
          <w:szCs w:val="22"/>
          <w:lang w:val="en-CA"/>
        </w:rPr>
        <w:t>or similar on-line formation</w:t>
      </w:r>
      <w:r w:rsidRPr="004E48A3">
        <w:rPr>
          <w:rFonts w:cs="Verdana"/>
          <w:sz w:val="22"/>
          <w:szCs w:val="22"/>
          <w:lang w:val="en-CA"/>
        </w:rPr>
        <w:t xml:space="preserve">. Participants </w:t>
      </w:r>
      <w:r w:rsidR="004469B6" w:rsidRPr="008421F4">
        <w:rPr>
          <w:rFonts w:cs="Verdana"/>
          <w:sz w:val="22"/>
          <w:szCs w:val="22"/>
          <w:lang w:val="en-CA"/>
        </w:rPr>
        <w:t>highlighted</w:t>
      </w:r>
      <w:r w:rsidRPr="004E48A3">
        <w:rPr>
          <w:rFonts w:cs="Verdana"/>
          <w:sz w:val="22"/>
          <w:szCs w:val="22"/>
          <w:lang w:val="en-CA"/>
        </w:rPr>
        <w:t xml:space="preserve"> the need for dedicated platforms for diverse artists to gather and exchange information on their common int</w:t>
      </w:r>
      <w:r w:rsidR="000326B4">
        <w:rPr>
          <w:rFonts w:cs="Verdana"/>
          <w:sz w:val="22"/>
          <w:szCs w:val="22"/>
          <w:lang w:val="en-CA"/>
        </w:rPr>
        <w:t xml:space="preserve">erests. At the same time, they </w:t>
      </w:r>
      <w:r w:rsidR="006C4CF7" w:rsidRPr="008421F4">
        <w:rPr>
          <w:rFonts w:cs="Verdana"/>
          <w:sz w:val="22"/>
          <w:szCs w:val="22"/>
          <w:lang w:val="en-CA"/>
        </w:rPr>
        <w:t>underscored</w:t>
      </w:r>
      <w:r w:rsidR="000326B4">
        <w:rPr>
          <w:rFonts w:cs="Verdana"/>
          <w:sz w:val="22"/>
          <w:szCs w:val="22"/>
          <w:lang w:val="en-CA"/>
        </w:rPr>
        <w:t xml:space="preserve"> the </w:t>
      </w:r>
      <w:r w:rsidRPr="004E48A3">
        <w:rPr>
          <w:rFonts w:cs="Verdana"/>
          <w:sz w:val="22"/>
          <w:szCs w:val="22"/>
          <w:lang w:val="en-CA"/>
        </w:rPr>
        <w:t xml:space="preserve">importance of being at the table and fully engaged in “mainstream” arts forums, networks and service organizations so as to ensure that the perspectives of diverse artists are consistently represented in broader arts discussions. Participants also expressed a huge appetite for formal opportunities for equity-seeking artists across the country to collaborate </w:t>
      </w:r>
      <w:r w:rsidR="000174D3">
        <w:rPr>
          <w:rFonts w:cs="Verdana"/>
          <w:sz w:val="22"/>
          <w:szCs w:val="22"/>
          <w:lang w:val="en-CA"/>
        </w:rPr>
        <w:t xml:space="preserve">on </w:t>
      </w:r>
      <w:r w:rsidR="000174D3" w:rsidRPr="008421F4">
        <w:rPr>
          <w:rFonts w:cs="Verdana"/>
          <w:sz w:val="22"/>
          <w:szCs w:val="22"/>
          <w:lang w:val="en-CA"/>
        </w:rPr>
        <w:t xml:space="preserve">artistic projects, </w:t>
      </w:r>
      <w:r w:rsidRPr="008421F4">
        <w:rPr>
          <w:rFonts w:cs="Verdana"/>
          <w:sz w:val="22"/>
          <w:szCs w:val="22"/>
          <w:lang w:val="en-CA"/>
        </w:rPr>
        <w:t xml:space="preserve">research projects </w:t>
      </w:r>
      <w:r w:rsidR="000174D3" w:rsidRPr="008421F4">
        <w:rPr>
          <w:rFonts w:cs="Verdana"/>
          <w:sz w:val="22"/>
          <w:szCs w:val="22"/>
          <w:lang w:val="en-CA"/>
        </w:rPr>
        <w:t>or</w:t>
      </w:r>
      <w:r w:rsidRPr="008421F4">
        <w:rPr>
          <w:rFonts w:cs="Verdana"/>
          <w:sz w:val="22"/>
          <w:szCs w:val="22"/>
          <w:lang w:val="en-CA"/>
        </w:rPr>
        <w:t xml:space="preserve"> strategic initiatives</w:t>
      </w:r>
      <w:r w:rsidRPr="004E48A3">
        <w:rPr>
          <w:rFonts w:cs="Verdana"/>
          <w:sz w:val="22"/>
          <w:szCs w:val="22"/>
          <w:lang w:val="en-CA"/>
        </w:rPr>
        <w:t xml:space="preserve"> that </w:t>
      </w:r>
      <w:r w:rsidR="00F767B0">
        <w:rPr>
          <w:rFonts w:cs="Verdana"/>
          <w:sz w:val="22"/>
          <w:szCs w:val="22"/>
          <w:lang w:val="en-CA"/>
        </w:rPr>
        <w:t>c</w:t>
      </w:r>
      <w:r w:rsidRPr="004E48A3">
        <w:rPr>
          <w:rFonts w:cs="Verdana"/>
          <w:sz w:val="22"/>
          <w:szCs w:val="22"/>
          <w:lang w:val="en-CA"/>
        </w:rPr>
        <w:t xml:space="preserve">ould build collective capacity through resource and knowledge sharing. </w:t>
      </w:r>
    </w:p>
    <w:p w:rsidR="004E48A3" w:rsidRPr="004E48A3" w:rsidRDefault="004E48A3" w:rsidP="004E48A3">
      <w:pPr>
        <w:widowControl w:val="0"/>
        <w:autoSpaceDE w:val="0"/>
        <w:autoSpaceDN w:val="0"/>
        <w:adjustRightInd w:val="0"/>
        <w:rPr>
          <w:rFonts w:cs="Verdana"/>
          <w:sz w:val="22"/>
          <w:szCs w:val="22"/>
          <w:lang w:val="en-CA"/>
        </w:rPr>
      </w:pPr>
    </w:p>
    <w:p w:rsidR="004E48A3" w:rsidRPr="004E48A3" w:rsidRDefault="004E48A3" w:rsidP="004E48A3">
      <w:pPr>
        <w:widowControl w:val="0"/>
        <w:autoSpaceDE w:val="0"/>
        <w:autoSpaceDN w:val="0"/>
        <w:adjustRightInd w:val="0"/>
        <w:rPr>
          <w:rFonts w:cs="Verdana"/>
          <w:b/>
          <w:sz w:val="22"/>
          <w:szCs w:val="22"/>
          <w:lang w:val="en-CA"/>
        </w:rPr>
      </w:pPr>
      <w:r w:rsidRPr="004E48A3">
        <w:rPr>
          <w:rFonts w:cs="Verdana"/>
          <w:b/>
          <w:sz w:val="22"/>
          <w:szCs w:val="22"/>
          <w:lang w:val="en-CA"/>
        </w:rPr>
        <w:t xml:space="preserve">Administrative </w:t>
      </w:r>
      <w:r w:rsidR="008752D5">
        <w:rPr>
          <w:rFonts w:cs="Verdana"/>
          <w:b/>
          <w:sz w:val="22"/>
          <w:szCs w:val="22"/>
          <w:lang w:val="en-CA"/>
        </w:rPr>
        <w:t>c</w:t>
      </w:r>
      <w:r w:rsidRPr="004E48A3">
        <w:rPr>
          <w:rFonts w:cs="Verdana"/>
          <w:b/>
          <w:sz w:val="22"/>
          <w:szCs w:val="22"/>
          <w:lang w:val="en-CA"/>
        </w:rPr>
        <w:t xml:space="preserve">apacity, </w:t>
      </w:r>
      <w:r w:rsidR="008752D5">
        <w:rPr>
          <w:rFonts w:cs="Verdana"/>
          <w:b/>
          <w:sz w:val="22"/>
          <w:szCs w:val="22"/>
          <w:lang w:val="en-CA"/>
        </w:rPr>
        <w:t>o</w:t>
      </w:r>
      <w:r w:rsidRPr="004E48A3">
        <w:rPr>
          <w:rFonts w:cs="Verdana"/>
          <w:b/>
          <w:sz w:val="22"/>
          <w:szCs w:val="22"/>
          <w:lang w:val="en-CA"/>
        </w:rPr>
        <w:t xml:space="preserve">perational </w:t>
      </w:r>
      <w:r w:rsidR="008752D5">
        <w:rPr>
          <w:rFonts w:cs="Verdana"/>
          <w:b/>
          <w:sz w:val="22"/>
          <w:szCs w:val="22"/>
          <w:lang w:val="en-CA"/>
        </w:rPr>
        <w:t>s</w:t>
      </w:r>
      <w:r w:rsidRPr="004E48A3">
        <w:rPr>
          <w:rFonts w:cs="Verdana"/>
          <w:b/>
          <w:sz w:val="22"/>
          <w:szCs w:val="22"/>
          <w:lang w:val="en-CA"/>
        </w:rPr>
        <w:t xml:space="preserve">upport and </w:t>
      </w:r>
      <w:r w:rsidR="008752D5">
        <w:rPr>
          <w:rFonts w:cs="Verdana"/>
          <w:b/>
          <w:sz w:val="22"/>
          <w:szCs w:val="22"/>
          <w:lang w:val="en-CA"/>
        </w:rPr>
        <w:t>a</w:t>
      </w:r>
      <w:r w:rsidRPr="004E48A3">
        <w:rPr>
          <w:rFonts w:cs="Verdana"/>
          <w:b/>
          <w:sz w:val="22"/>
          <w:szCs w:val="22"/>
          <w:lang w:val="en-CA"/>
        </w:rPr>
        <w:t xml:space="preserve">ccess to </w:t>
      </w:r>
      <w:r w:rsidR="008752D5">
        <w:rPr>
          <w:rFonts w:cs="Verdana"/>
          <w:b/>
          <w:sz w:val="22"/>
          <w:szCs w:val="22"/>
          <w:lang w:val="en-CA"/>
        </w:rPr>
        <w:t>f</w:t>
      </w:r>
      <w:r w:rsidRPr="004E48A3">
        <w:rPr>
          <w:rFonts w:cs="Verdana"/>
          <w:b/>
          <w:sz w:val="22"/>
          <w:szCs w:val="22"/>
          <w:lang w:val="en-CA"/>
        </w:rPr>
        <w:t>unds</w:t>
      </w:r>
    </w:p>
    <w:p w:rsidR="004E48A3" w:rsidRPr="004E48A3" w:rsidRDefault="00D14060" w:rsidP="004469B6">
      <w:pPr>
        <w:widowControl w:val="0"/>
        <w:tabs>
          <w:tab w:val="left" w:pos="7088"/>
        </w:tabs>
        <w:autoSpaceDE w:val="0"/>
        <w:autoSpaceDN w:val="0"/>
        <w:adjustRightInd w:val="0"/>
        <w:rPr>
          <w:rFonts w:cs="Verdana"/>
          <w:sz w:val="22"/>
          <w:szCs w:val="22"/>
          <w:lang w:val="en-CA"/>
        </w:rPr>
      </w:pPr>
      <w:r>
        <w:rPr>
          <w:rFonts w:cs="Verdana"/>
          <w:sz w:val="22"/>
          <w:szCs w:val="22"/>
          <w:lang w:val="en-CA"/>
        </w:rPr>
        <w:t xml:space="preserve">Participants </w:t>
      </w:r>
      <w:r w:rsidRPr="008421F4">
        <w:rPr>
          <w:rFonts w:cs="Verdana"/>
          <w:sz w:val="22"/>
          <w:szCs w:val="22"/>
          <w:lang w:val="en-CA"/>
        </w:rPr>
        <w:t>highlighted</w:t>
      </w:r>
      <w:r w:rsidR="004E48A3" w:rsidRPr="004E48A3">
        <w:rPr>
          <w:rFonts w:cs="Verdana"/>
          <w:sz w:val="22"/>
          <w:szCs w:val="22"/>
          <w:lang w:val="en-CA"/>
        </w:rPr>
        <w:t xml:space="preserve"> the ongoing need for equity-based arts organizations to build administrative capacity and secure ongoing</w:t>
      </w:r>
      <w:r w:rsidR="001A3998">
        <w:rPr>
          <w:rFonts w:cs="Verdana"/>
          <w:sz w:val="22"/>
          <w:szCs w:val="22"/>
          <w:lang w:val="en-CA"/>
        </w:rPr>
        <w:t>, sustained</w:t>
      </w:r>
      <w:r w:rsidR="004E48A3" w:rsidRPr="004E48A3">
        <w:rPr>
          <w:rFonts w:cs="Verdana"/>
          <w:sz w:val="22"/>
          <w:szCs w:val="22"/>
          <w:lang w:val="en-CA"/>
        </w:rPr>
        <w:t xml:space="preserve"> support for their operations. At the moment, the majority of diverse arts organizations in Canada lack the financial resources to hire and retain qualified arts managers/administrators</w:t>
      </w:r>
      <w:r w:rsidR="00773E59">
        <w:rPr>
          <w:rFonts w:cs="Verdana"/>
          <w:sz w:val="22"/>
          <w:szCs w:val="22"/>
          <w:lang w:val="en-CA"/>
        </w:rPr>
        <w:t>. This</w:t>
      </w:r>
      <w:r w:rsidR="004E48A3" w:rsidRPr="004E48A3">
        <w:rPr>
          <w:rFonts w:cs="Verdana"/>
          <w:sz w:val="22"/>
          <w:szCs w:val="22"/>
          <w:lang w:val="en-CA"/>
        </w:rPr>
        <w:t xml:space="preserve"> puts enormous strain on artistic personnel and leads to ineffective management and burn out. Participants also expressed a desire to research international “best practices” and develop alternative models of “sustainable infrastructure”, rather than simply replicating existing administrative models. </w:t>
      </w:r>
    </w:p>
    <w:p w:rsidR="004E48A3" w:rsidRPr="004E48A3" w:rsidRDefault="004E48A3" w:rsidP="004E48A3">
      <w:pPr>
        <w:widowControl w:val="0"/>
        <w:autoSpaceDE w:val="0"/>
        <w:autoSpaceDN w:val="0"/>
        <w:adjustRightInd w:val="0"/>
        <w:rPr>
          <w:rFonts w:cs="Verdana"/>
          <w:sz w:val="22"/>
          <w:szCs w:val="22"/>
          <w:lang w:val="en-CA"/>
        </w:rPr>
      </w:pPr>
    </w:p>
    <w:p w:rsidR="004E48A3" w:rsidRPr="004E48A3" w:rsidRDefault="004E48A3" w:rsidP="004E48A3">
      <w:pPr>
        <w:widowControl w:val="0"/>
        <w:autoSpaceDE w:val="0"/>
        <w:autoSpaceDN w:val="0"/>
        <w:adjustRightInd w:val="0"/>
        <w:rPr>
          <w:rFonts w:cs="Verdana"/>
          <w:sz w:val="22"/>
          <w:szCs w:val="22"/>
          <w:lang w:val="en-CA"/>
        </w:rPr>
      </w:pPr>
      <w:r w:rsidRPr="004E48A3">
        <w:rPr>
          <w:rFonts w:cs="Verdana"/>
          <w:sz w:val="22"/>
          <w:szCs w:val="22"/>
          <w:lang w:val="en-CA"/>
        </w:rPr>
        <w:t>In general, participants emphasized the need for greater investment from arts funders in equity-seeking arts organizations and more equitable and proportionate access to public funds</w:t>
      </w:r>
      <w:r w:rsidR="00F767B0">
        <w:rPr>
          <w:rFonts w:cs="Verdana"/>
          <w:sz w:val="22"/>
          <w:szCs w:val="22"/>
          <w:lang w:val="en-CA"/>
        </w:rPr>
        <w:t xml:space="preserve"> (including operating support)</w:t>
      </w:r>
      <w:r w:rsidR="001A3998">
        <w:rPr>
          <w:rFonts w:cs="Verdana"/>
          <w:sz w:val="22"/>
          <w:szCs w:val="22"/>
          <w:lang w:val="en-CA"/>
        </w:rPr>
        <w:t>. They also noted that</w:t>
      </w:r>
      <w:r w:rsidRPr="004E48A3">
        <w:rPr>
          <w:rFonts w:cs="Verdana"/>
          <w:sz w:val="22"/>
          <w:szCs w:val="22"/>
          <w:lang w:val="en-CA"/>
        </w:rPr>
        <w:t xml:space="preserve"> if the artist is to be recognized as an important cog in the wheel of democracy, it is critical to ensure that artists</w:t>
      </w:r>
      <w:r w:rsidR="001A3998">
        <w:rPr>
          <w:rFonts w:cs="Verdana"/>
          <w:sz w:val="22"/>
          <w:szCs w:val="22"/>
          <w:lang w:val="en-CA"/>
        </w:rPr>
        <w:t xml:space="preserve"> and arts managers</w:t>
      </w:r>
      <w:r w:rsidRPr="004E48A3">
        <w:rPr>
          <w:rFonts w:cs="Verdana"/>
          <w:sz w:val="22"/>
          <w:szCs w:val="22"/>
          <w:lang w:val="en-CA"/>
        </w:rPr>
        <w:t xml:space="preserve"> </w:t>
      </w:r>
      <w:r w:rsidR="005E01B6">
        <w:rPr>
          <w:rFonts w:cs="Verdana"/>
          <w:sz w:val="22"/>
          <w:szCs w:val="22"/>
          <w:lang w:val="en-CA"/>
        </w:rPr>
        <w:t>receive</w:t>
      </w:r>
      <w:r w:rsidRPr="004E48A3">
        <w:rPr>
          <w:rFonts w:cs="Verdana"/>
          <w:sz w:val="22"/>
          <w:szCs w:val="22"/>
          <w:lang w:val="en-CA"/>
        </w:rPr>
        <w:t xml:space="preserve"> living wages and benefits. </w:t>
      </w:r>
    </w:p>
    <w:p w:rsidR="004E48A3" w:rsidRPr="004E48A3" w:rsidRDefault="004E48A3" w:rsidP="004E48A3">
      <w:pPr>
        <w:widowControl w:val="0"/>
        <w:autoSpaceDE w:val="0"/>
        <w:autoSpaceDN w:val="0"/>
        <w:adjustRightInd w:val="0"/>
        <w:rPr>
          <w:rFonts w:cs="Verdana"/>
          <w:b/>
          <w:sz w:val="22"/>
          <w:szCs w:val="22"/>
          <w:lang w:val="en-CA"/>
        </w:rPr>
      </w:pPr>
    </w:p>
    <w:p w:rsidR="004E48A3" w:rsidRPr="004E48A3" w:rsidRDefault="004E48A3" w:rsidP="004E48A3">
      <w:pPr>
        <w:widowControl w:val="0"/>
        <w:autoSpaceDE w:val="0"/>
        <w:autoSpaceDN w:val="0"/>
        <w:adjustRightInd w:val="0"/>
        <w:rPr>
          <w:rFonts w:cs="Verdana"/>
          <w:b/>
          <w:sz w:val="22"/>
          <w:szCs w:val="22"/>
          <w:lang w:val="en-CA"/>
        </w:rPr>
      </w:pPr>
      <w:r w:rsidRPr="004E48A3">
        <w:rPr>
          <w:rFonts w:cs="Verdana"/>
          <w:b/>
          <w:sz w:val="22"/>
          <w:szCs w:val="22"/>
          <w:lang w:val="en-CA"/>
        </w:rPr>
        <w:t xml:space="preserve">Presentation </w:t>
      </w:r>
      <w:r w:rsidR="008752D5">
        <w:rPr>
          <w:rFonts w:cs="Verdana"/>
          <w:b/>
          <w:sz w:val="22"/>
          <w:szCs w:val="22"/>
          <w:lang w:val="en-CA"/>
        </w:rPr>
        <w:t>v</w:t>
      </w:r>
      <w:r w:rsidRPr="004E48A3">
        <w:rPr>
          <w:rFonts w:cs="Verdana"/>
          <w:b/>
          <w:sz w:val="22"/>
          <w:szCs w:val="22"/>
          <w:lang w:val="en-CA"/>
        </w:rPr>
        <w:t xml:space="preserve">enues and </w:t>
      </w:r>
      <w:r w:rsidR="008752D5">
        <w:rPr>
          <w:rFonts w:cs="Verdana"/>
          <w:b/>
          <w:sz w:val="22"/>
          <w:szCs w:val="22"/>
          <w:lang w:val="en-CA"/>
        </w:rPr>
        <w:t>p</w:t>
      </w:r>
      <w:r w:rsidRPr="004E48A3">
        <w:rPr>
          <w:rFonts w:cs="Verdana"/>
          <w:b/>
          <w:sz w:val="22"/>
          <w:szCs w:val="22"/>
          <w:lang w:val="en-CA"/>
        </w:rPr>
        <w:t xml:space="preserve">resenter </w:t>
      </w:r>
      <w:r w:rsidR="008752D5">
        <w:rPr>
          <w:rFonts w:cs="Verdana"/>
          <w:b/>
          <w:sz w:val="22"/>
          <w:szCs w:val="22"/>
          <w:lang w:val="en-CA"/>
        </w:rPr>
        <w:t>e</w:t>
      </w:r>
      <w:r w:rsidRPr="004E48A3">
        <w:rPr>
          <w:rFonts w:cs="Verdana"/>
          <w:b/>
          <w:sz w:val="22"/>
          <w:szCs w:val="22"/>
          <w:lang w:val="en-CA"/>
        </w:rPr>
        <w:t>ducation</w:t>
      </w:r>
    </w:p>
    <w:p w:rsidR="004E48A3" w:rsidRPr="004E48A3" w:rsidRDefault="004E48A3" w:rsidP="004E48A3">
      <w:pPr>
        <w:widowControl w:val="0"/>
        <w:autoSpaceDE w:val="0"/>
        <w:autoSpaceDN w:val="0"/>
        <w:adjustRightInd w:val="0"/>
        <w:rPr>
          <w:rFonts w:cs="Verdana"/>
          <w:sz w:val="22"/>
          <w:szCs w:val="22"/>
          <w:lang w:val="en-CA"/>
        </w:rPr>
      </w:pPr>
      <w:r w:rsidRPr="004E48A3">
        <w:rPr>
          <w:rFonts w:cs="Verdana"/>
          <w:sz w:val="22"/>
          <w:szCs w:val="22"/>
          <w:lang w:val="en-CA"/>
        </w:rPr>
        <w:t xml:space="preserve">Participants stressed the need for more presentation opportunities and venues for equity-seeking artists. The establishment of dedicated facilities and spaces is a long-term goal for equity-seeking communities. However, in the immediate future, </w:t>
      </w:r>
      <w:r w:rsidR="001A3998">
        <w:rPr>
          <w:rFonts w:cs="Verdana"/>
          <w:sz w:val="22"/>
          <w:szCs w:val="22"/>
          <w:lang w:val="en-CA"/>
        </w:rPr>
        <w:t>participants felt that it was critical that</w:t>
      </w:r>
      <w:r w:rsidRPr="004E48A3">
        <w:rPr>
          <w:rFonts w:cs="Verdana"/>
          <w:sz w:val="22"/>
          <w:szCs w:val="22"/>
          <w:lang w:val="en-CA"/>
        </w:rPr>
        <w:t xml:space="preserve"> existing presenters, arts venues and institutions engage in meaningful (non-tokenistic) partnerships with equity communities to present the works of diverse artists as part of their core programming. </w:t>
      </w:r>
    </w:p>
    <w:p w:rsidR="00614445" w:rsidRDefault="00614445" w:rsidP="007721ED">
      <w:pPr>
        <w:rPr>
          <w:rFonts w:cs="Verdana"/>
          <w:sz w:val="22"/>
          <w:szCs w:val="22"/>
          <w:lang w:val="en-CA"/>
        </w:rPr>
      </w:pPr>
    </w:p>
    <w:p w:rsidR="004E48A3" w:rsidRPr="00451006" w:rsidRDefault="004E48A3" w:rsidP="007721ED">
      <w:pPr>
        <w:rPr>
          <w:rFonts w:cs="Verdana"/>
          <w:sz w:val="22"/>
          <w:szCs w:val="22"/>
          <w:lang w:val="en-CA"/>
        </w:rPr>
      </w:pPr>
      <w:r w:rsidRPr="007721ED">
        <w:rPr>
          <w:rFonts w:cs="Verdana"/>
          <w:sz w:val="22"/>
          <w:szCs w:val="22"/>
          <w:lang w:val="en-CA"/>
        </w:rPr>
        <w:t>In order for this shift in programming to occur, participants emphasized the need to educate mainstream arts presenters on the artistic practices of equity-seeking artistic communities</w:t>
      </w:r>
      <w:r w:rsidR="00773E59">
        <w:rPr>
          <w:rFonts w:cs="Verdana"/>
          <w:sz w:val="22"/>
          <w:szCs w:val="22"/>
          <w:lang w:val="en-CA"/>
        </w:rPr>
        <w:t xml:space="preserve">. This training would cover aesthetics, </w:t>
      </w:r>
      <w:r w:rsidR="007721ED">
        <w:rPr>
          <w:rFonts w:cs="Verdana"/>
          <w:sz w:val="22"/>
          <w:szCs w:val="22"/>
          <w:lang w:val="en-CA"/>
        </w:rPr>
        <w:t xml:space="preserve">audience development strategies, and </w:t>
      </w:r>
      <w:r w:rsidR="00F40FAA" w:rsidRPr="007721ED">
        <w:rPr>
          <w:rFonts w:cs="Verdana"/>
          <w:sz w:val="22"/>
          <w:szCs w:val="22"/>
          <w:lang w:val="en-CA"/>
        </w:rPr>
        <w:t xml:space="preserve">the </w:t>
      </w:r>
      <w:r w:rsidR="007721ED" w:rsidRPr="007721ED">
        <w:rPr>
          <w:rFonts w:cs="Verdana"/>
          <w:sz w:val="22"/>
          <w:szCs w:val="22"/>
          <w:lang w:val="en-CA"/>
        </w:rPr>
        <w:t xml:space="preserve">core tenets </w:t>
      </w:r>
      <w:r w:rsidR="007721ED">
        <w:rPr>
          <w:rFonts w:cs="Verdana"/>
          <w:sz w:val="22"/>
          <w:szCs w:val="22"/>
          <w:lang w:val="en-CA"/>
        </w:rPr>
        <w:t xml:space="preserve">of accessibility </w:t>
      </w:r>
      <w:r w:rsidR="00773E59">
        <w:rPr>
          <w:rFonts w:cs="Verdana"/>
          <w:sz w:val="22"/>
          <w:szCs w:val="22"/>
          <w:lang w:val="en-CA"/>
        </w:rPr>
        <w:t xml:space="preserve">so as </w:t>
      </w:r>
      <w:r w:rsidR="007721ED">
        <w:rPr>
          <w:rFonts w:cs="Verdana"/>
          <w:sz w:val="22"/>
          <w:szCs w:val="22"/>
          <w:lang w:val="en-CA"/>
        </w:rPr>
        <w:t xml:space="preserve">to ensure that </w:t>
      </w:r>
      <w:r w:rsidR="00884017">
        <w:rPr>
          <w:rFonts w:cs="Verdana"/>
          <w:sz w:val="22"/>
          <w:szCs w:val="22"/>
          <w:lang w:val="en-CA"/>
        </w:rPr>
        <w:t xml:space="preserve">art </w:t>
      </w:r>
      <w:r w:rsidR="007721ED" w:rsidRPr="007721ED">
        <w:rPr>
          <w:rFonts w:cs="Verdana"/>
          <w:sz w:val="22"/>
          <w:szCs w:val="22"/>
          <w:lang w:val="en-CA"/>
        </w:rPr>
        <w:t xml:space="preserve">spaces and </w:t>
      </w:r>
      <w:r w:rsidR="007721ED">
        <w:rPr>
          <w:rFonts w:cs="Verdana"/>
          <w:sz w:val="22"/>
          <w:szCs w:val="22"/>
          <w:lang w:val="en-CA"/>
        </w:rPr>
        <w:t xml:space="preserve">venues are </w:t>
      </w:r>
      <w:r w:rsidR="00884017">
        <w:rPr>
          <w:rFonts w:cs="Verdana"/>
          <w:sz w:val="22"/>
          <w:szCs w:val="22"/>
          <w:lang w:val="en-CA"/>
        </w:rPr>
        <w:t xml:space="preserve">physically </w:t>
      </w:r>
      <w:r w:rsidR="007721ED">
        <w:rPr>
          <w:rFonts w:cs="Verdana"/>
          <w:sz w:val="22"/>
          <w:szCs w:val="22"/>
          <w:lang w:val="en-CA"/>
        </w:rPr>
        <w:t>accessible and welcoming</w:t>
      </w:r>
      <w:r w:rsidR="00773E59">
        <w:rPr>
          <w:rFonts w:cs="Verdana"/>
          <w:sz w:val="22"/>
          <w:szCs w:val="22"/>
          <w:lang w:val="en-CA"/>
        </w:rPr>
        <w:t xml:space="preserve"> to diverse artists</w:t>
      </w:r>
      <w:r w:rsidR="007721ED" w:rsidRPr="007721ED">
        <w:rPr>
          <w:rFonts w:cs="Verdana"/>
          <w:sz w:val="22"/>
          <w:szCs w:val="22"/>
          <w:lang w:val="en-CA"/>
        </w:rPr>
        <w:t xml:space="preserve">. </w:t>
      </w:r>
      <w:r w:rsidR="00773E59">
        <w:rPr>
          <w:rFonts w:cs="Verdana"/>
          <w:sz w:val="22"/>
          <w:szCs w:val="22"/>
          <w:lang w:val="en-CA"/>
        </w:rPr>
        <w:t>Ethical</w:t>
      </w:r>
      <w:r w:rsidR="00451006">
        <w:rPr>
          <w:rFonts w:cs="Verdana"/>
          <w:sz w:val="22"/>
          <w:szCs w:val="22"/>
          <w:lang w:val="en-CA"/>
        </w:rPr>
        <w:t xml:space="preserve"> issues such as appropriation, credit and remuneration</w:t>
      </w:r>
      <w:r w:rsidR="00773E59">
        <w:rPr>
          <w:rFonts w:cs="Verdana"/>
          <w:sz w:val="22"/>
          <w:szCs w:val="22"/>
          <w:lang w:val="en-CA"/>
        </w:rPr>
        <w:t xml:space="preserve"> would also be reviewed</w:t>
      </w:r>
      <w:r w:rsidR="00451006">
        <w:rPr>
          <w:rFonts w:cs="Verdana"/>
          <w:sz w:val="22"/>
          <w:szCs w:val="22"/>
          <w:lang w:val="en-CA"/>
        </w:rPr>
        <w:t xml:space="preserve">. </w:t>
      </w:r>
      <w:r w:rsidR="008752D5">
        <w:rPr>
          <w:rFonts w:cs="Verdana"/>
          <w:sz w:val="22"/>
          <w:szCs w:val="22"/>
          <w:lang w:val="en-CA"/>
        </w:rPr>
        <w:t>Participants</w:t>
      </w:r>
      <w:r w:rsidRPr="007721ED">
        <w:rPr>
          <w:rFonts w:cs="Verdana"/>
          <w:sz w:val="22"/>
          <w:szCs w:val="22"/>
          <w:lang w:val="en-CA"/>
        </w:rPr>
        <w:t xml:space="preserve"> suggested various </w:t>
      </w:r>
      <w:r w:rsidR="00773E59">
        <w:rPr>
          <w:rFonts w:cs="Verdana"/>
          <w:sz w:val="22"/>
          <w:szCs w:val="22"/>
          <w:lang w:val="en-CA"/>
        </w:rPr>
        <w:t xml:space="preserve">training </w:t>
      </w:r>
      <w:r w:rsidRPr="007721ED">
        <w:rPr>
          <w:rFonts w:cs="Verdana"/>
          <w:sz w:val="22"/>
          <w:szCs w:val="22"/>
          <w:lang w:val="en-CA"/>
        </w:rPr>
        <w:t>mechanisms, including presenter handbooks or guides, mandatory equity workshops</w:t>
      </w:r>
      <w:r w:rsidR="00754F4E">
        <w:rPr>
          <w:rFonts w:cs="Verdana"/>
          <w:sz w:val="22"/>
          <w:szCs w:val="22"/>
          <w:lang w:val="en-CA"/>
        </w:rPr>
        <w:t xml:space="preserve"> (conducted by qualified peers)</w:t>
      </w:r>
      <w:r w:rsidRPr="007721ED">
        <w:rPr>
          <w:rFonts w:cs="Verdana"/>
          <w:sz w:val="22"/>
          <w:szCs w:val="22"/>
          <w:lang w:val="en-CA"/>
        </w:rPr>
        <w:t xml:space="preserve"> and on-line resources. </w:t>
      </w:r>
    </w:p>
    <w:p w:rsidR="004E48A3" w:rsidRPr="004E48A3" w:rsidRDefault="004E48A3" w:rsidP="004E48A3">
      <w:pPr>
        <w:widowControl w:val="0"/>
        <w:autoSpaceDE w:val="0"/>
        <w:autoSpaceDN w:val="0"/>
        <w:adjustRightInd w:val="0"/>
        <w:rPr>
          <w:rFonts w:cs="Verdana"/>
          <w:sz w:val="22"/>
          <w:szCs w:val="22"/>
          <w:lang w:val="en-CA"/>
        </w:rPr>
      </w:pPr>
    </w:p>
    <w:p w:rsidR="004E48A3" w:rsidRDefault="004E48A3" w:rsidP="004E48A3">
      <w:pPr>
        <w:widowControl w:val="0"/>
        <w:autoSpaceDE w:val="0"/>
        <w:autoSpaceDN w:val="0"/>
        <w:adjustRightInd w:val="0"/>
        <w:rPr>
          <w:rFonts w:cs="Verdana"/>
          <w:sz w:val="22"/>
          <w:szCs w:val="22"/>
          <w:lang w:val="en-CA"/>
        </w:rPr>
      </w:pPr>
      <w:r w:rsidRPr="004E48A3">
        <w:rPr>
          <w:rFonts w:cs="Verdana"/>
          <w:sz w:val="22"/>
          <w:szCs w:val="22"/>
          <w:lang w:val="en-CA"/>
        </w:rPr>
        <w:t>Participants also recommended that more incentives be given and expectations placed on publicly funded arts organizations to ensure that they are fully accountable to reflecting the diversity of the Canadian population in their programs and to facilitate</w:t>
      </w:r>
      <w:r w:rsidRPr="004E48A3">
        <w:rPr>
          <w:rFonts w:cs="Verdana"/>
          <w:b/>
          <w:sz w:val="22"/>
          <w:szCs w:val="22"/>
          <w:lang w:val="en-CA"/>
        </w:rPr>
        <w:t xml:space="preserve"> </w:t>
      </w:r>
      <w:r w:rsidRPr="004E48A3">
        <w:rPr>
          <w:rFonts w:cs="Verdana"/>
          <w:sz w:val="22"/>
          <w:szCs w:val="22"/>
          <w:lang w:val="en-CA"/>
        </w:rPr>
        <w:t>physical access and inclusion for diverse artists and audiences. Because presenters are currently accountable for numbers (i.e.</w:t>
      </w:r>
      <w:r w:rsidR="00F40FAA">
        <w:rPr>
          <w:rFonts w:cs="Verdana"/>
          <w:sz w:val="22"/>
          <w:szCs w:val="22"/>
          <w:lang w:val="en-CA"/>
        </w:rPr>
        <w:t xml:space="preserve"> box office </w:t>
      </w:r>
      <w:r w:rsidR="005E01B6">
        <w:rPr>
          <w:rFonts w:cs="Verdana"/>
          <w:sz w:val="22"/>
          <w:szCs w:val="22"/>
          <w:lang w:val="en-CA"/>
        </w:rPr>
        <w:t>and audience figures</w:t>
      </w:r>
      <w:r w:rsidRPr="004E48A3">
        <w:rPr>
          <w:rFonts w:cs="Verdana"/>
          <w:sz w:val="22"/>
          <w:szCs w:val="22"/>
          <w:lang w:val="en-CA"/>
        </w:rPr>
        <w:t xml:space="preserve">), participants </w:t>
      </w:r>
      <w:r w:rsidR="00D14060" w:rsidRPr="008421F4">
        <w:rPr>
          <w:rFonts w:cs="Verdana"/>
          <w:sz w:val="22"/>
          <w:szCs w:val="22"/>
          <w:lang w:val="en-CA"/>
        </w:rPr>
        <w:t>noted</w:t>
      </w:r>
      <w:r w:rsidRPr="004E48A3">
        <w:rPr>
          <w:rFonts w:cs="Verdana"/>
          <w:sz w:val="22"/>
          <w:szCs w:val="22"/>
          <w:lang w:val="en-CA"/>
        </w:rPr>
        <w:t xml:space="preserve"> that </w:t>
      </w:r>
      <w:r w:rsidR="00F40FAA">
        <w:rPr>
          <w:rFonts w:cs="Verdana"/>
          <w:sz w:val="22"/>
          <w:szCs w:val="22"/>
          <w:lang w:val="en-CA"/>
        </w:rPr>
        <w:t>a greater focus on</w:t>
      </w:r>
      <w:r w:rsidRPr="004E48A3">
        <w:rPr>
          <w:rFonts w:cs="Verdana"/>
          <w:sz w:val="22"/>
          <w:szCs w:val="22"/>
          <w:lang w:val="en-CA"/>
        </w:rPr>
        <w:t xml:space="preserve"> qualitative performance measures is required in order to empower pr</w:t>
      </w:r>
      <w:r w:rsidR="00F40FAA">
        <w:rPr>
          <w:rFonts w:cs="Verdana"/>
          <w:sz w:val="22"/>
          <w:szCs w:val="22"/>
          <w:lang w:val="en-CA"/>
        </w:rPr>
        <w:t xml:space="preserve">esenters to take creative risks, </w:t>
      </w:r>
      <w:r w:rsidRPr="004E48A3">
        <w:rPr>
          <w:rFonts w:cs="Verdana"/>
          <w:sz w:val="22"/>
          <w:szCs w:val="22"/>
          <w:lang w:val="en-CA"/>
        </w:rPr>
        <w:t xml:space="preserve">diversify </w:t>
      </w:r>
      <w:r w:rsidR="00F40FAA">
        <w:rPr>
          <w:rFonts w:cs="Verdana"/>
          <w:sz w:val="22"/>
          <w:szCs w:val="22"/>
          <w:lang w:val="en-CA"/>
        </w:rPr>
        <w:t>their programming and consider the social impact of their work.</w:t>
      </w:r>
      <w:r w:rsidRPr="004E48A3">
        <w:rPr>
          <w:rFonts w:cs="Verdana"/>
          <w:sz w:val="22"/>
          <w:szCs w:val="22"/>
          <w:lang w:val="en-CA"/>
        </w:rPr>
        <w:t xml:space="preserve"> Finally, as one participant noted: “We must find a way to reverse the pyramid. We need to empower ourselves so we are no longer begging to get into the mainstream, but it’s the reverse—other people come to us for our leadership and creativity.”</w:t>
      </w:r>
    </w:p>
    <w:p w:rsidR="004E48A3" w:rsidRPr="004E48A3" w:rsidRDefault="004E48A3" w:rsidP="004E48A3">
      <w:pPr>
        <w:widowControl w:val="0"/>
        <w:autoSpaceDE w:val="0"/>
        <w:autoSpaceDN w:val="0"/>
        <w:adjustRightInd w:val="0"/>
        <w:rPr>
          <w:rFonts w:cs="Verdana"/>
          <w:sz w:val="22"/>
          <w:szCs w:val="22"/>
          <w:lang w:val="en-CA"/>
        </w:rPr>
      </w:pPr>
    </w:p>
    <w:p w:rsidR="004E48A3" w:rsidRPr="004E48A3" w:rsidRDefault="004E48A3" w:rsidP="004E48A3">
      <w:pPr>
        <w:widowControl w:val="0"/>
        <w:autoSpaceDE w:val="0"/>
        <w:autoSpaceDN w:val="0"/>
        <w:adjustRightInd w:val="0"/>
        <w:rPr>
          <w:rFonts w:cs="Verdana"/>
          <w:b/>
          <w:sz w:val="22"/>
          <w:szCs w:val="22"/>
          <w:lang w:val="en-CA"/>
        </w:rPr>
      </w:pPr>
      <w:r w:rsidRPr="004E48A3">
        <w:rPr>
          <w:rFonts w:cs="Verdana"/>
          <w:b/>
          <w:sz w:val="22"/>
          <w:szCs w:val="22"/>
          <w:lang w:val="en-CA"/>
        </w:rPr>
        <w:t xml:space="preserve">Professional </w:t>
      </w:r>
      <w:r w:rsidR="008752D5">
        <w:rPr>
          <w:rFonts w:cs="Verdana"/>
          <w:b/>
          <w:sz w:val="22"/>
          <w:szCs w:val="22"/>
          <w:lang w:val="en-CA"/>
        </w:rPr>
        <w:t>d</w:t>
      </w:r>
      <w:r w:rsidRPr="004E48A3">
        <w:rPr>
          <w:rFonts w:cs="Verdana"/>
          <w:b/>
          <w:sz w:val="22"/>
          <w:szCs w:val="22"/>
          <w:lang w:val="en-CA"/>
        </w:rPr>
        <w:t xml:space="preserve">evelopment, </w:t>
      </w:r>
      <w:r w:rsidR="008752D5">
        <w:rPr>
          <w:rFonts w:cs="Verdana"/>
          <w:b/>
          <w:sz w:val="22"/>
          <w:szCs w:val="22"/>
          <w:lang w:val="en-CA"/>
        </w:rPr>
        <w:t>t</w:t>
      </w:r>
      <w:r w:rsidRPr="004E48A3">
        <w:rPr>
          <w:rFonts w:cs="Verdana"/>
          <w:b/>
          <w:sz w:val="22"/>
          <w:szCs w:val="22"/>
          <w:lang w:val="en-CA"/>
        </w:rPr>
        <w:t xml:space="preserve">raining and </w:t>
      </w:r>
      <w:r w:rsidR="008752D5">
        <w:rPr>
          <w:rFonts w:cs="Verdana"/>
          <w:b/>
          <w:sz w:val="22"/>
          <w:szCs w:val="22"/>
          <w:lang w:val="en-CA"/>
        </w:rPr>
        <w:t>m</w:t>
      </w:r>
      <w:r w:rsidRPr="004E48A3">
        <w:rPr>
          <w:rFonts w:cs="Verdana"/>
          <w:b/>
          <w:sz w:val="22"/>
          <w:szCs w:val="22"/>
          <w:lang w:val="en-CA"/>
        </w:rPr>
        <w:t>entorship</w:t>
      </w:r>
    </w:p>
    <w:p w:rsidR="004E48A3" w:rsidRPr="004E48A3" w:rsidRDefault="004E48A3" w:rsidP="004E48A3">
      <w:pPr>
        <w:widowControl w:val="0"/>
        <w:autoSpaceDE w:val="0"/>
        <w:autoSpaceDN w:val="0"/>
        <w:adjustRightInd w:val="0"/>
        <w:rPr>
          <w:rFonts w:cs="Verdana"/>
          <w:sz w:val="22"/>
          <w:szCs w:val="22"/>
          <w:lang w:val="en-CA"/>
        </w:rPr>
      </w:pPr>
      <w:r w:rsidRPr="004E48A3">
        <w:rPr>
          <w:rFonts w:cs="Verdana"/>
          <w:sz w:val="22"/>
          <w:szCs w:val="22"/>
          <w:lang w:val="en-CA"/>
        </w:rPr>
        <w:t xml:space="preserve">Participants stressed the need for increased professional development and training opportunities for equity-seeking artists at various points in their career. Professional development is required in all disciplines to build, artistic, administrative, and leadership skills among equity-seeking communities and </w:t>
      </w:r>
      <w:r w:rsidR="00F753B1">
        <w:rPr>
          <w:rFonts w:cs="Verdana"/>
          <w:sz w:val="22"/>
          <w:szCs w:val="22"/>
          <w:lang w:val="en-CA"/>
        </w:rPr>
        <w:t xml:space="preserve">to </w:t>
      </w:r>
      <w:r w:rsidRPr="004E48A3">
        <w:rPr>
          <w:rFonts w:cs="Verdana"/>
          <w:sz w:val="22"/>
          <w:szCs w:val="22"/>
          <w:lang w:val="en-CA"/>
        </w:rPr>
        <w:t xml:space="preserve">cultivate the next generation of diverse arts practitioners. To encourage diverse youth to see the arts as a viable career option, participants </w:t>
      </w:r>
      <w:r w:rsidR="006C4CF7" w:rsidRPr="008421F4">
        <w:rPr>
          <w:rFonts w:cs="Verdana"/>
          <w:sz w:val="22"/>
          <w:szCs w:val="22"/>
          <w:lang w:val="en-CA"/>
        </w:rPr>
        <w:t>emphasized</w:t>
      </w:r>
      <w:r w:rsidRPr="004E48A3">
        <w:rPr>
          <w:rFonts w:cs="Verdana"/>
          <w:sz w:val="22"/>
          <w:szCs w:val="22"/>
          <w:lang w:val="en-CA"/>
        </w:rPr>
        <w:t xml:space="preserve"> the need to develop “alter</w:t>
      </w:r>
      <w:r w:rsidR="00773E59">
        <w:rPr>
          <w:rFonts w:cs="Verdana"/>
          <w:sz w:val="22"/>
          <w:szCs w:val="22"/>
          <w:lang w:val="en-CA"/>
        </w:rPr>
        <w:t>na</w:t>
      </w:r>
      <w:r w:rsidRPr="004E48A3">
        <w:rPr>
          <w:rFonts w:cs="Verdana"/>
          <w:sz w:val="22"/>
          <w:szCs w:val="22"/>
          <w:lang w:val="en-CA"/>
        </w:rPr>
        <w:t xml:space="preserve">tive pedagogical arts institutions” that foreground the artistic practices and perspectives of equity-seeking communities. Cultivating stronger bridges between training institutions, community arts organizations and the professional arts world was also viewed as a priority. Finally, participants </w:t>
      </w:r>
      <w:r w:rsidR="004469B6" w:rsidRPr="008421F4">
        <w:rPr>
          <w:rFonts w:cs="Verdana"/>
          <w:sz w:val="22"/>
          <w:szCs w:val="22"/>
          <w:lang w:val="en-CA"/>
        </w:rPr>
        <w:t>underscored</w:t>
      </w:r>
      <w:r w:rsidRPr="004E48A3">
        <w:rPr>
          <w:rFonts w:cs="Verdana"/>
          <w:sz w:val="22"/>
          <w:szCs w:val="22"/>
          <w:lang w:val="en-CA"/>
        </w:rPr>
        <w:t xml:space="preserve"> the need to develop rigorous artistic practice and “cultivate aesthetics that have traditionally been excluded” by providing individual equity-seeking artists increased creative development opportunities, including creation residencie</w:t>
      </w:r>
      <w:r w:rsidR="00F753B1">
        <w:rPr>
          <w:rFonts w:cs="Verdana"/>
          <w:sz w:val="22"/>
          <w:szCs w:val="22"/>
          <w:lang w:val="en-CA"/>
        </w:rPr>
        <w:t xml:space="preserve">s, mentorships/apprenticeships and </w:t>
      </w:r>
      <w:r w:rsidRPr="004E48A3">
        <w:rPr>
          <w:rFonts w:cs="Verdana"/>
          <w:sz w:val="22"/>
          <w:szCs w:val="22"/>
          <w:lang w:val="en-CA"/>
        </w:rPr>
        <w:t xml:space="preserve">travel. One group also noted that more allowance needs to be made for process-driven artistic practices, as opposed to highly planned work that is more clearly “fundable”, as well as practices that </w:t>
      </w:r>
      <w:r w:rsidR="005E01B6">
        <w:rPr>
          <w:rFonts w:cs="Verdana"/>
          <w:sz w:val="22"/>
          <w:szCs w:val="22"/>
          <w:lang w:val="en-CA"/>
        </w:rPr>
        <w:t>meld</w:t>
      </w:r>
      <w:r w:rsidR="00F767B0">
        <w:rPr>
          <w:rFonts w:cs="Verdana"/>
          <w:sz w:val="22"/>
          <w:szCs w:val="22"/>
          <w:lang w:val="en-CA"/>
        </w:rPr>
        <w:t xml:space="preserve"> the</w:t>
      </w:r>
      <w:r w:rsidRPr="004E48A3">
        <w:rPr>
          <w:rFonts w:cs="Verdana"/>
          <w:sz w:val="22"/>
          <w:szCs w:val="22"/>
          <w:lang w:val="en-CA"/>
        </w:rPr>
        <w:t xml:space="preserve"> “professional” and </w:t>
      </w:r>
      <w:r w:rsidRPr="008421F4">
        <w:rPr>
          <w:rFonts w:cs="Verdana"/>
          <w:sz w:val="22"/>
          <w:szCs w:val="22"/>
          <w:lang w:val="en-CA"/>
        </w:rPr>
        <w:t>“community</w:t>
      </w:r>
      <w:r w:rsidR="00F753B1">
        <w:rPr>
          <w:rFonts w:cs="Verdana"/>
          <w:sz w:val="22"/>
          <w:szCs w:val="22"/>
          <w:lang w:val="en-CA"/>
        </w:rPr>
        <w:t>”</w:t>
      </w:r>
      <w:r w:rsidR="000174D3" w:rsidRPr="008421F4">
        <w:rPr>
          <w:rFonts w:cs="Verdana"/>
          <w:sz w:val="22"/>
          <w:szCs w:val="22"/>
          <w:lang w:val="en-CA"/>
        </w:rPr>
        <w:t xml:space="preserve"> arts</w:t>
      </w:r>
      <w:r w:rsidRPr="008421F4">
        <w:rPr>
          <w:rFonts w:cs="Verdana"/>
          <w:sz w:val="22"/>
          <w:szCs w:val="22"/>
          <w:lang w:val="en-CA"/>
        </w:rPr>
        <w:t>.</w:t>
      </w:r>
      <w:r w:rsidRPr="004E48A3">
        <w:rPr>
          <w:rFonts w:cs="Verdana"/>
          <w:sz w:val="22"/>
          <w:szCs w:val="22"/>
          <w:lang w:val="en-CA"/>
        </w:rPr>
        <w:t xml:space="preserve"> </w:t>
      </w:r>
    </w:p>
    <w:p w:rsidR="004E48A3" w:rsidRPr="004E48A3" w:rsidRDefault="004E48A3" w:rsidP="004E48A3">
      <w:pPr>
        <w:widowControl w:val="0"/>
        <w:autoSpaceDE w:val="0"/>
        <w:autoSpaceDN w:val="0"/>
        <w:adjustRightInd w:val="0"/>
        <w:rPr>
          <w:rFonts w:cs="Verdana"/>
          <w:sz w:val="22"/>
          <w:szCs w:val="22"/>
          <w:lang w:val="en-CA"/>
        </w:rPr>
      </w:pPr>
    </w:p>
    <w:p w:rsidR="004E48A3" w:rsidRPr="004E48A3" w:rsidRDefault="004E48A3" w:rsidP="004E48A3">
      <w:pPr>
        <w:widowControl w:val="0"/>
        <w:autoSpaceDE w:val="0"/>
        <w:autoSpaceDN w:val="0"/>
        <w:adjustRightInd w:val="0"/>
        <w:rPr>
          <w:rFonts w:cs="Verdana"/>
          <w:b/>
          <w:sz w:val="22"/>
          <w:szCs w:val="22"/>
          <w:lang w:val="en-CA"/>
        </w:rPr>
      </w:pPr>
      <w:r w:rsidRPr="004E48A3">
        <w:rPr>
          <w:rFonts w:cs="Verdana"/>
          <w:b/>
          <w:sz w:val="22"/>
          <w:szCs w:val="22"/>
          <w:lang w:val="en-CA"/>
        </w:rPr>
        <w:t xml:space="preserve">Advocacy and </w:t>
      </w:r>
      <w:r w:rsidR="008752D5">
        <w:rPr>
          <w:rFonts w:cs="Verdana"/>
          <w:b/>
          <w:sz w:val="22"/>
          <w:szCs w:val="22"/>
          <w:lang w:val="en-CA"/>
        </w:rPr>
        <w:t>p</w:t>
      </w:r>
      <w:r w:rsidRPr="004E48A3">
        <w:rPr>
          <w:rFonts w:cs="Verdana"/>
          <w:b/>
          <w:sz w:val="22"/>
          <w:szCs w:val="22"/>
          <w:lang w:val="en-CA"/>
        </w:rPr>
        <w:t>romotion</w:t>
      </w:r>
    </w:p>
    <w:p w:rsidR="005C53DB" w:rsidRDefault="004E48A3" w:rsidP="005C53DB">
      <w:pPr>
        <w:widowControl w:val="0"/>
        <w:autoSpaceDE w:val="0"/>
        <w:autoSpaceDN w:val="0"/>
        <w:adjustRightInd w:val="0"/>
        <w:rPr>
          <w:rFonts w:cs="Verdana"/>
          <w:sz w:val="22"/>
          <w:szCs w:val="22"/>
          <w:lang w:val="en-CA"/>
        </w:rPr>
      </w:pPr>
      <w:r w:rsidRPr="004E48A3">
        <w:rPr>
          <w:rFonts w:cs="Verdana"/>
          <w:sz w:val="22"/>
          <w:szCs w:val="22"/>
          <w:lang w:val="en-CA"/>
        </w:rPr>
        <w:t>Participants spoke about the need to “radicalize” public understanding of art coming from all equity-seeking groups. Various mechanisms were suggested including</w:t>
      </w:r>
      <w:r w:rsidR="00BE7080">
        <w:rPr>
          <w:rFonts w:cs="Verdana"/>
          <w:sz w:val="22"/>
          <w:szCs w:val="22"/>
          <w:lang w:val="en-CA"/>
        </w:rPr>
        <w:t>:</w:t>
      </w:r>
      <w:r w:rsidRPr="004E48A3">
        <w:rPr>
          <w:rFonts w:cs="Verdana"/>
          <w:sz w:val="22"/>
          <w:szCs w:val="22"/>
          <w:lang w:val="en-CA"/>
        </w:rPr>
        <w:t xml:space="preserve"> conducting research</w:t>
      </w:r>
      <w:r w:rsidR="00F40FAA">
        <w:rPr>
          <w:rFonts w:cs="Verdana"/>
          <w:sz w:val="22"/>
          <w:szCs w:val="22"/>
          <w:lang w:val="en-CA"/>
        </w:rPr>
        <w:t xml:space="preserve"> and mapping</w:t>
      </w:r>
      <w:r w:rsidRPr="004E48A3">
        <w:rPr>
          <w:rFonts w:cs="Verdana"/>
          <w:sz w:val="22"/>
          <w:szCs w:val="22"/>
          <w:lang w:val="en-CA"/>
        </w:rPr>
        <w:t>, producing publications, ensuring that the work</w:t>
      </w:r>
      <w:r w:rsidR="001A3998">
        <w:rPr>
          <w:rFonts w:cs="Verdana"/>
          <w:sz w:val="22"/>
          <w:szCs w:val="22"/>
          <w:lang w:val="en-CA"/>
        </w:rPr>
        <w:t>s</w:t>
      </w:r>
      <w:r w:rsidRPr="004E48A3">
        <w:rPr>
          <w:rFonts w:cs="Verdana"/>
          <w:sz w:val="22"/>
          <w:szCs w:val="22"/>
          <w:lang w:val="en-CA"/>
        </w:rPr>
        <w:t xml:space="preserve"> of diverse artists </w:t>
      </w:r>
      <w:r w:rsidR="001A3998">
        <w:rPr>
          <w:rFonts w:cs="Verdana"/>
          <w:sz w:val="22"/>
          <w:szCs w:val="22"/>
          <w:lang w:val="en-CA"/>
        </w:rPr>
        <w:t>are</w:t>
      </w:r>
      <w:r w:rsidRPr="004E48A3">
        <w:rPr>
          <w:rFonts w:cs="Verdana"/>
          <w:sz w:val="22"/>
          <w:szCs w:val="22"/>
          <w:lang w:val="en-CA"/>
        </w:rPr>
        <w:t xml:space="preserve"> included in elementary, high school and post-secondary curricula, distributing information </w:t>
      </w:r>
      <w:r w:rsidR="000174D3">
        <w:rPr>
          <w:rFonts w:cs="Verdana"/>
          <w:sz w:val="22"/>
          <w:szCs w:val="22"/>
          <w:lang w:val="en-CA"/>
        </w:rPr>
        <w:t xml:space="preserve">to new immigrants and new </w:t>
      </w:r>
      <w:r w:rsidR="000174D3" w:rsidRPr="008421F4">
        <w:rPr>
          <w:rFonts w:cs="Verdana"/>
          <w:sz w:val="22"/>
          <w:szCs w:val="22"/>
          <w:lang w:val="en-CA"/>
        </w:rPr>
        <w:t>Canadian</w:t>
      </w:r>
      <w:r w:rsidR="001A3998">
        <w:rPr>
          <w:rFonts w:cs="Verdana"/>
          <w:sz w:val="22"/>
          <w:szCs w:val="22"/>
          <w:lang w:val="en-CA"/>
        </w:rPr>
        <w:t xml:space="preserve"> citizens</w:t>
      </w:r>
      <w:r w:rsidR="00D1026C">
        <w:rPr>
          <w:rFonts w:cs="Verdana"/>
          <w:sz w:val="22"/>
          <w:szCs w:val="22"/>
          <w:lang w:val="en-CA"/>
        </w:rPr>
        <w:t xml:space="preserve"> on artistic opportunities</w:t>
      </w:r>
      <w:r w:rsidRPr="004E48A3">
        <w:rPr>
          <w:rFonts w:cs="Verdana"/>
          <w:sz w:val="22"/>
          <w:szCs w:val="22"/>
          <w:lang w:val="en-CA"/>
        </w:rPr>
        <w:t xml:space="preserve">, developing on-line resources and using a “TED Talk” model to post on-line videos featuring prominent artists from equity-seeking communities. Participants also </w:t>
      </w:r>
      <w:r w:rsidR="004469B6" w:rsidRPr="008421F4">
        <w:rPr>
          <w:rFonts w:cs="Verdana"/>
          <w:sz w:val="22"/>
          <w:szCs w:val="22"/>
          <w:lang w:val="en-CA"/>
        </w:rPr>
        <w:t>remarked on the</w:t>
      </w:r>
      <w:r w:rsidRPr="004E48A3">
        <w:rPr>
          <w:rFonts w:cs="Verdana"/>
          <w:sz w:val="22"/>
          <w:szCs w:val="22"/>
          <w:lang w:val="en-CA"/>
        </w:rPr>
        <w:t xml:space="preserve"> need to further educa</w:t>
      </w:r>
      <w:r w:rsidR="00BE7080">
        <w:rPr>
          <w:rFonts w:cs="Verdana"/>
          <w:sz w:val="22"/>
          <w:szCs w:val="22"/>
          <w:lang w:val="en-CA"/>
        </w:rPr>
        <w:t>te politicians and arts funders</w:t>
      </w:r>
      <w:r w:rsidRPr="004E48A3">
        <w:rPr>
          <w:rFonts w:cs="Verdana"/>
          <w:sz w:val="22"/>
          <w:szCs w:val="22"/>
          <w:lang w:val="en-CA"/>
        </w:rPr>
        <w:t xml:space="preserve"> so that Canada can establish itself as </w:t>
      </w:r>
      <w:r w:rsidR="001A3998">
        <w:rPr>
          <w:rFonts w:cs="Verdana"/>
          <w:sz w:val="22"/>
          <w:szCs w:val="22"/>
          <w:lang w:val="en-CA"/>
        </w:rPr>
        <w:t>a “</w:t>
      </w:r>
      <w:r w:rsidRPr="004E48A3">
        <w:rPr>
          <w:rFonts w:cs="Verdana"/>
          <w:sz w:val="22"/>
          <w:szCs w:val="22"/>
          <w:lang w:val="en-CA"/>
        </w:rPr>
        <w:t>world leader</w:t>
      </w:r>
      <w:r w:rsidR="001A3998">
        <w:rPr>
          <w:rFonts w:cs="Verdana"/>
          <w:sz w:val="22"/>
          <w:szCs w:val="22"/>
          <w:lang w:val="en-CA"/>
        </w:rPr>
        <w:t>”</w:t>
      </w:r>
      <w:r w:rsidRPr="004E48A3">
        <w:rPr>
          <w:rFonts w:cs="Verdana"/>
          <w:sz w:val="22"/>
          <w:szCs w:val="22"/>
          <w:lang w:val="en-CA"/>
        </w:rPr>
        <w:t xml:space="preserve"> in equity. Participants noted that different provinces have different challenges when it comes to promoting diversity in the arts. The Quebec participants, for instance, spoke about the challenge posed by the proposed provincial legislation to ban </w:t>
      </w:r>
      <w:r w:rsidR="00503DE5" w:rsidRPr="00243EE5">
        <w:rPr>
          <w:rFonts w:cs="Verdana"/>
          <w:sz w:val="22"/>
          <w:szCs w:val="22"/>
          <w:lang w:val="en-CA"/>
        </w:rPr>
        <w:t>public employees from wearing</w:t>
      </w:r>
      <w:r w:rsidR="00503DE5">
        <w:rPr>
          <w:rFonts w:cs="Verdana"/>
          <w:sz w:val="22"/>
          <w:szCs w:val="22"/>
          <w:lang w:val="en-CA"/>
        </w:rPr>
        <w:t xml:space="preserve"> </w:t>
      </w:r>
      <w:r w:rsidRPr="004E48A3">
        <w:rPr>
          <w:rFonts w:cs="Verdana"/>
          <w:sz w:val="22"/>
          <w:szCs w:val="22"/>
          <w:lang w:val="en-CA"/>
        </w:rPr>
        <w:t xml:space="preserve">religious headgear (such as hijabs, turbans and kippas), which points to a need for more public education on respecting difference. </w:t>
      </w:r>
      <w:r w:rsidR="005C53DB">
        <w:rPr>
          <w:rFonts w:cs="Verdana"/>
          <w:sz w:val="22"/>
          <w:szCs w:val="22"/>
          <w:lang w:val="en-CA"/>
        </w:rPr>
        <w:br w:type="page"/>
      </w:r>
    </w:p>
    <w:p w:rsidR="00C43F32" w:rsidRPr="0045535C" w:rsidRDefault="00C43F32" w:rsidP="005C53DB">
      <w:pPr>
        <w:widowControl w:val="0"/>
        <w:autoSpaceDE w:val="0"/>
        <w:autoSpaceDN w:val="0"/>
        <w:adjustRightInd w:val="0"/>
        <w:rPr>
          <w:rFonts w:cs="Verdana"/>
          <w:color w:val="4F81BD" w:themeColor="accent1"/>
          <w:sz w:val="28"/>
          <w:szCs w:val="28"/>
          <w:lang w:val="en-CA"/>
        </w:rPr>
      </w:pPr>
      <w:r w:rsidRPr="0045535C">
        <w:rPr>
          <w:rFonts w:cs="Verdana"/>
          <w:b/>
          <w:color w:val="4F81BD" w:themeColor="accent1"/>
          <w:sz w:val="28"/>
          <w:szCs w:val="28"/>
          <w:lang w:val="en-CA"/>
        </w:rPr>
        <w:t xml:space="preserve">Breakout </w:t>
      </w:r>
      <w:r w:rsidR="008752D5" w:rsidRPr="0045535C">
        <w:rPr>
          <w:rFonts w:cs="Verdana"/>
          <w:b/>
          <w:color w:val="4F81BD" w:themeColor="accent1"/>
          <w:sz w:val="28"/>
          <w:szCs w:val="28"/>
          <w:lang w:val="en-CA"/>
        </w:rPr>
        <w:t>G</w:t>
      </w:r>
      <w:r w:rsidRPr="0045535C">
        <w:rPr>
          <w:rFonts w:cs="Verdana"/>
          <w:b/>
          <w:color w:val="4F81BD" w:themeColor="accent1"/>
          <w:sz w:val="28"/>
          <w:szCs w:val="28"/>
          <w:lang w:val="en-CA"/>
        </w:rPr>
        <w:t xml:space="preserve">roups #2: Supporting the </w:t>
      </w:r>
      <w:r w:rsidR="00673896" w:rsidRPr="0045535C">
        <w:rPr>
          <w:rFonts w:cs="Verdana"/>
          <w:b/>
          <w:color w:val="4F81BD" w:themeColor="accent1"/>
          <w:sz w:val="28"/>
          <w:szCs w:val="28"/>
          <w:lang w:val="en-CA"/>
        </w:rPr>
        <w:t>V</w:t>
      </w:r>
      <w:r w:rsidRPr="0045535C">
        <w:rPr>
          <w:rFonts w:cs="Verdana"/>
          <w:b/>
          <w:color w:val="4F81BD" w:themeColor="accent1"/>
          <w:sz w:val="28"/>
          <w:szCs w:val="28"/>
          <w:lang w:val="en-CA"/>
        </w:rPr>
        <w:t>ision</w:t>
      </w:r>
    </w:p>
    <w:p w:rsidR="005C53DB" w:rsidRDefault="005C53DB" w:rsidP="00C43F32">
      <w:pPr>
        <w:widowControl w:val="0"/>
        <w:autoSpaceDE w:val="0"/>
        <w:autoSpaceDN w:val="0"/>
        <w:adjustRightInd w:val="0"/>
        <w:rPr>
          <w:rFonts w:cs="Verdana"/>
          <w:sz w:val="22"/>
          <w:szCs w:val="22"/>
          <w:lang w:val="en-CA"/>
        </w:rPr>
      </w:pPr>
    </w:p>
    <w:p w:rsidR="00C43F32" w:rsidRDefault="00C43F32" w:rsidP="00C43F32">
      <w:pPr>
        <w:widowControl w:val="0"/>
        <w:autoSpaceDE w:val="0"/>
        <w:autoSpaceDN w:val="0"/>
        <w:adjustRightInd w:val="0"/>
        <w:rPr>
          <w:rFonts w:cs="Verdana"/>
          <w:sz w:val="22"/>
          <w:szCs w:val="22"/>
          <w:lang w:val="en-CA"/>
        </w:rPr>
      </w:pPr>
      <w:r w:rsidRPr="004E48A3">
        <w:rPr>
          <w:rFonts w:cs="Verdana"/>
          <w:sz w:val="22"/>
          <w:szCs w:val="22"/>
          <w:lang w:val="en-CA"/>
        </w:rPr>
        <w:t xml:space="preserve">Participants were </w:t>
      </w:r>
      <w:r>
        <w:rPr>
          <w:rFonts w:cs="Verdana"/>
          <w:sz w:val="22"/>
          <w:szCs w:val="22"/>
          <w:lang w:val="en-CA"/>
        </w:rPr>
        <w:t xml:space="preserve">once again </w:t>
      </w:r>
      <w:r w:rsidRPr="004E48A3">
        <w:rPr>
          <w:rFonts w:cs="Verdana"/>
          <w:sz w:val="22"/>
          <w:szCs w:val="22"/>
          <w:lang w:val="en-CA"/>
        </w:rPr>
        <w:t>divided</w:t>
      </w:r>
      <w:r>
        <w:rPr>
          <w:rFonts w:cs="Verdana"/>
          <w:sz w:val="22"/>
          <w:szCs w:val="22"/>
          <w:lang w:val="en-CA"/>
        </w:rPr>
        <w:t xml:space="preserve"> </w:t>
      </w:r>
      <w:r w:rsidRPr="004E48A3">
        <w:rPr>
          <w:rFonts w:cs="Verdana"/>
          <w:sz w:val="22"/>
          <w:szCs w:val="22"/>
          <w:lang w:val="en-CA"/>
        </w:rPr>
        <w:t>into four working groups</w:t>
      </w:r>
      <w:r w:rsidR="00D67D82">
        <w:rPr>
          <w:rFonts w:cs="Verdana"/>
          <w:sz w:val="22"/>
          <w:szCs w:val="22"/>
          <w:lang w:val="en-CA"/>
        </w:rPr>
        <w:t xml:space="preserve"> </w:t>
      </w:r>
      <w:r w:rsidR="00DE5595">
        <w:rPr>
          <w:rFonts w:cs="Verdana"/>
          <w:sz w:val="22"/>
          <w:szCs w:val="22"/>
          <w:lang w:val="en-CA"/>
        </w:rPr>
        <w:t>and asked to discuss how the Canada Council can best support the aspirations of artists from equity-seeking communities. They were asked to co</w:t>
      </w:r>
      <w:r w:rsidR="005E01B6">
        <w:rPr>
          <w:rFonts w:cs="Verdana"/>
          <w:sz w:val="22"/>
          <w:szCs w:val="22"/>
          <w:lang w:val="en-CA"/>
        </w:rPr>
        <w:t>nsider potential interventions—</w:t>
      </w:r>
      <w:r w:rsidR="00DE5595">
        <w:rPr>
          <w:rFonts w:cs="Verdana"/>
          <w:sz w:val="22"/>
          <w:szCs w:val="22"/>
          <w:lang w:val="en-CA"/>
        </w:rPr>
        <w:t xml:space="preserve">including </w:t>
      </w:r>
      <w:r w:rsidR="00DE5595" w:rsidRPr="008421F4">
        <w:rPr>
          <w:rFonts w:cs="Verdana"/>
          <w:sz w:val="22"/>
          <w:szCs w:val="22"/>
          <w:lang w:val="en-CA"/>
        </w:rPr>
        <w:t xml:space="preserve">policies, </w:t>
      </w:r>
      <w:r w:rsidR="003C3A44" w:rsidRPr="008421F4">
        <w:rPr>
          <w:rFonts w:cs="Verdana"/>
          <w:sz w:val="22"/>
          <w:szCs w:val="22"/>
          <w:lang w:val="en-CA"/>
        </w:rPr>
        <w:t>programs,</w:t>
      </w:r>
      <w:r w:rsidR="003C3A44">
        <w:rPr>
          <w:rFonts w:cs="Verdana"/>
          <w:sz w:val="22"/>
          <w:szCs w:val="22"/>
          <w:lang w:val="en-CA"/>
        </w:rPr>
        <w:t xml:space="preserve"> </w:t>
      </w:r>
      <w:r w:rsidR="00DE5595">
        <w:rPr>
          <w:rFonts w:cs="Verdana"/>
          <w:sz w:val="22"/>
          <w:szCs w:val="22"/>
          <w:lang w:val="en-CA"/>
        </w:rPr>
        <w:t>partnerships or services</w:t>
      </w:r>
      <w:r w:rsidR="005E01B6">
        <w:rPr>
          <w:rFonts w:cs="Verdana"/>
          <w:sz w:val="22"/>
          <w:szCs w:val="22"/>
          <w:lang w:val="en-CA"/>
        </w:rPr>
        <w:t>—</w:t>
      </w:r>
      <w:r w:rsidR="00DE5595">
        <w:rPr>
          <w:rFonts w:cs="Verdana"/>
          <w:sz w:val="22"/>
          <w:szCs w:val="22"/>
          <w:lang w:val="en-CA"/>
        </w:rPr>
        <w:t xml:space="preserve">that might effectively meet the needs of </w:t>
      </w:r>
      <w:r w:rsidR="005E01B6">
        <w:rPr>
          <w:rFonts w:cs="Verdana"/>
          <w:sz w:val="22"/>
          <w:szCs w:val="22"/>
          <w:lang w:val="en-CA"/>
        </w:rPr>
        <w:t>equity seeking communities and s</w:t>
      </w:r>
      <w:r w:rsidR="00DE5595">
        <w:rPr>
          <w:rFonts w:cs="Verdana"/>
          <w:sz w:val="22"/>
          <w:szCs w:val="22"/>
          <w:lang w:val="en-CA"/>
        </w:rPr>
        <w:t xml:space="preserve">hare </w:t>
      </w:r>
      <w:r w:rsidR="005E01B6">
        <w:rPr>
          <w:rFonts w:cs="Verdana"/>
          <w:sz w:val="22"/>
          <w:szCs w:val="22"/>
          <w:lang w:val="en-CA"/>
        </w:rPr>
        <w:t>their recommendations</w:t>
      </w:r>
      <w:r w:rsidR="00DE5595">
        <w:rPr>
          <w:rFonts w:cs="Verdana"/>
          <w:sz w:val="22"/>
          <w:szCs w:val="22"/>
          <w:lang w:val="en-CA"/>
        </w:rPr>
        <w:t xml:space="preserve"> with the larger group. </w:t>
      </w:r>
      <w:r w:rsidR="00D67D82">
        <w:rPr>
          <w:rFonts w:cs="Verdana"/>
          <w:sz w:val="22"/>
          <w:szCs w:val="22"/>
          <w:lang w:val="en-CA"/>
        </w:rPr>
        <w:t>In</w:t>
      </w:r>
      <w:r>
        <w:rPr>
          <w:rFonts w:cs="Verdana"/>
          <w:sz w:val="22"/>
          <w:szCs w:val="22"/>
          <w:lang w:val="en-CA"/>
        </w:rPr>
        <w:t xml:space="preserve"> order to maximize the exchange </w:t>
      </w:r>
      <w:r w:rsidR="002678A8">
        <w:rPr>
          <w:rFonts w:cs="Verdana"/>
          <w:sz w:val="22"/>
          <w:szCs w:val="22"/>
          <w:lang w:val="en-CA"/>
        </w:rPr>
        <w:t>of ideas, the working</w:t>
      </w:r>
      <w:r>
        <w:rPr>
          <w:rFonts w:cs="Verdana"/>
          <w:sz w:val="22"/>
          <w:szCs w:val="22"/>
          <w:lang w:val="en-CA"/>
        </w:rPr>
        <w:t xml:space="preserve"> groups were reconfigured from the first session so that each individual</w:t>
      </w:r>
      <w:r w:rsidR="002678A8">
        <w:rPr>
          <w:rFonts w:cs="Verdana"/>
          <w:sz w:val="22"/>
          <w:szCs w:val="22"/>
          <w:lang w:val="en-CA"/>
        </w:rPr>
        <w:t xml:space="preserve"> would have the opportunity to interact </w:t>
      </w:r>
      <w:r>
        <w:rPr>
          <w:rFonts w:cs="Verdana"/>
          <w:sz w:val="22"/>
          <w:szCs w:val="22"/>
          <w:lang w:val="en-CA"/>
        </w:rPr>
        <w:t xml:space="preserve">with as many other </w:t>
      </w:r>
      <w:r w:rsidR="002678A8">
        <w:rPr>
          <w:rFonts w:cs="Verdana"/>
          <w:sz w:val="22"/>
          <w:szCs w:val="22"/>
          <w:lang w:val="en-CA"/>
        </w:rPr>
        <w:t xml:space="preserve">sounding </w:t>
      </w:r>
      <w:r>
        <w:rPr>
          <w:rFonts w:cs="Verdana"/>
          <w:sz w:val="22"/>
          <w:szCs w:val="22"/>
          <w:lang w:val="en-CA"/>
        </w:rPr>
        <w:t xml:space="preserve">participants as possible. </w:t>
      </w:r>
      <w:r w:rsidR="002678A8">
        <w:rPr>
          <w:rFonts w:cs="Verdana"/>
          <w:sz w:val="22"/>
          <w:szCs w:val="22"/>
          <w:lang w:val="en-CA"/>
        </w:rPr>
        <w:t>Once again there was a great deal of sy</w:t>
      </w:r>
      <w:r w:rsidR="00FA6790">
        <w:rPr>
          <w:rFonts w:cs="Verdana"/>
          <w:sz w:val="22"/>
          <w:szCs w:val="22"/>
          <w:lang w:val="en-CA"/>
        </w:rPr>
        <w:t>nergy</w:t>
      </w:r>
      <w:r w:rsidR="002678A8">
        <w:rPr>
          <w:rFonts w:cs="Verdana"/>
          <w:sz w:val="22"/>
          <w:szCs w:val="22"/>
          <w:lang w:val="en-CA"/>
        </w:rPr>
        <w:t xml:space="preserve"> in the responses of the different teams. Key recommendations are summarized below. </w:t>
      </w:r>
    </w:p>
    <w:p w:rsidR="002678A8" w:rsidRDefault="002678A8" w:rsidP="00C43F32">
      <w:pPr>
        <w:widowControl w:val="0"/>
        <w:autoSpaceDE w:val="0"/>
        <w:autoSpaceDN w:val="0"/>
        <w:adjustRightInd w:val="0"/>
        <w:rPr>
          <w:rFonts w:ascii="Courier" w:hAnsi="Courier" w:cs="Verdana"/>
          <w:b/>
          <w:sz w:val="22"/>
          <w:szCs w:val="22"/>
          <w:lang w:val="en-CA"/>
        </w:rPr>
      </w:pPr>
    </w:p>
    <w:p w:rsidR="00C43F32" w:rsidRPr="00D67D82" w:rsidRDefault="00CF1435" w:rsidP="00C43F32">
      <w:pPr>
        <w:rPr>
          <w:b/>
          <w:sz w:val="22"/>
          <w:szCs w:val="22"/>
        </w:rPr>
      </w:pPr>
      <w:r w:rsidRPr="00D67D82">
        <w:rPr>
          <w:b/>
          <w:sz w:val="22"/>
          <w:szCs w:val="22"/>
        </w:rPr>
        <w:t xml:space="preserve">Promoting </w:t>
      </w:r>
      <w:r w:rsidR="008752D5">
        <w:rPr>
          <w:b/>
          <w:sz w:val="22"/>
          <w:szCs w:val="22"/>
        </w:rPr>
        <w:t>e</w:t>
      </w:r>
      <w:r w:rsidR="00C43F32" w:rsidRPr="00D67D82">
        <w:rPr>
          <w:b/>
          <w:sz w:val="22"/>
          <w:szCs w:val="22"/>
        </w:rPr>
        <w:t xml:space="preserve">quity </w:t>
      </w:r>
      <w:r w:rsidR="008752D5">
        <w:rPr>
          <w:b/>
          <w:sz w:val="22"/>
          <w:szCs w:val="22"/>
        </w:rPr>
        <w:t>w</w:t>
      </w:r>
      <w:r w:rsidR="00C43F32" w:rsidRPr="00D67D82">
        <w:rPr>
          <w:b/>
          <w:sz w:val="22"/>
          <w:szCs w:val="22"/>
        </w:rPr>
        <w:t xml:space="preserve">ithin the </w:t>
      </w:r>
      <w:r w:rsidR="00BE7080">
        <w:rPr>
          <w:b/>
          <w:sz w:val="22"/>
          <w:szCs w:val="22"/>
        </w:rPr>
        <w:t>Canada C</w:t>
      </w:r>
      <w:r w:rsidR="00C43F32" w:rsidRPr="00D67D82">
        <w:rPr>
          <w:b/>
          <w:sz w:val="22"/>
          <w:szCs w:val="22"/>
        </w:rPr>
        <w:t>ouncil</w:t>
      </w:r>
    </w:p>
    <w:p w:rsidR="00D67D82" w:rsidRDefault="00C43F32" w:rsidP="00D67D82">
      <w:pPr>
        <w:rPr>
          <w:sz w:val="22"/>
          <w:szCs w:val="22"/>
        </w:rPr>
      </w:pPr>
      <w:r w:rsidRPr="00E95DF1">
        <w:rPr>
          <w:sz w:val="22"/>
          <w:szCs w:val="22"/>
        </w:rPr>
        <w:t xml:space="preserve">Participants </w:t>
      </w:r>
      <w:r w:rsidR="00CE4A83">
        <w:rPr>
          <w:sz w:val="22"/>
          <w:szCs w:val="22"/>
        </w:rPr>
        <w:t xml:space="preserve">unanimously felt </w:t>
      </w:r>
      <w:r w:rsidR="00CF1435">
        <w:rPr>
          <w:sz w:val="22"/>
          <w:szCs w:val="22"/>
        </w:rPr>
        <w:t>that equity could</w:t>
      </w:r>
      <w:r w:rsidRPr="00E95DF1">
        <w:rPr>
          <w:sz w:val="22"/>
          <w:szCs w:val="22"/>
        </w:rPr>
        <w:t xml:space="preserve"> be more firmly </w:t>
      </w:r>
      <w:r w:rsidR="00CF1435">
        <w:rPr>
          <w:sz w:val="22"/>
          <w:szCs w:val="22"/>
        </w:rPr>
        <w:t>im</w:t>
      </w:r>
      <w:r w:rsidR="00CE4A83">
        <w:rPr>
          <w:sz w:val="22"/>
          <w:szCs w:val="22"/>
        </w:rPr>
        <w:t>planted</w:t>
      </w:r>
      <w:r w:rsidRPr="00E95DF1">
        <w:rPr>
          <w:sz w:val="22"/>
          <w:szCs w:val="22"/>
        </w:rPr>
        <w:t xml:space="preserve"> in</w:t>
      </w:r>
      <w:r w:rsidR="00CF1435">
        <w:rPr>
          <w:sz w:val="22"/>
          <w:szCs w:val="22"/>
        </w:rPr>
        <w:t>to “</w:t>
      </w:r>
      <w:r w:rsidRPr="00E95DF1">
        <w:rPr>
          <w:sz w:val="22"/>
          <w:szCs w:val="22"/>
        </w:rPr>
        <w:t xml:space="preserve">the mental and functional DNA of </w:t>
      </w:r>
      <w:r w:rsidR="00BE7080">
        <w:rPr>
          <w:sz w:val="22"/>
          <w:szCs w:val="22"/>
        </w:rPr>
        <w:t xml:space="preserve">Canada </w:t>
      </w:r>
      <w:r w:rsidRPr="00E95DF1">
        <w:rPr>
          <w:sz w:val="22"/>
          <w:szCs w:val="22"/>
        </w:rPr>
        <w:t>Cou</w:t>
      </w:r>
      <w:r w:rsidR="00CE4A83">
        <w:rPr>
          <w:sz w:val="22"/>
          <w:szCs w:val="22"/>
        </w:rPr>
        <w:t xml:space="preserve">ncil </w:t>
      </w:r>
      <w:r w:rsidR="00CF1435">
        <w:rPr>
          <w:sz w:val="22"/>
          <w:szCs w:val="22"/>
        </w:rPr>
        <w:t xml:space="preserve">staff” and embedded into all </w:t>
      </w:r>
      <w:r w:rsidR="00CE4A83">
        <w:rPr>
          <w:sz w:val="22"/>
          <w:szCs w:val="22"/>
        </w:rPr>
        <w:t xml:space="preserve">disciplinary sections, program guidelines, </w:t>
      </w:r>
      <w:r w:rsidR="00CF1435">
        <w:rPr>
          <w:sz w:val="22"/>
          <w:szCs w:val="22"/>
        </w:rPr>
        <w:t xml:space="preserve">and peer </w:t>
      </w:r>
      <w:r w:rsidR="00551E5D">
        <w:rPr>
          <w:sz w:val="22"/>
          <w:szCs w:val="22"/>
        </w:rPr>
        <w:t xml:space="preserve">assessment processes. </w:t>
      </w:r>
      <w:r w:rsidR="00CE4A83">
        <w:rPr>
          <w:sz w:val="22"/>
          <w:szCs w:val="22"/>
        </w:rPr>
        <w:t xml:space="preserve">They stressed that </w:t>
      </w:r>
      <w:r w:rsidR="00CF1435">
        <w:rPr>
          <w:sz w:val="22"/>
          <w:szCs w:val="22"/>
        </w:rPr>
        <w:t>if equity and diversity are stated institutional priorities, than an “equity</w:t>
      </w:r>
      <w:r w:rsidR="00CE4A83">
        <w:rPr>
          <w:sz w:val="22"/>
          <w:szCs w:val="22"/>
        </w:rPr>
        <w:t xml:space="preserve"> lens” should be applied to all policy </w:t>
      </w:r>
      <w:r w:rsidR="00CF1435">
        <w:rPr>
          <w:sz w:val="22"/>
          <w:szCs w:val="22"/>
        </w:rPr>
        <w:t xml:space="preserve">and program </w:t>
      </w:r>
      <w:r w:rsidR="00CE4A83">
        <w:rPr>
          <w:sz w:val="22"/>
          <w:szCs w:val="22"/>
        </w:rPr>
        <w:t>discussions, including the</w:t>
      </w:r>
      <w:r w:rsidR="00CF1435">
        <w:rPr>
          <w:sz w:val="22"/>
          <w:szCs w:val="22"/>
        </w:rPr>
        <w:t xml:space="preserve"> current review of Council’s operating programs. They felt that </w:t>
      </w:r>
      <w:r w:rsidR="00D67D82">
        <w:rPr>
          <w:sz w:val="22"/>
          <w:szCs w:val="22"/>
        </w:rPr>
        <w:t xml:space="preserve">achieving </w:t>
      </w:r>
      <w:r w:rsidR="00CF1435">
        <w:rPr>
          <w:sz w:val="22"/>
          <w:szCs w:val="22"/>
        </w:rPr>
        <w:t xml:space="preserve">equity should be viewed as </w:t>
      </w:r>
      <w:r w:rsidR="005E51C9">
        <w:rPr>
          <w:sz w:val="22"/>
          <w:szCs w:val="22"/>
        </w:rPr>
        <w:t>a</w:t>
      </w:r>
      <w:r w:rsidR="00CF1435">
        <w:rPr>
          <w:sz w:val="22"/>
          <w:szCs w:val="22"/>
        </w:rPr>
        <w:t xml:space="preserve"> shared responsibility o</w:t>
      </w:r>
      <w:r w:rsidR="00BE7080">
        <w:rPr>
          <w:sz w:val="22"/>
          <w:szCs w:val="22"/>
        </w:rPr>
        <w:t xml:space="preserve">f all Canada Council personnel, </w:t>
      </w:r>
      <w:r w:rsidR="00CF1435">
        <w:rPr>
          <w:sz w:val="22"/>
          <w:szCs w:val="22"/>
        </w:rPr>
        <w:t xml:space="preserve">including </w:t>
      </w:r>
      <w:r w:rsidR="005E51C9">
        <w:rPr>
          <w:sz w:val="22"/>
          <w:szCs w:val="22"/>
        </w:rPr>
        <w:t xml:space="preserve">program </w:t>
      </w:r>
      <w:r w:rsidR="007A3EC8">
        <w:rPr>
          <w:sz w:val="22"/>
          <w:szCs w:val="22"/>
        </w:rPr>
        <w:t xml:space="preserve">officers, </w:t>
      </w:r>
      <w:r w:rsidR="00CF1435">
        <w:rPr>
          <w:sz w:val="22"/>
          <w:szCs w:val="22"/>
        </w:rPr>
        <w:t>upper man</w:t>
      </w:r>
      <w:r w:rsidR="007A3EC8">
        <w:rPr>
          <w:sz w:val="22"/>
          <w:szCs w:val="22"/>
        </w:rPr>
        <w:t>agement and board members</w:t>
      </w:r>
      <w:r w:rsidR="00BE7080">
        <w:rPr>
          <w:sz w:val="22"/>
          <w:szCs w:val="22"/>
        </w:rPr>
        <w:t xml:space="preserve">. They </w:t>
      </w:r>
      <w:r w:rsidR="006C4CF7" w:rsidRPr="008421F4">
        <w:rPr>
          <w:sz w:val="22"/>
          <w:szCs w:val="22"/>
        </w:rPr>
        <w:t>emphasized</w:t>
      </w:r>
      <w:r w:rsidR="00BE7080">
        <w:rPr>
          <w:sz w:val="22"/>
          <w:szCs w:val="22"/>
        </w:rPr>
        <w:t xml:space="preserve"> that this </w:t>
      </w:r>
      <w:r w:rsidR="00D67D82">
        <w:rPr>
          <w:sz w:val="22"/>
          <w:szCs w:val="22"/>
        </w:rPr>
        <w:t xml:space="preserve">commitment </w:t>
      </w:r>
      <w:r w:rsidR="005E51C9">
        <w:rPr>
          <w:sz w:val="22"/>
          <w:szCs w:val="22"/>
        </w:rPr>
        <w:t xml:space="preserve">should </w:t>
      </w:r>
      <w:r w:rsidR="00D67D82">
        <w:rPr>
          <w:sz w:val="22"/>
          <w:szCs w:val="22"/>
        </w:rPr>
        <w:t xml:space="preserve">be a </w:t>
      </w:r>
      <w:r w:rsidR="00243EE5">
        <w:rPr>
          <w:sz w:val="22"/>
          <w:szCs w:val="22"/>
        </w:rPr>
        <w:t>“</w:t>
      </w:r>
      <w:r w:rsidR="00D67D82">
        <w:rPr>
          <w:sz w:val="22"/>
          <w:szCs w:val="22"/>
        </w:rPr>
        <w:t>requirement of the job</w:t>
      </w:r>
      <w:r w:rsidR="00243EE5">
        <w:rPr>
          <w:sz w:val="22"/>
          <w:szCs w:val="22"/>
        </w:rPr>
        <w:t>”</w:t>
      </w:r>
      <w:r w:rsidR="00D67D82">
        <w:rPr>
          <w:sz w:val="22"/>
          <w:szCs w:val="22"/>
        </w:rPr>
        <w:t xml:space="preserve"> and clearly and consistently demonstrated</w:t>
      </w:r>
      <w:r w:rsidR="00243EE5">
        <w:rPr>
          <w:sz w:val="22"/>
          <w:szCs w:val="22"/>
        </w:rPr>
        <w:t xml:space="preserve"> by staff members</w:t>
      </w:r>
      <w:r w:rsidR="007A3EC8">
        <w:rPr>
          <w:sz w:val="22"/>
          <w:szCs w:val="22"/>
        </w:rPr>
        <w:t xml:space="preserve">. </w:t>
      </w:r>
      <w:r w:rsidR="00D67D82">
        <w:rPr>
          <w:sz w:val="22"/>
          <w:szCs w:val="22"/>
        </w:rPr>
        <w:t xml:space="preserve">Participants also </w:t>
      </w:r>
      <w:r w:rsidR="006C4CF7" w:rsidRPr="008421F4">
        <w:rPr>
          <w:sz w:val="22"/>
          <w:szCs w:val="22"/>
        </w:rPr>
        <w:t>stressed</w:t>
      </w:r>
      <w:r w:rsidR="00D67D82">
        <w:rPr>
          <w:sz w:val="22"/>
          <w:szCs w:val="22"/>
        </w:rPr>
        <w:t xml:space="preserve"> the need to ensure employment equity at Council and, in particular, increase the representation of officers and upper managers from equity-seeking communities. </w:t>
      </w:r>
    </w:p>
    <w:p w:rsidR="00D67D82" w:rsidRDefault="00D67D82" w:rsidP="005E51C9">
      <w:pPr>
        <w:rPr>
          <w:sz w:val="22"/>
          <w:szCs w:val="22"/>
        </w:rPr>
      </w:pPr>
    </w:p>
    <w:p w:rsidR="00C43F32" w:rsidRDefault="005E51C9" w:rsidP="00C43F32">
      <w:pPr>
        <w:rPr>
          <w:sz w:val="22"/>
          <w:szCs w:val="22"/>
        </w:rPr>
      </w:pPr>
      <w:r>
        <w:rPr>
          <w:sz w:val="22"/>
          <w:szCs w:val="22"/>
        </w:rPr>
        <w:t xml:space="preserve">Participants </w:t>
      </w:r>
      <w:r w:rsidR="00D14060" w:rsidRPr="008421F4">
        <w:rPr>
          <w:sz w:val="22"/>
          <w:szCs w:val="22"/>
        </w:rPr>
        <w:t>underscored</w:t>
      </w:r>
      <w:r>
        <w:rPr>
          <w:sz w:val="22"/>
          <w:szCs w:val="22"/>
        </w:rPr>
        <w:t xml:space="preserve"> the need for the </w:t>
      </w:r>
      <w:r w:rsidR="00BE7080">
        <w:rPr>
          <w:sz w:val="22"/>
          <w:szCs w:val="22"/>
        </w:rPr>
        <w:t xml:space="preserve">Canada </w:t>
      </w:r>
      <w:r>
        <w:rPr>
          <w:sz w:val="22"/>
          <w:szCs w:val="22"/>
        </w:rPr>
        <w:t xml:space="preserve">Council to fully empower the Equity Office with the necessary authority and resources to implement Council-wide equity policy and deliver strategic equity programs. </w:t>
      </w:r>
      <w:r w:rsidR="007A3EC8">
        <w:rPr>
          <w:sz w:val="22"/>
          <w:szCs w:val="22"/>
        </w:rPr>
        <w:t xml:space="preserve">Participants noted </w:t>
      </w:r>
      <w:r w:rsidR="00CF1435">
        <w:rPr>
          <w:sz w:val="22"/>
          <w:szCs w:val="22"/>
        </w:rPr>
        <w:t>that the Equity Framework document and Equity</w:t>
      </w:r>
      <w:r w:rsidR="00BE7080">
        <w:rPr>
          <w:sz w:val="22"/>
          <w:szCs w:val="22"/>
        </w:rPr>
        <w:t xml:space="preserve"> Prio</w:t>
      </w:r>
      <w:r w:rsidR="002523E7">
        <w:rPr>
          <w:sz w:val="22"/>
          <w:szCs w:val="22"/>
        </w:rPr>
        <w:t xml:space="preserve">rity </w:t>
      </w:r>
      <w:r w:rsidR="002523E7" w:rsidRPr="00F753B1">
        <w:rPr>
          <w:sz w:val="22"/>
          <w:szCs w:val="22"/>
        </w:rPr>
        <w:t>P</w:t>
      </w:r>
      <w:r w:rsidR="00BE7080">
        <w:rPr>
          <w:sz w:val="22"/>
          <w:szCs w:val="22"/>
        </w:rPr>
        <w:t>olicy were valuable tools</w:t>
      </w:r>
      <w:r w:rsidR="00CF1435">
        <w:rPr>
          <w:sz w:val="22"/>
          <w:szCs w:val="22"/>
        </w:rPr>
        <w:t xml:space="preserve"> but not universally understood or implemented by Council staff. The</w:t>
      </w:r>
      <w:r w:rsidR="007A3EC8">
        <w:rPr>
          <w:sz w:val="22"/>
          <w:szCs w:val="22"/>
        </w:rPr>
        <w:t xml:space="preserve">y suggested that further </w:t>
      </w:r>
      <w:r>
        <w:rPr>
          <w:sz w:val="22"/>
          <w:szCs w:val="22"/>
        </w:rPr>
        <w:t xml:space="preserve">staff </w:t>
      </w:r>
      <w:r w:rsidR="00CF1435">
        <w:rPr>
          <w:sz w:val="22"/>
          <w:szCs w:val="22"/>
        </w:rPr>
        <w:t>traini</w:t>
      </w:r>
      <w:r w:rsidR="007A3EC8">
        <w:rPr>
          <w:sz w:val="22"/>
          <w:szCs w:val="22"/>
        </w:rPr>
        <w:t xml:space="preserve">ng is required to ensure that all </w:t>
      </w:r>
      <w:r w:rsidR="00BE7080">
        <w:rPr>
          <w:sz w:val="22"/>
          <w:szCs w:val="22"/>
        </w:rPr>
        <w:t>h</w:t>
      </w:r>
      <w:r w:rsidR="00CF1435">
        <w:rPr>
          <w:sz w:val="22"/>
          <w:szCs w:val="22"/>
        </w:rPr>
        <w:t xml:space="preserve">eads of </w:t>
      </w:r>
      <w:r w:rsidR="00BE7080">
        <w:rPr>
          <w:sz w:val="22"/>
          <w:szCs w:val="22"/>
        </w:rPr>
        <w:t>s</w:t>
      </w:r>
      <w:r w:rsidR="00CF1435">
        <w:rPr>
          <w:sz w:val="22"/>
          <w:szCs w:val="22"/>
        </w:rPr>
        <w:t>e</w:t>
      </w:r>
      <w:r w:rsidR="007A3EC8">
        <w:rPr>
          <w:sz w:val="22"/>
          <w:szCs w:val="22"/>
        </w:rPr>
        <w:t xml:space="preserve">ction and program officers are well versed in the practices, aesthetics and values of </w:t>
      </w:r>
      <w:r>
        <w:rPr>
          <w:sz w:val="22"/>
          <w:szCs w:val="22"/>
        </w:rPr>
        <w:t>e</w:t>
      </w:r>
      <w:r w:rsidR="00BE7080">
        <w:rPr>
          <w:sz w:val="22"/>
          <w:szCs w:val="22"/>
        </w:rPr>
        <w:t>quity-seeking arts communities. Such training would also ensure that staff members are equipped with the knowledge and tools to identify experts from diverse communities</w:t>
      </w:r>
      <w:r w:rsidR="007A3EC8">
        <w:rPr>
          <w:sz w:val="22"/>
          <w:szCs w:val="22"/>
        </w:rPr>
        <w:t xml:space="preserve"> as peers assessors and advisors</w:t>
      </w:r>
      <w:r w:rsidR="00BE7080">
        <w:rPr>
          <w:sz w:val="22"/>
          <w:szCs w:val="22"/>
        </w:rPr>
        <w:t xml:space="preserve"> </w:t>
      </w:r>
      <w:r>
        <w:rPr>
          <w:sz w:val="22"/>
          <w:szCs w:val="22"/>
        </w:rPr>
        <w:t xml:space="preserve">and </w:t>
      </w:r>
      <w:r w:rsidR="00F753B1">
        <w:rPr>
          <w:sz w:val="22"/>
          <w:szCs w:val="22"/>
        </w:rPr>
        <w:t xml:space="preserve">to </w:t>
      </w:r>
      <w:r>
        <w:rPr>
          <w:sz w:val="22"/>
          <w:szCs w:val="22"/>
        </w:rPr>
        <w:t xml:space="preserve">effectively </w:t>
      </w:r>
      <w:r w:rsidR="00BE7080">
        <w:rPr>
          <w:sz w:val="22"/>
          <w:szCs w:val="22"/>
        </w:rPr>
        <w:t>“charge” p</w:t>
      </w:r>
      <w:r w:rsidR="007A3EC8">
        <w:rPr>
          <w:sz w:val="22"/>
          <w:szCs w:val="22"/>
        </w:rPr>
        <w:t>eer assess</w:t>
      </w:r>
      <w:r w:rsidR="00BE7080">
        <w:rPr>
          <w:sz w:val="22"/>
          <w:szCs w:val="22"/>
        </w:rPr>
        <w:t>ment committees</w:t>
      </w:r>
      <w:r w:rsidR="007A3EC8">
        <w:rPr>
          <w:sz w:val="22"/>
          <w:szCs w:val="22"/>
        </w:rPr>
        <w:t xml:space="preserve">. </w:t>
      </w:r>
      <w:r w:rsidR="00D67D82">
        <w:rPr>
          <w:sz w:val="22"/>
          <w:szCs w:val="22"/>
        </w:rPr>
        <w:t>They reiterated that attendance at equity forums, such as this Equity Sounding, should</w:t>
      </w:r>
      <w:r w:rsidR="000C4516">
        <w:rPr>
          <w:sz w:val="22"/>
          <w:szCs w:val="22"/>
        </w:rPr>
        <w:t xml:space="preserve"> be mandatory for section heads and </w:t>
      </w:r>
      <w:r w:rsidR="00D67D82">
        <w:rPr>
          <w:sz w:val="22"/>
          <w:szCs w:val="22"/>
        </w:rPr>
        <w:t>repre</w:t>
      </w:r>
      <w:r w:rsidR="000C4516">
        <w:rPr>
          <w:sz w:val="22"/>
          <w:szCs w:val="22"/>
        </w:rPr>
        <w:t xml:space="preserve">sentatives of upper management. </w:t>
      </w:r>
    </w:p>
    <w:p w:rsidR="005E51C9" w:rsidRDefault="005E51C9" w:rsidP="00C43F32">
      <w:pPr>
        <w:rPr>
          <w:sz w:val="22"/>
          <w:szCs w:val="22"/>
        </w:rPr>
      </w:pPr>
    </w:p>
    <w:p w:rsidR="000C4516" w:rsidRDefault="002678A8" w:rsidP="00C43F32">
      <w:pPr>
        <w:rPr>
          <w:sz w:val="22"/>
          <w:szCs w:val="22"/>
        </w:rPr>
      </w:pPr>
      <w:r>
        <w:rPr>
          <w:sz w:val="22"/>
          <w:szCs w:val="22"/>
        </w:rPr>
        <w:t xml:space="preserve">Participants suggested that </w:t>
      </w:r>
      <w:r w:rsidR="00BE7080">
        <w:rPr>
          <w:sz w:val="22"/>
          <w:szCs w:val="22"/>
        </w:rPr>
        <w:t xml:space="preserve">the Canada </w:t>
      </w:r>
      <w:r>
        <w:rPr>
          <w:sz w:val="22"/>
          <w:szCs w:val="22"/>
        </w:rPr>
        <w:t>Council ask each section</w:t>
      </w:r>
      <w:r w:rsidR="00BE7080">
        <w:rPr>
          <w:sz w:val="22"/>
          <w:szCs w:val="22"/>
        </w:rPr>
        <w:t xml:space="preserve"> or office</w:t>
      </w:r>
      <w:r>
        <w:rPr>
          <w:sz w:val="22"/>
          <w:szCs w:val="22"/>
        </w:rPr>
        <w:t xml:space="preserve"> to set equity goals and to track their progress with regards to adequately funding a diversity of artists and artistic practices. They further recommended that Council audit its success in integrating equity-seeking organizations into its operating programs, and implement more aggressive integration strategies, where appropriate. </w:t>
      </w:r>
    </w:p>
    <w:p w:rsidR="000C4516" w:rsidRDefault="000C4516" w:rsidP="00C43F32">
      <w:pPr>
        <w:rPr>
          <w:sz w:val="22"/>
          <w:szCs w:val="22"/>
        </w:rPr>
      </w:pPr>
    </w:p>
    <w:p w:rsidR="003D053F" w:rsidRPr="003D053F" w:rsidRDefault="002678A8" w:rsidP="003D053F">
      <w:pPr>
        <w:rPr>
          <w:rFonts w:asciiTheme="majorHAnsi" w:hAnsiTheme="majorHAnsi"/>
          <w:sz w:val="22"/>
          <w:szCs w:val="22"/>
          <w:lang w:val="en-CA"/>
        </w:rPr>
      </w:pPr>
      <w:r w:rsidRPr="003D053F">
        <w:rPr>
          <w:sz w:val="22"/>
          <w:szCs w:val="22"/>
        </w:rPr>
        <w:t xml:space="preserve">Participants echoed earlier comments about the need to </w:t>
      </w:r>
      <w:r w:rsidR="000C4516" w:rsidRPr="003D053F">
        <w:rPr>
          <w:sz w:val="22"/>
          <w:szCs w:val="22"/>
        </w:rPr>
        <w:t xml:space="preserve">strengthen Council’s peer assessment process by ensuring that equity values and </w:t>
      </w:r>
      <w:r w:rsidR="006B40CE" w:rsidRPr="003D053F">
        <w:rPr>
          <w:sz w:val="22"/>
          <w:szCs w:val="22"/>
        </w:rPr>
        <w:t>policies</w:t>
      </w:r>
      <w:r w:rsidR="000C4516" w:rsidRPr="003D053F">
        <w:rPr>
          <w:sz w:val="22"/>
          <w:szCs w:val="22"/>
        </w:rPr>
        <w:t xml:space="preserve"> are more clearly and </w:t>
      </w:r>
      <w:r w:rsidR="006B40CE" w:rsidRPr="003D053F">
        <w:rPr>
          <w:sz w:val="22"/>
          <w:szCs w:val="22"/>
        </w:rPr>
        <w:t>consistently communicated to peer assessors and</w:t>
      </w:r>
      <w:r w:rsidR="000C4516" w:rsidRPr="003D053F">
        <w:rPr>
          <w:sz w:val="22"/>
          <w:szCs w:val="22"/>
        </w:rPr>
        <w:t xml:space="preserve"> </w:t>
      </w:r>
      <w:r w:rsidR="006A53FE" w:rsidRPr="003D053F">
        <w:rPr>
          <w:sz w:val="22"/>
          <w:szCs w:val="22"/>
        </w:rPr>
        <w:t xml:space="preserve">by </w:t>
      </w:r>
      <w:r w:rsidR="000C4516" w:rsidRPr="003D053F">
        <w:rPr>
          <w:sz w:val="22"/>
          <w:szCs w:val="22"/>
        </w:rPr>
        <w:t>increasing the representation of equity-seeking artists on PACs. Ensuring that the burden of representation does not fall on a single</w:t>
      </w:r>
      <w:r w:rsidR="006B40CE" w:rsidRPr="003D053F">
        <w:rPr>
          <w:sz w:val="22"/>
          <w:szCs w:val="22"/>
        </w:rPr>
        <w:t xml:space="preserve"> </w:t>
      </w:r>
      <w:r w:rsidR="000C4516" w:rsidRPr="003D053F">
        <w:rPr>
          <w:sz w:val="22"/>
          <w:szCs w:val="22"/>
        </w:rPr>
        <w:t xml:space="preserve">individual </w:t>
      </w:r>
      <w:r w:rsidR="006B40CE" w:rsidRPr="003D053F">
        <w:rPr>
          <w:sz w:val="22"/>
          <w:szCs w:val="22"/>
        </w:rPr>
        <w:t xml:space="preserve">on a PAC </w:t>
      </w:r>
      <w:r w:rsidR="000C4516" w:rsidRPr="003D053F">
        <w:rPr>
          <w:sz w:val="22"/>
          <w:szCs w:val="22"/>
        </w:rPr>
        <w:t xml:space="preserve">was </w:t>
      </w:r>
      <w:r w:rsidR="00F56FB0" w:rsidRPr="003D053F">
        <w:rPr>
          <w:sz w:val="22"/>
          <w:szCs w:val="22"/>
        </w:rPr>
        <w:t>viewed</w:t>
      </w:r>
      <w:r w:rsidR="000C4516" w:rsidRPr="003D053F">
        <w:rPr>
          <w:sz w:val="22"/>
          <w:szCs w:val="22"/>
        </w:rPr>
        <w:t xml:space="preserve"> as a priority. </w:t>
      </w:r>
      <w:r w:rsidR="003D053F" w:rsidRPr="003D053F">
        <w:rPr>
          <w:sz w:val="22"/>
          <w:szCs w:val="22"/>
        </w:rPr>
        <w:t>Finally, they suggested reviewing all program guidelines to ensure that equity language is incorporated and to eliminate systemic bias.</w:t>
      </w:r>
    </w:p>
    <w:p w:rsidR="0045535C" w:rsidRDefault="0045535C" w:rsidP="00C43F32">
      <w:pPr>
        <w:rPr>
          <w:b/>
          <w:sz w:val="22"/>
          <w:szCs w:val="22"/>
        </w:rPr>
      </w:pPr>
    </w:p>
    <w:p w:rsidR="005C53DB" w:rsidRPr="003D053F" w:rsidRDefault="00192246" w:rsidP="00C43F32">
      <w:pPr>
        <w:rPr>
          <w:sz w:val="22"/>
          <w:szCs w:val="22"/>
        </w:rPr>
      </w:pPr>
      <w:r>
        <w:rPr>
          <w:b/>
          <w:sz w:val="22"/>
          <w:szCs w:val="22"/>
        </w:rPr>
        <w:t xml:space="preserve">Operational and </w:t>
      </w:r>
      <w:r w:rsidR="008752D5">
        <w:rPr>
          <w:b/>
          <w:sz w:val="22"/>
          <w:szCs w:val="22"/>
        </w:rPr>
        <w:t>s</w:t>
      </w:r>
      <w:r>
        <w:rPr>
          <w:b/>
          <w:sz w:val="22"/>
          <w:szCs w:val="22"/>
        </w:rPr>
        <w:t xml:space="preserve">trategic </w:t>
      </w:r>
      <w:r w:rsidR="008752D5">
        <w:rPr>
          <w:b/>
          <w:sz w:val="22"/>
          <w:szCs w:val="22"/>
        </w:rPr>
        <w:t>f</w:t>
      </w:r>
      <w:r>
        <w:rPr>
          <w:b/>
          <w:sz w:val="22"/>
          <w:szCs w:val="22"/>
        </w:rPr>
        <w:t>unds</w:t>
      </w:r>
    </w:p>
    <w:p w:rsidR="00C43F32" w:rsidRPr="005C53DB" w:rsidRDefault="000C4516" w:rsidP="00C43F32">
      <w:pPr>
        <w:rPr>
          <w:b/>
          <w:sz w:val="22"/>
          <w:szCs w:val="22"/>
        </w:rPr>
      </w:pPr>
      <w:r>
        <w:rPr>
          <w:sz w:val="22"/>
          <w:szCs w:val="22"/>
        </w:rPr>
        <w:t>The clearest message del</w:t>
      </w:r>
      <w:r w:rsidR="006D4E89">
        <w:rPr>
          <w:sz w:val="22"/>
          <w:szCs w:val="22"/>
        </w:rPr>
        <w:t>ivered by sounding participants</w:t>
      </w:r>
      <w:r>
        <w:rPr>
          <w:sz w:val="22"/>
          <w:szCs w:val="22"/>
        </w:rPr>
        <w:t xml:space="preserve"> </w:t>
      </w:r>
      <w:r w:rsidR="006D4E89">
        <w:rPr>
          <w:sz w:val="22"/>
          <w:szCs w:val="22"/>
        </w:rPr>
        <w:t xml:space="preserve">in this session </w:t>
      </w:r>
      <w:r w:rsidR="00D01B7C">
        <w:rPr>
          <w:sz w:val="22"/>
          <w:szCs w:val="22"/>
        </w:rPr>
        <w:t xml:space="preserve">(and over the course of the </w:t>
      </w:r>
      <w:r w:rsidR="00D01B7C" w:rsidRPr="008421F4">
        <w:rPr>
          <w:sz w:val="22"/>
          <w:szCs w:val="22"/>
        </w:rPr>
        <w:t>two-</w:t>
      </w:r>
      <w:r w:rsidR="006D4E89" w:rsidRPr="008421F4">
        <w:rPr>
          <w:sz w:val="22"/>
          <w:szCs w:val="22"/>
        </w:rPr>
        <w:t>day</w:t>
      </w:r>
      <w:r w:rsidR="006D4E89">
        <w:rPr>
          <w:sz w:val="22"/>
          <w:szCs w:val="22"/>
        </w:rPr>
        <w:t xml:space="preserve"> sounding) </w:t>
      </w:r>
      <w:r>
        <w:rPr>
          <w:sz w:val="22"/>
          <w:szCs w:val="22"/>
        </w:rPr>
        <w:t xml:space="preserve">was that Council should “put its money where its mouth is” and invest more resources into equity-seeking arts communities, </w:t>
      </w:r>
      <w:r w:rsidR="006D4E89">
        <w:rPr>
          <w:sz w:val="22"/>
          <w:szCs w:val="22"/>
        </w:rPr>
        <w:t xml:space="preserve">particularly </w:t>
      </w:r>
      <w:r>
        <w:rPr>
          <w:sz w:val="22"/>
          <w:szCs w:val="22"/>
        </w:rPr>
        <w:t xml:space="preserve">now that it has expanded its equity mandate to include a broader range of equity </w:t>
      </w:r>
      <w:r w:rsidR="006D4E89">
        <w:rPr>
          <w:sz w:val="22"/>
          <w:szCs w:val="22"/>
        </w:rPr>
        <w:t xml:space="preserve">groups. </w:t>
      </w:r>
      <w:r w:rsidR="00820942">
        <w:rPr>
          <w:sz w:val="22"/>
          <w:szCs w:val="22"/>
        </w:rPr>
        <w:t xml:space="preserve">According to Council’s own analysis of </w:t>
      </w:r>
      <w:r w:rsidR="00192246">
        <w:rPr>
          <w:sz w:val="22"/>
          <w:szCs w:val="22"/>
        </w:rPr>
        <w:t xml:space="preserve">Canadian </w:t>
      </w:r>
      <w:r w:rsidR="00820942">
        <w:rPr>
          <w:sz w:val="22"/>
          <w:szCs w:val="22"/>
        </w:rPr>
        <w:t xml:space="preserve">demographic trends, equity-seeking communities have grown exponentially in recent years both in terms of </w:t>
      </w:r>
      <w:r w:rsidR="00192246">
        <w:rPr>
          <w:sz w:val="22"/>
          <w:szCs w:val="22"/>
        </w:rPr>
        <w:t xml:space="preserve">overall </w:t>
      </w:r>
      <w:r w:rsidR="00820942">
        <w:rPr>
          <w:sz w:val="22"/>
          <w:szCs w:val="22"/>
        </w:rPr>
        <w:t>populati</w:t>
      </w:r>
      <w:r w:rsidR="006A53FE">
        <w:rPr>
          <w:sz w:val="22"/>
          <w:szCs w:val="22"/>
        </w:rPr>
        <w:t>on and “arts labour force” share. P</w:t>
      </w:r>
      <w:r w:rsidR="00820942">
        <w:rPr>
          <w:sz w:val="22"/>
          <w:szCs w:val="22"/>
        </w:rPr>
        <w:t xml:space="preserve">roportionately, </w:t>
      </w:r>
      <w:r w:rsidR="006A53FE">
        <w:rPr>
          <w:sz w:val="22"/>
          <w:szCs w:val="22"/>
        </w:rPr>
        <w:t xml:space="preserve">however, </w:t>
      </w:r>
      <w:r w:rsidR="00820942">
        <w:rPr>
          <w:sz w:val="22"/>
          <w:szCs w:val="22"/>
        </w:rPr>
        <w:t xml:space="preserve">equity-seeking groups continue to be underfunded particularly on an organizational level. Ensuing that well-performing equity-seeking </w:t>
      </w:r>
      <w:r w:rsidR="006D4E89">
        <w:rPr>
          <w:sz w:val="22"/>
          <w:szCs w:val="22"/>
        </w:rPr>
        <w:t xml:space="preserve">arts organizations have access to operational support (or long-term project support if Council moves in that direction) is paramount. Participants </w:t>
      </w:r>
      <w:r w:rsidR="00820942">
        <w:rPr>
          <w:sz w:val="22"/>
          <w:szCs w:val="22"/>
        </w:rPr>
        <w:t>felt</w:t>
      </w:r>
      <w:r w:rsidR="006D4E89">
        <w:rPr>
          <w:sz w:val="22"/>
          <w:szCs w:val="22"/>
        </w:rPr>
        <w:t xml:space="preserve"> that</w:t>
      </w:r>
      <w:r w:rsidR="00820942">
        <w:rPr>
          <w:sz w:val="22"/>
          <w:szCs w:val="22"/>
        </w:rPr>
        <w:t xml:space="preserve"> Council’s </w:t>
      </w:r>
      <w:r w:rsidR="006D4E89">
        <w:rPr>
          <w:sz w:val="22"/>
          <w:szCs w:val="22"/>
        </w:rPr>
        <w:t xml:space="preserve">disciplinary sections need to take ownership for ensuring equitable access to operating funds </w:t>
      </w:r>
      <w:r w:rsidR="006B40CE">
        <w:rPr>
          <w:sz w:val="22"/>
          <w:szCs w:val="22"/>
        </w:rPr>
        <w:t>or that the</w:t>
      </w:r>
      <w:r w:rsidR="006D4E89">
        <w:rPr>
          <w:sz w:val="22"/>
          <w:szCs w:val="22"/>
        </w:rPr>
        <w:t xml:space="preserve"> Equity Office budget need</w:t>
      </w:r>
      <w:r w:rsidR="00820942">
        <w:rPr>
          <w:sz w:val="22"/>
          <w:szCs w:val="22"/>
        </w:rPr>
        <w:t>s</w:t>
      </w:r>
      <w:r w:rsidR="006D4E89">
        <w:rPr>
          <w:sz w:val="22"/>
          <w:szCs w:val="22"/>
        </w:rPr>
        <w:t xml:space="preserve"> to be massively increased in order to provide parallel operating support to its constituent groups. </w:t>
      </w:r>
    </w:p>
    <w:p w:rsidR="00820942" w:rsidRDefault="00820942" w:rsidP="00C43F32">
      <w:pPr>
        <w:rPr>
          <w:sz w:val="22"/>
          <w:szCs w:val="22"/>
        </w:rPr>
      </w:pPr>
    </w:p>
    <w:p w:rsidR="00E76D9C" w:rsidRDefault="00F56FB0" w:rsidP="00E5117E">
      <w:pPr>
        <w:rPr>
          <w:sz w:val="22"/>
          <w:szCs w:val="22"/>
        </w:rPr>
      </w:pPr>
      <w:r>
        <w:rPr>
          <w:sz w:val="22"/>
          <w:szCs w:val="22"/>
        </w:rPr>
        <w:t>In terms of strategic</w:t>
      </w:r>
      <w:r w:rsidR="000A4CAA">
        <w:rPr>
          <w:sz w:val="22"/>
          <w:szCs w:val="22"/>
        </w:rPr>
        <w:t xml:space="preserve"> funding priori</w:t>
      </w:r>
      <w:r w:rsidR="004D1D1E">
        <w:rPr>
          <w:sz w:val="22"/>
          <w:szCs w:val="22"/>
        </w:rPr>
        <w:t xml:space="preserve">ties, participants reiterated some of the pressing </w:t>
      </w:r>
      <w:r w:rsidR="000A4CAA">
        <w:rPr>
          <w:sz w:val="22"/>
          <w:szCs w:val="22"/>
        </w:rPr>
        <w:t>needs discussed in the earlier s</w:t>
      </w:r>
      <w:r w:rsidR="00E5117E">
        <w:rPr>
          <w:sz w:val="22"/>
          <w:szCs w:val="22"/>
        </w:rPr>
        <w:t xml:space="preserve">essions. </w:t>
      </w:r>
      <w:r w:rsidR="00E5117E" w:rsidRPr="008421F4">
        <w:rPr>
          <w:sz w:val="22"/>
          <w:szCs w:val="22"/>
        </w:rPr>
        <w:t>Funding for individual</w:t>
      </w:r>
      <w:r w:rsidR="000A4CAA" w:rsidRPr="008421F4">
        <w:rPr>
          <w:sz w:val="22"/>
          <w:szCs w:val="22"/>
        </w:rPr>
        <w:t xml:space="preserve"> artists to pursue professional </w:t>
      </w:r>
      <w:r w:rsidR="00D01B7C" w:rsidRPr="008421F4">
        <w:rPr>
          <w:sz w:val="22"/>
          <w:szCs w:val="22"/>
        </w:rPr>
        <w:t>and creative development, including travel,</w:t>
      </w:r>
      <w:r w:rsidR="000A4CAA" w:rsidRPr="008421F4">
        <w:rPr>
          <w:sz w:val="22"/>
          <w:szCs w:val="22"/>
        </w:rPr>
        <w:t xml:space="preserve"> mentorships/apprenticeships and </w:t>
      </w:r>
      <w:r w:rsidR="00D01B7C" w:rsidRPr="008421F4">
        <w:rPr>
          <w:sz w:val="22"/>
          <w:szCs w:val="22"/>
        </w:rPr>
        <w:t>creation residencies,</w:t>
      </w:r>
      <w:r w:rsidR="000A4CAA">
        <w:rPr>
          <w:sz w:val="22"/>
          <w:szCs w:val="22"/>
        </w:rPr>
        <w:t xml:space="preserve"> was considered </w:t>
      </w:r>
      <w:r w:rsidR="004D1D1E">
        <w:rPr>
          <w:sz w:val="22"/>
          <w:szCs w:val="22"/>
        </w:rPr>
        <w:t>vital</w:t>
      </w:r>
      <w:r>
        <w:rPr>
          <w:sz w:val="22"/>
          <w:szCs w:val="22"/>
        </w:rPr>
        <w:t>.</w:t>
      </w:r>
      <w:r w:rsidR="000A4CAA">
        <w:rPr>
          <w:sz w:val="22"/>
          <w:szCs w:val="22"/>
        </w:rPr>
        <w:t xml:space="preserve"> </w:t>
      </w:r>
      <w:r>
        <w:rPr>
          <w:sz w:val="22"/>
          <w:szCs w:val="22"/>
        </w:rPr>
        <w:t>Support</w:t>
      </w:r>
      <w:r w:rsidR="00E5117E">
        <w:rPr>
          <w:sz w:val="22"/>
          <w:szCs w:val="22"/>
        </w:rPr>
        <w:t xml:space="preserve"> for networking </w:t>
      </w:r>
      <w:r w:rsidR="008421F4">
        <w:rPr>
          <w:sz w:val="22"/>
          <w:szCs w:val="22"/>
        </w:rPr>
        <w:t xml:space="preserve">initiatives </w:t>
      </w:r>
      <w:r w:rsidR="00E5117E">
        <w:rPr>
          <w:sz w:val="22"/>
          <w:szCs w:val="22"/>
        </w:rPr>
        <w:t xml:space="preserve">and </w:t>
      </w:r>
      <w:r w:rsidR="00D01B7C" w:rsidRPr="008421F4">
        <w:rPr>
          <w:sz w:val="22"/>
          <w:szCs w:val="22"/>
        </w:rPr>
        <w:t>for</w:t>
      </w:r>
      <w:r w:rsidR="00D01B7C" w:rsidRPr="00D01B7C">
        <w:rPr>
          <w:color w:val="C0504D" w:themeColor="accent2"/>
          <w:sz w:val="22"/>
          <w:szCs w:val="22"/>
        </w:rPr>
        <w:t xml:space="preserve"> </w:t>
      </w:r>
      <w:r w:rsidR="00E5117E">
        <w:rPr>
          <w:sz w:val="22"/>
          <w:szCs w:val="22"/>
        </w:rPr>
        <w:t>col</w:t>
      </w:r>
      <w:r w:rsidR="00716A69">
        <w:rPr>
          <w:sz w:val="22"/>
          <w:szCs w:val="22"/>
        </w:rPr>
        <w:t xml:space="preserve">laborative artistic or capacity </w:t>
      </w:r>
      <w:r w:rsidR="00E5117E">
        <w:rPr>
          <w:sz w:val="22"/>
          <w:szCs w:val="22"/>
        </w:rPr>
        <w:t>building projects</w:t>
      </w:r>
      <w:r>
        <w:rPr>
          <w:sz w:val="22"/>
          <w:szCs w:val="22"/>
        </w:rPr>
        <w:t xml:space="preserve"> was also highlighted</w:t>
      </w:r>
      <w:r w:rsidR="00E5117E">
        <w:rPr>
          <w:sz w:val="22"/>
          <w:szCs w:val="22"/>
        </w:rPr>
        <w:t xml:space="preserve">. Given the aforementioned struggle for diverse arts organizations to attract and retain qualified general managers, it was suggested that some targeted funding (beyond operational support) be dedicated to supporting diverse arts administrators. </w:t>
      </w:r>
      <w:r w:rsidR="00AA46CC">
        <w:rPr>
          <w:sz w:val="22"/>
          <w:szCs w:val="22"/>
        </w:rPr>
        <w:t xml:space="preserve">Participants also </w:t>
      </w:r>
      <w:r w:rsidR="004D1D1E">
        <w:rPr>
          <w:sz w:val="22"/>
          <w:szCs w:val="22"/>
        </w:rPr>
        <w:t>noted</w:t>
      </w:r>
      <w:r w:rsidR="00AA46CC">
        <w:rPr>
          <w:sz w:val="22"/>
          <w:szCs w:val="22"/>
        </w:rPr>
        <w:t xml:space="preserve"> that equity communities could benefit from a dedicated “Flying Squad” or “Compass”-style program. Support for arts service organizations serving equity communities w</w:t>
      </w:r>
      <w:r>
        <w:rPr>
          <w:sz w:val="22"/>
          <w:szCs w:val="22"/>
        </w:rPr>
        <w:t>as also recommended. An incentive</w:t>
      </w:r>
      <w:r w:rsidR="00AA46CC">
        <w:rPr>
          <w:sz w:val="22"/>
          <w:szCs w:val="22"/>
        </w:rPr>
        <w:t xml:space="preserve"> program or scheme to encourage mainstream </w:t>
      </w:r>
      <w:r w:rsidR="004D1D1E">
        <w:rPr>
          <w:sz w:val="22"/>
          <w:szCs w:val="22"/>
        </w:rPr>
        <w:t xml:space="preserve">arts </w:t>
      </w:r>
      <w:r w:rsidR="00AA46CC">
        <w:rPr>
          <w:sz w:val="22"/>
          <w:szCs w:val="22"/>
        </w:rPr>
        <w:t>presenters and mid to large-scale arts organizations to work in partnership with diverse communities to present the works of equity-seeking artists</w:t>
      </w:r>
      <w:r>
        <w:rPr>
          <w:sz w:val="22"/>
          <w:szCs w:val="22"/>
        </w:rPr>
        <w:t xml:space="preserve"> was suggested</w:t>
      </w:r>
      <w:r w:rsidR="00AA46CC">
        <w:rPr>
          <w:sz w:val="22"/>
          <w:szCs w:val="22"/>
        </w:rPr>
        <w:t xml:space="preserve">. </w:t>
      </w:r>
      <w:r>
        <w:rPr>
          <w:sz w:val="22"/>
          <w:szCs w:val="22"/>
        </w:rPr>
        <w:t>Finally, it was recommended</w:t>
      </w:r>
      <w:r w:rsidR="00E76D9C">
        <w:rPr>
          <w:sz w:val="22"/>
          <w:szCs w:val="22"/>
        </w:rPr>
        <w:t xml:space="preserve"> that </w:t>
      </w:r>
      <w:r w:rsidR="00F753B1">
        <w:rPr>
          <w:sz w:val="22"/>
          <w:szCs w:val="22"/>
        </w:rPr>
        <w:t xml:space="preserve">the Canada </w:t>
      </w:r>
      <w:r w:rsidR="00E76D9C">
        <w:rPr>
          <w:sz w:val="22"/>
          <w:szCs w:val="22"/>
        </w:rPr>
        <w:t>Council consider developing</w:t>
      </w:r>
      <w:r w:rsidR="002523E7">
        <w:rPr>
          <w:sz w:val="22"/>
          <w:szCs w:val="22"/>
        </w:rPr>
        <w:t xml:space="preserve"> a dedicated “Disability Arts”</w:t>
      </w:r>
      <w:r w:rsidR="00E76D9C">
        <w:rPr>
          <w:sz w:val="22"/>
          <w:szCs w:val="22"/>
        </w:rPr>
        <w:t xml:space="preserve"> </w:t>
      </w:r>
      <w:r w:rsidR="00D01B7C">
        <w:rPr>
          <w:sz w:val="22"/>
          <w:szCs w:val="22"/>
        </w:rPr>
        <w:t xml:space="preserve">program </w:t>
      </w:r>
      <w:r w:rsidR="00E76D9C">
        <w:rPr>
          <w:sz w:val="22"/>
          <w:szCs w:val="22"/>
        </w:rPr>
        <w:t>(potentially modeled</w:t>
      </w:r>
      <w:r w:rsidR="00192246">
        <w:rPr>
          <w:sz w:val="22"/>
          <w:szCs w:val="22"/>
        </w:rPr>
        <w:t xml:space="preserve"> on its current</w:t>
      </w:r>
      <w:r w:rsidR="006B40CE">
        <w:rPr>
          <w:sz w:val="22"/>
          <w:szCs w:val="22"/>
        </w:rPr>
        <w:t xml:space="preserve"> Inter-Arts</w:t>
      </w:r>
      <w:r w:rsidR="00E76D9C">
        <w:rPr>
          <w:sz w:val="22"/>
          <w:szCs w:val="22"/>
        </w:rPr>
        <w:t xml:space="preserve"> </w:t>
      </w:r>
      <w:r w:rsidR="00D01B7C" w:rsidRPr="00D01B7C">
        <w:rPr>
          <w:color w:val="1F497D" w:themeColor="text2"/>
          <w:sz w:val="22"/>
          <w:szCs w:val="22"/>
        </w:rPr>
        <w:t>p</w:t>
      </w:r>
      <w:r w:rsidR="00E76D9C">
        <w:rPr>
          <w:sz w:val="22"/>
          <w:szCs w:val="22"/>
        </w:rPr>
        <w:t>rogram) to support the research, creation and production of disability</w:t>
      </w:r>
      <w:r w:rsidR="00192246">
        <w:rPr>
          <w:sz w:val="22"/>
          <w:szCs w:val="22"/>
        </w:rPr>
        <w:t xml:space="preserve"> art works.</w:t>
      </w:r>
      <w:r w:rsidR="00E76D9C">
        <w:rPr>
          <w:sz w:val="22"/>
          <w:szCs w:val="22"/>
        </w:rPr>
        <w:t xml:space="preserve"> </w:t>
      </w:r>
    </w:p>
    <w:p w:rsidR="00E76D9C" w:rsidRDefault="00E76D9C" w:rsidP="00E5117E">
      <w:pPr>
        <w:rPr>
          <w:sz w:val="22"/>
          <w:szCs w:val="22"/>
        </w:rPr>
      </w:pPr>
    </w:p>
    <w:p w:rsidR="00192246" w:rsidRPr="00192246" w:rsidRDefault="00C53C90" w:rsidP="00C43F32">
      <w:pPr>
        <w:rPr>
          <w:b/>
          <w:sz w:val="22"/>
          <w:szCs w:val="22"/>
        </w:rPr>
      </w:pPr>
      <w:r>
        <w:rPr>
          <w:b/>
          <w:sz w:val="22"/>
          <w:szCs w:val="22"/>
        </w:rPr>
        <w:t xml:space="preserve">Application </w:t>
      </w:r>
      <w:r w:rsidR="008752D5">
        <w:rPr>
          <w:b/>
          <w:sz w:val="22"/>
          <w:szCs w:val="22"/>
        </w:rPr>
        <w:t>p</w:t>
      </w:r>
      <w:r>
        <w:rPr>
          <w:b/>
          <w:sz w:val="22"/>
          <w:szCs w:val="22"/>
        </w:rPr>
        <w:t>rocess</w:t>
      </w:r>
    </w:p>
    <w:p w:rsidR="00C53C90" w:rsidRDefault="00192246" w:rsidP="00C43F32">
      <w:pPr>
        <w:rPr>
          <w:sz w:val="22"/>
          <w:szCs w:val="22"/>
        </w:rPr>
      </w:pPr>
      <w:r>
        <w:rPr>
          <w:sz w:val="22"/>
          <w:szCs w:val="22"/>
        </w:rPr>
        <w:t xml:space="preserve">Participants positively acknowledged the </w:t>
      </w:r>
      <w:r w:rsidR="004D1D1E">
        <w:rPr>
          <w:sz w:val="22"/>
          <w:szCs w:val="22"/>
        </w:rPr>
        <w:t>Canada Council’s</w:t>
      </w:r>
      <w:r>
        <w:rPr>
          <w:sz w:val="22"/>
          <w:szCs w:val="22"/>
        </w:rPr>
        <w:t xml:space="preserve"> recent efforts to update its communications systems and </w:t>
      </w:r>
      <w:r w:rsidR="004D1D1E">
        <w:rPr>
          <w:sz w:val="22"/>
          <w:szCs w:val="22"/>
        </w:rPr>
        <w:t xml:space="preserve">to </w:t>
      </w:r>
      <w:r>
        <w:rPr>
          <w:sz w:val="22"/>
          <w:szCs w:val="22"/>
        </w:rPr>
        <w:t xml:space="preserve">make its program guidelines and application forms </w:t>
      </w:r>
      <w:r w:rsidR="004D1D1E">
        <w:rPr>
          <w:sz w:val="22"/>
          <w:szCs w:val="22"/>
        </w:rPr>
        <w:t xml:space="preserve">fully </w:t>
      </w:r>
      <w:r>
        <w:rPr>
          <w:sz w:val="22"/>
          <w:szCs w:val="22"/>
        </w:rPr>
        <w:t>accessible to</w:t>
      </w:r>
      <w:r w:rsidR="00C53C90">
        <w:rPr>
          <w:sz w:val="22"/>
          <w:szCs w:val="22"/>
        </w:rPr>
        <w:t xml:space="preserve"> Deaf and disability art</w:t>
      </w:r>
      <w:r w:rsidR="00E82FB4">
        <w:rPr>
          <w:sz w:val="22"/>
          <w:szCs w:val="22"/>
        </w:rPr>
        <w:t>s practitioners</w:t>
      </w:r>
      <w:r>
        <w:rPr>
          <w:sz w:val="22"/>
          <w:szCs w:val="22"/>
        </w:rPr>
        <w:t>.</w:t>
      </w:r>
      <w:r w:rsidR="00C53C90">
        <w:rPr>
          <w:sz w:val="22"/>
          <w:szCs w:val="22"/>
        </w:rPr>
        <w:t xml:space="preserve"> To minimize language barriers for individuals who speak English or French as a second language, come from an oral tradition or </w:t>
      </w:r>
      <w:r w:rsidR="006B40CE">
        <w:rPr>
          <w:sz w:val="22"/>
          <w:szCs w:val="22"/>
        </w:rPr>
        <w:t>use sign language</w:t>
      </w:r>
      <w:r w:rsidR="00C53C90">
        <w:rPr>
          <w:sz w:val="22"/>
          <w:szCs w:val="22"/>
        </w:rPr>
        <w:t>, participants suggested that Council consider accepting grant applications in applicants’ first languages and in video</w:t>
      </w:r>
      <w:r w:rsidR="00791A24">
        <w:rPr>
          <w:sz w:val="22"/>
          <w:szCs w:val="22"/>
        </w:rPr>
        <w:t>taped</w:t>
      </w:r>
      <w:r w:rsidR="00C53C90">
        <w:rPr>
          <w:sz w:val="22"/>
          <w:szCs w:val="22"/>
        </w:rPr>
        <w:t xml:space="preserve"> format</w:t>
      </w:r>
      <w:r w:rsidR="00791A24">
        <w:rPr>
          <w:sz w:val="22"/>
          <w:szCs w:val="22"/>
        </w:rPr>
        <w:t>s</w:t>
      </w:r>
      <w:r w:rsidR="006B40CE">
        <w:rPr>
          <w:sz w:val="22"/>
          <w:szCs w:val="22"/>
        </w:rPr>
        <w:t xml:space="preserve">. </w:t>
      </w:r>
      <w:r w:rsidR="00C53C90">
        <w:rPr>
          <w:sz w:val="22"/>
          <w:szCs w:val="22"/>
        </w:rPr>
        <w:t xml:space="preserve">Participants also </w:t>
      </w:r>
      <w:r w:rsidR="00E7392F">
        <w:rPr>
          <w:sz w:val="22"/>
          <w:szCs w:val="22"/>
        </w:rPr>
        <w:t xml:space="preserve">recommended </w:t>
      </w:r>
      <w:r w:rsidR="00C53C90">
        <w:rPr>
          <w:sz w:val="22"/>
          <w:szCs w:val="22"/>
        </w:rPr>
        <w:t>that C</w:t>
      </w:r>
      <w:r w:rsidR="00C43F32" w:rsidRPr="00E95DF1">
        <w:rPr>
          <w:sz w:val="22"/>
          <w:szCs w:val="22"/>
        </w:rPr>
        <w:t xml:space="preserve">ouncil </w:t>
      </w:r>
      <w:r w:rsidR="00C53C90">
        <w:rPr>
          <w:sz w:val="22"/>
          <w:szCs w:val="22"/>
        </w:rPr>
        <w:t xml:space="preserve">extend its outreach efforts to ensure that equity-seeking artists </w:t>
      </w:r>
      <w:r w:rsidR="00791A24">
        <w:rPr>
          <w:sz w:val="22"/>
          <w:szCs w:val="22"/>
        </w:rPr>
        <w:t xml:space="preserve">residing </w:t>
      </w:r>
      <w:r w:rsidR="00C53C90">
        <w:rPr>
          <w:sz w:val="22"/>
          <w:szCs w:val="22"/>
        </w:rPr>
        <w:t xml:space="preserve">in all regions and communities </w:t>
      </w:r>
      <w:r w:rsidR="00791A24">
        <w:rPr>
          <w:sz w:val="22"/>
          <w:szCs w:val="22"/>
        </w:rPr>
        <w:t>have access to grant information and are empowered to apply. Since grant</w:t>
      </w:r>
      <w:r w:rsidR="006B40CE">
        <w:rPr>
          <w:sz w:val="22"/>
          <w:szCs w:val="22"/>
        </w:rPr>
        <w:t xml:space="preserve"> </w:t>
      </w:r>
      <w:r w:rsidR="00791A24">
        <w:rPr>
          <w:sz w:val="22"/>
          <w:szCs w:val="22"/>
        </w:rPr>
        <w:t xml:space="preserve">writing continues to be a challenge for many equity-seeking artists, participants </w:t>
      </w:r>
      <w:r w:rsidR="00E7392F">
        <w:rPr>
          <w:sz w:val="22"/>
          <w:szCs w:val="22"/>
        </w:rPr>
        <w:t>suggested</w:t>
      </w:r>
      <w:r w:rsidR="00791A24">
        <w:rPr>
          <w:sz w:val="22"/>
          <w:szCs w:val="22"/>
        </w:rPr>
        <w:t xml:space="preserve"> increasing the number of targeted gra</w:t>
      </w:r>
      <w:r w:rsidR="006B40CE">
        <w:rPr>
          <w:sz w:val="22"/>
          <w:szCs w:val="22"/>
        </w:rPr>
        <w:t xml:space="preserve">nt </w:t>
      </w:r>
      <w:r w:rsidR="00791A24">
        <w:rPr>
          <w:sz w:val="22"/>
          <w:szCs w:val="22"/>
        </w:rPr>
        <w:t xml:space="preserve">writing workshops across the country and </w:t>
      </w:r>
      <w:r w:rsidR="006B40CE">
        <w:rPr>
          <w:sz w:val="22"/>
          <w:szCs w:val="22"/>
        </w:rPr>
        <w:t>possibly</w:t>
      </w:r>
      <w:r w:rsidR="00791A24">
        <w:rPr>
          <w:sz w:val="22"/>
          <w:szCs w:val="22"/>
        </w:rPr>
        <w:t xml:space="preserve"> subsidizing art service organizations or </w:t>
      </w:r>
      <w:r w:rsidR="00E7392F">
        <w:rPr>
          <w:sz w:val="22"/>
          <w:szCs w:val="22"/>
        </w:rPr>
        <w:t xml:space="preserve">individual </w:t>
      </w:r>
      <w:r w:rsidR="00791A24">
        <w:rPr>
          <w:sz w:val="22"/>
          <w:szCs w:val="22"/>
        </w:rPr>
        <w:t xml:space="preserve">mentors to work with equity clients on their grant applications. Participants also </w:t>
      </w:r>
      <w:r w:rsidR="00E7392F">
        <w:rPr>
          <w:sz w:val="22"/>
          <w:szCs w:val="22"/>
        </w:rPr>
        <w:t>recommended</w:t>
      </w:r>
      <w:r w:rsidR="00791A24">
        <w:rPr>
          <w:sz w:val="22"/>
          <w:szCs w:val="22"/>
        </w:rPr>
        <w:t xml:space="preserve"> that Council provide more feedback to applicants on their final reports. </w:t>
      </w:r>
    </w:p>
    <w:p w:rsidR="00C43F32" w:rsidRPr="00E95DF1" w:rsidRDefault="00C43F32" w:rsidP="00C43F32">
      <w:pPr>
        <w:rPr>
          <w:sz w:val="22"/>
          <w:szCs w:val="22"/>
        </w:rPr>
      </w:pPr>
    </w:p>
    <w:p w:rsidR="000F12A8" w:rsidRPr="000F12A8" w:rsidRDefault="000F12A8" w:rsidP="000F12A8">
      <w:pPr>
        <w:rPr>
          <w:b/>
          <w:sz w:val="22"/>
          <w:szCs w:val="22"/>
        </w:rPr>
      </w:pPr>
      <w:r w:rsidRPr="000F12A8">
        <w:rPr>
          <w:b/>
          <w:sz w:val="22"/>
          <w:szCs w:val="22"/>
        </w:rPr>
        <w:t xml:space="preserve">Promoting </w:t>
      </w:r>
      <w:r w:rsidR="008752D5">
        <w:rPr>
          <w:b/>
          <w:sz w:val="22"/>
          <w:szCs w:val="22"/>
        </w:rPr>
        <w:t>e</w:t>
      </w:r>
      <w:r w:rsidRPr="000F12A8">
        <w:rPr>
          <w:b/>
          <w:sz w:val="22"/>
          <w:szCs w:val="22"/>
        </w:rPr>
        <w:t xml:space="preserve">quity in the </w:t>
      </w:r>
      <w:r w:rsidR="008752D5">
        <w:rPr>
          <w:b/>
          <w:sz w:val="22"/>
          <w:szCs w:val="22"/>
        </w:rPr>
        <w:t>b</w:t>
      </w:r>
      <w:r w:rsidRPr="000F12A8">
        <w:rPr>
          <w:b/>
          <w:sz w:val="22"/>
          <w:szCs w:val="22"/>
        </w:rPr>
        <w:t xml:space="preserve">roader </w:t>
      </w:r>
      <w:r w:rsidR="008752D5">
        <w:rPr>
          <w:b/>
          <w:sz w:val="22"/>
          <w:szCs w:val="22"/>
        </w:rPr>
        <w:t>a</w:t>
      </w:r>
      <w:r w:rsidRPr="000F12A8">
        <w:rPr>
          <w:b/>
          <w:sz w:val="22"/>
          <w:szCs w:val="22"/>
        </w:rPr>
        <w:t xml:space="preserve">rts </w:t>
      </w:r>
      <w:r w:rsidR="008752D5">
        <w:rPr>
          <w:b/>
          <w:sz w:val="22"/>
          <w:szCs w:val="22"/>
        </w:rPr>
        <w:t>s</w:t>
      </w:r>
      <w:r w:rsidR="005306CE">
        <w:rPr>
          <w:b/>
          <w:sz w:val="22"/>
          <w:szCs w:val="22"/>
        </w:rPr>
        <w:t>ector</w:t>
      </w:r>
    </w:p>
    <w:p w:rsidR="00F55B6D" w:rsidRDefault="00791A24" w:rsidP="00C43F32">
      <w:pPr>
        <w:rPr>
          <w:sz w:val="22"/>
          <w:szCs w:val="22"/>
        </w:rPr>
      </w:pPr>
      <w:r>
        <w:rPr>
          <w:sz w:val="22"/>
          <w:szCs w:val="22"/>
        </w:rPr>
        <w:t xml:space="preserve">Participants felt that the Canada Council could take a more proactive role in creating meaningful opportunities for equity-seeking artists to meet with </w:t>
      </w:r>
      <w:r w:rsidR="000F12A8">
        <w:rPr>
          <w:sz w:val="22"/>
          <w:szCs w:val="22"/>
        </w:rPr>
        <w:t>and showcase th</w:t>
      </w:r>
      <w:r w:rsidR="006B40CE">
        <w:rPr>
          <w:sz w:val="22"/>
          <w:szCs w:val="22"/>
        </w:rPr>
        <w:t xml:space="preserve">eir work to presenters, including major </w:t>
      </w:r>
      <w:r>
        <w:rPr>
          <w:sz w:val="22"/>
          <w:szCs w:val="22"/>
        </w:rPr>
        <w:t xml:space="preserve">companies, galleries, etc. </w:t>
      </w:r>
      <w:r w:rsidR="000F12A8">
        <w:rPr>
          <w:sz w:val="22"/>
          <w:szCs w:val="22"/>
        </w:rPr>
        <w:t xml:space="preserve">It was noted that the Council has the power and resources to act in </w:t>
      </w:r>
      <w:r w:rsidR="005306CE">
        <w:rPr>
          <w:sz w:val="22"/>
          <w:szCs w:val="22"/>
        </w:rPr>
        <w:t xml:space="preserve">a </w:t>
      </w:r>
      <w:r w:rsidR="000F12A8">
        <w:rPr>
          <w:sz w:val="22"/>
          <w:szCs w:val="22"/>
        </w:rPr>
        <w:t xml:space="preserve">convening role, initiating and mediating </w:t>
      </w:r>
      <w:r w:rsidR="006B40CE">
        <w:rPr>
          <w:sz w:val="22"/>
          <w:szCs w:val="22"/>
        </w:rPr>
        <w:t>meetings</w:t>
      </w:r>
      <w:r w:rsidR="000F12A8">
        <w:rPr>
          <w:sz w:val="22"/>
          <w:szCs w:val="22"/>
        </w:rPr>
        <w:t xml:space="preserve"> where </w:t>
      </w:r>
      <w:r w:rsidR="005306CE">
        <w:rPr>
          <w:sz w:val="22"/>
          <w:szCs w:val="22"/>
        </w:rPr>
        <w:t>equity-seeking</w:t>
      </w:r>
      <w:r w:rsidR="000F12A8">
        <w:rPr>
          <w:sz w:val="22"/>
          <w:szCs w:val="22"/>
        </w:rPr>
        <w:t xml:space="preserve"> artists and </w:t>
      </w:r>
      <w:r w:rsidR="005306CE">
        <w:rPr>
          <w:sz w:val="22"/>
          <w:szCs w:val="22"/>
        </w:rPr>
        <w:t xml:space="preserve">the </w:t>
      </w:r>
      <w:r w:rsidR="000F12A8">
        <w:rPr>
          <w:sz w:val="22"/>
          <w:szCs w:val="22"/>
        </w:rPr>
        <w:t xml:space="preserve">representatives of the larger organizations in each discipline </w:t>
      </w:r>
      <w:r w:rsidR="005306CE">
        <w:rPr>
          <w:sz w:val="22"/>
          <w:szCs w:val="22"/>
        </w:rPr>
        <w:t>could</w:t>
      </w:r>
      <w:r w:rsidR="000F12A8">
        <w:rPr>
          <w:sz w:val="22"/>
          <w:szCs w:val="22"/>
        </w:rPr>
        <w:t xml:space="preserve"> sit at the same table. Participants also echoed previous comments </w:t>
      </w:r>
      <w:r w:rsidR="00E7392F">
        <w:rPr>
          <w:sz w:val="22"/>
          <w:szCs w:val="22"/>
        </w:rPr>
        <w:t>about</w:t>
      </w:r>
      <w:r w:rsidR="000F12A8">
        <w:rPr>
          <w:sz w:val="22"/>
          <w:szCs w:val="22"/>
        </w:rPr>
        <w:t xml:space="preserve"> the need to educate presen</w:t>
      </w:r>
      <w:r w:rsidR="006B40CE">
        <w:rPr>
          <w:sz w:val="22"/>
          <w:szCs w:val="22"/>
        </w:rPr>
        <w:t>ters and decision-</w:t>
      </w:r>
      <w:r w:rsidR="005306CE">
        <w:rPr>
          <w:sz w:val="22"/>
          <w:szCs w:val="22"/>
        </w:rPr>
        <w:t>makers on</w:t>
      </w:r>
      <w:r w:rsidR="000F12A8">
        <w:rPr>
          <w:sz w:val="22"/>
          <w:szCs w:val="22"/>
        </w:rPr>
        <w:t xml:space="preserve"> diverse artistic practices</w:t>
      </w:r>
      <w:r w:rsidR="005306CE">
        <w:rPr>
          <w:sz w:val="22"/>
          <w:szCs w:val="22"/>
        </w:rPr>
        <w:t xml:space="preserve"> and</w:t>
      </w:r>
      <w:r w:rsidR="000F12A8">
        <w:rPr>
          <w:sz w:val="22"/>
          <w:szCs w:val="22"/>
        </w:rPr>
        <w:t xml:space="preserve"> </w:t>
      </w:r>
      <w:r w:rsidR="005306CE">
        <w:rPr>
          <w:sz w:val="22"/>
          <w:szCs w:val="22"/>
        </w:rPr>
        <w:t>on making their programs accessible</w:t>
      </w:r>
      <w:r w:rsidR="000F12A8">
        <w:rPr>
          <w:sz w:val="22"/>
          <w:szCs w:val="22"/>
        </w:rPr>
        <w:t xml:space="preserve">. It was suggested that Council develop a pool of qualified peers from equity-seeking communities who could be hired to do equity training for Council-funded arts organizations. </w:t>
      </w:r>
      <w:r w:rsidR="005306CE">
        <w:rPr>
          <w:sz w:val="22"/>
          <w:szCs w:val="22"/>
        </w:rPr>
        <w:t>Participants felt that Council could also develop</w:t>
      </w:r>
      <w:r w:rsidR="00B91267">
        <w:rPr>
          <w:sz w:val="22"/>
          <w:szCs w:val="22"/>
        </w:rPr>
        <w:t xml:space="preserve"> and post</w:t>
      </w:r>
      <w:r w:rsidR="005306CE">
        <w:rPr>
          <w:sz w:val="22"/>
          <w:szCs w:val="22"/>
        </w:rPr>
        <w:t xml:space="preserve"> more on-line resources, such as </w:t>
      </w:r>
      <w:r w:rsidR="003E0C96">
        <w:rPr>
          <w:sz w:val="22"/>
          <w:szCs w:val="22"/>
        </w:rPr>
        <w:t>presenter</w:t>
      </w:r>
      <w:r w:rsidR="00B91267">
        <w:rPr>
          <w:sz w:val="22"/>
          <w:szCs w:val="22"/>
        </w:rPr>
        <w:t xml:space="preserve"> guides or handbooks geared</w:t>
      </w:r>
      <w:r w:rsidR="005306CE">
        <w:rPr>
          <w:sz w:val="22"/>
          <w:szCs w:val="22"/>
        </w:rPr>
        <w:t xml:space="preserve"> </w:t>
      </w:r>
      <w:r w:rsidR="00B91267">
        <w:rPr>
          <w:sz w:val="22"/>
          <w:szCs w:val="22"/>
        </w:rPr>
        <w:t>to</w:t>
      </w:r>
      <w:r w:rsidR="005306CE">
        <w:rPr>
          <w:sz w:val="22"/>
          <w:szCs w:val="22"/>
        </w:rPr>
        <w:t xml:space="preserve"> mainstream presenters partnering with diverse arts organizations. </w:t>
      </w:r>
    </w:p>
    <w:p w:rsidR="00F55B6D" w:rsidRDefault="00F55B6D" w:rsidP="00C43F32">
      <w:pPr>
        <w:rPr>
          <w:sz w:val="22"/>
          <w:szCs w:val="22"/>
        </w:rPr>
      </w:pPr>
    </w:p>
    <w:p w:rsidR="00C43F32" w:rsidRDefault="005306CE" w:rsidP="00C43F32">
      <w:pPr>
        <w:rPr>
          <w:sz w:val="22"/>
          <w:szCs w:val="22"/>
        </w:rPr>
      </w:pPr>
      <w:r>
        <w:rPr>
          <w:sz w:val="22"/>
          <w:szCs w:val="22"/>
        </w:rPr>
        <w:t>Exten</w:t>
      </w:r>
      <w:r w:rsidR="008752D5">
        <w:rPr>
          <w:sz w:val="22"/>
          <w:szCs w:val="22"/>
        </w:rPr>
        <w:t xml:space="preserve">ding the </w:t>
      </w:r>
      <w:r w:rsidR="00E607BC">
        <w:rPr>
          <w:sz w:val="22"/>
          <w:szCs w:val="22"/>
        </w:rPr>
        <w:t xml:space="preserve">Canada </w:t>
      </w:r>
      <w:r w:rsidR="008752D5">
        <w:rPr>
          <w:sz w:val="22"/>
          <w:szCs w:val="22"/>
        </w:rPr>
        <w:t>Council’s use of video</w:t>
      </w:r>
      <w:r>
        <w:rPr>
          <w:sz w:val="22"/>
          <w:szCs w:val="22"/>
        </w:rPr>
        <w:t xml:space="preserve"> and social media to promote the experiences, successes and challenges of equity-seeking artists was also recommended. One group suggested that Council host a biennial “Living Conference” to promote and showcase the work of equity-seeking artists</w:t>
      </w:r>
      <w:r w:rsidR="00F55B6D">
        <w:rPr>
          <w:sz w:val="22"/>
          <w:szCs w:val="22"/>
        </w:rPr>
        <w:t>, which presenters and art institutions would be invited to attend</w:t>
      </w:r>
      <w:r>
        <w:rPr>
          <w:sz w:val="22"/>
          <w:szCs w:val="22"/>
        </w:rPr>
        <w:t>. Finally, participants suggested leveraging the Council’s research capacit</w:t>
      </w:r>
      <w:r w:rsidR="00B91267">
        <w:rPr>
          <w:sz w:val="22"/>
          <w:szCs w:val="22"/>
        </w:rPr>
        <w:t>y</w:t>
      </w:r>
      <w:r>
        <w:rPr>
          <w:sz w:val="22"/>
          <w:szCs w:val="22"/>
        </w:rPr>
        <w:t xml:space="preserve"> to conduct an extensive “mapping” of equity-seeking arts communities across the country. A pilot project focusing on the Deaf arts community was suggested as a potential starting point. </w:t>
      </w:r>
    </w:p>
    <w:p w:rsidR="00873525" w:rsidRDefault="00873525" w:rsidP="00C43F32">
      <w:pPr>
        <w:rPr>
          <w:sz w:val="22"/>
          <w:szCs w:val="22"/>
        </w:rPr>
      </w:pPr>
    </w:p>
    <w:p w:rsidR="00873525" w:rsidRPr="00873525" w:rsidRDefault="00873525" w:rsidP="00873525">
      <w:pPr>
        <w:rPr>
          <w:b/>
          <w:sz w:val="22"/>
          <w:szCs w:val="22"/>
        </w:rPr>
      </w:pPr>
      <w:r w:rsidRPr="00873525">
        <w:rPr>
          <w:b/>
          <w:sz w:val="22"/>
          <w:szCs w:val="22"/>
        </w:rPr>
        <w:t xml:space="preserve">Advocacy </w:t>
      </w:r>
      <w:r w:rsidR="008752D5">
        <w:rPr>
          <w:b/>
          <w:sz w:val="22"/>
          <w:szCs w:val="22"/>
        </w:rPr>
        <w:t>e</w:t>
      </w:r>
      <w:r w:rsidRPr="00873525">
        <w:rPr>
          <w:b/>
          <w:sz w:val="22"/>
          <w:szCs w:val="22"/>
        </w:rPr>
        <w:t>fforts</w:t>
      </w:r>
    </w:p>
    <w:p w:rsidR="00873525" w:rsidRDefault="00873525" w:rsidP="00873525">
      <w:pPr>
        <w:rPr>
          <w:sz w:val="22"/>
          <w:szCs w:val="22"/>
        </w:rPr>
      </w:pPr>
      <w:r>
        <w:rPr>
          <w:sz w:val="22"/>
          <w:szCs w:val="22"/>
        </w:rPr>
        <w:t>Participants recom</w:t>
      </w:r>
      <w:r w:rsidR="00E82FB4">
        <w:rPr>
          <w:sz w:val="22"/>
          <w:szCs w:val="22"/>
        </w:rPr>
        <w:t xml:space="preserve">mended that the Canada Council take a leadership </w:t>
      </w:r>
      <w:r>
        <w:rPr>
          <w:sz w:val="22"/>
          <w:szCs w:val="22"/>
        </w:rPr>
        <w:t xml:space="preserve">role in </w:t>
      </w:r>
      <w:r w:rsidRPr="00E95DF1">
        <w:rPr>
          <w:sz w:val="22"/>
          <w:szCs w:val="22"/>
        </w:rPr>
        <w:t>advoca</w:t>
      </w:r>
      <w:r>
        <w:rPr>
          <w:sz w:val="22"/>
          <w:szCs w:val="22"/>
        </w:rPr>
        <w:t>ting</w:t>
      </w:r>
      <w:r w:rsidRPr="00E95DF1">
        <w:rPr>
          <w:sz w:val="22"/>
          <w:szCs w:val="22"/>
        </w:rPr>
        <w:t xml:space="preserve"> </w:t>
      </w:r>
      <w:r>
        <w:rPr>
          <w:sz w:val="22"/>
          <w:szCs w:val="22"/>
        </w:rPr>
        <w:t>to the</w:t>
      </w:r>
      <w:r w:rsidRPr="00E95DF1">
        <w:rPr>
          <w:sz w:val="22"/>
          <w:szCs w:val="22"/>
        </w:rPr>
        <w:t xml:space="preserve"> federal government </w:t>
      </w:r>
      <w:r>
        <w:rPr>
          <w:sz w:val="22"/>
          <w:szCs w:val="22"/>
        </w:rPr>
        <w:t>on equity</w:t>
      </w:r>
      <w:r w:rsidRPr="00E95DF1">
        <w:rPr>
          <w:sz w:val="22"/>
          <w:szCs w:val="22"/>
        </w:rPr>
        <w:t xml:space="preserve"> </w:t>
      </w:r>
      <w:r w:rsidR="00B91267">
        <w:rPr>
          <w:sz w:val="22"/>
          <w:szCs w:val="22"/>
        </w:rPr>
        <w:t>communities</w:t>
      </w:r>
      <w:r>
        <w:rPr>
          <w:sz w:val="22"/>
          <w:szCs w:val="22"/>
        </w:rPr>
        <w:t xml:space="preserve">’ behalf. They suggested that Council work more closely with municipal and provincial funding agencies, as well as entities such as UNESCO to increase awareness of equity-related issues in the arts. They reiterated the role that the Council could take in placing equity more firmly on the agenda in Quebec and suggested working in concert with Heritage Canada, Citizenship </w:t>
      </w:r>
      <w:r w:rsidR="00B91267">
        <w:rPr>
          <w:sz w:val="22"/>
          <w:szCs w:val="22"/>
        </w:rPr>
        <w:t xml:space="preserve">and Immigration Canada, and </w:t>
      </w:r>
      <w:r>
        <w:rPr>
          <w:sz w:val="22"/>
          <w:szCs w:val="22"/>
        </w:rPr>
        <w:t xml:space="preserve">provincial educational ministries to raise public awareness of diversity in the arts. </w:t>
      </w:r>
    </w:p>
    <w:p w:rsidR="00F55B6D" w:rsidRDefault="00F55B6D" w:rsidP="00C43F32">
      <w:pPr>
        <w:rPr>
          <w:sz w:val="22"/>
          <w:szCs w:val="22"/>
        </w:rPr>
      </w:pPr>
    </w:p>
    <w:p w:rsidR="00F55B6D" w:rsidRDefault="00F55B6D" w:rsidP="00F55B6D">
      <w:pPr>
        <w:rPr>
          <w:b/>
          <w:sz w:val="22"/>
          <w:szCs w:val="22"/>
        </w:rPr>
      </w:pPr>
      <w:r w:rsidRPr="00791A24">
        <w:rPr>
          <w:b/>
          <w:sz w:val="22"/>
          <w:szCs w:val="22"/>
        </w:rPr>
        <w:t xml:space="preserve">Mandating </w:t>
      </w:r>
      <w:r w:rsidR="008752D5">
        <w:rPr>
          <w:b/>
          <w:sz w:val="22"/>
          <w:szCs w:val="22"/>
        </w:rPr>
        <w:t>e</w:t>
      </w:r>
      <w:r w:rsidRPr="00791A24">
        <w:rPr>
          <w:b/>
          <w:sz w:val="22"/>
          <w:szCs w:val="22"/>
        </w:rPr>
        <w:t xml:space="preserve">quity for Canada Council </w:t>
      </w:r>
      <w:r w:rsidR="008752D5">
        <w:rPr>
          <w:b/>
          <w:sz w:val="22"/>
          <w:szCs w:val="22"/>
        </w:rPr>
        <w:t>g</w:t>
      </w:r>
      <w:r w:rsidRPr="00791A24">
        <w:rPr>
          <w:b/>
          <w:sz w:val="22"/>
          <w:szCs w:val="22"/>
        </w:rPr>
        <w:t xml:space="preserve">rant </w:t>
      </w:r>
      <w:r w:rsidR="008752D5">
        <w:rPr>
          <w:b/>
          <w:sz w:val="22"/>
          <w:szCs w:val="22"/>
        </w:rPr>
        <w:t>r</w:t>
      </w:r>
      <w:r w:rsidRPr="00791A24">
        <w:rPr>
          <w:b/>
          <w:sz w:val="22"/>
          <w:szCs w:val="22"/>
        </w:rPr>
        <w:t>ecipients</w:t>
      </w:r>
    </w:p>
    <w:p w:rsidR="00661C14" w:rsidRDefault="002E0BB2" w:rsidP="00873525">
      <w:pPr>
        <w:rPr>
          <w:sz w:val="22"/>
          <w:szCs w:val="22"/>
        </w:rPr>
      </w:pPr>
      <w:r w:rsidRPr="002E0BB2">
        <w:rPr>
          <w:sz w:val="22"/>
          <w:szCs w:val="22"/>
        </w:rPr>
        <w:t xml:space="preserve">Participants </w:t>
      </w:r>
      <w:r w:rsidR="00C010F0">
        <w:rPr>
          <w:sz w:val="22"/>
          <w:szCs w:val="22"/>
        </w:rPr>
        <w:t xml:space="preserve">discussed </w:t>
      </w:r>
      <w:r>
        <w:rPr>
          <w:sz w:val="22"/>
          <w:szCs w:val="22"/>
        </w:rPr>
        <w:t xml:space="preserve">placing higher demands on </w:t>
      </w:r>
      <w:r w:rsidR="00E82FB4">
        <w:rPr>
          <w:sz w:val="22"/>
          <w:szCs w:val="22"/>
        </w:rPr>
        <w:t xml:space="preserve">Canada </w:t>
      </w:r>
      <w:r>
        <w:rPr>
          <w:sz w:val="22"/>
          <w:szCs w:val="22"/>
        </w:rPr>
        <w:t>Council-funded arts or</w:t>
      </w:r>
      <w:r w:rsidR="00B91267">
        <w:rPr>
          <w:sz w:val="22"/>
          <w:szCs w:val="22"/>
        </w:rPr>
        <w:t>ganizations to be accountable for</w:t>
      </w:r>
      <w:r>
        <w:rPr>
          <w:sz w:val="22"/>
          <w:szCs w:val="22"/>
        </w:rPr>
        <w:t xml:space="preserve"> equity, accessibility and inclusion. Some funding agencies, such as the Ontario Arts Council, ask all client groups accessing organizational support to articulate </w:t>
      </w:r>
      <w:r w:rsidR="00782728">
        <w:rPr>
          <w:sz w:val="22"/>
          <w:szCs w:val="22"/>
        </w:rPr>
        <w:t>their commitment to equity by</w:t>
      </w:r>
      <w:r>
        <w:rPr>
          <w:sz w:val="22"/>
          <w:szCs w:val="22"/>
        </w:rPr>
        <w:t xml:space="preserve"> </w:t>
      </w:r>
      <w:r w:rsidR="00782728">
        <w:rPr>
          <w:sz w:val="22"/>
          <w:szCs w:val="22"/>
        </w:rPr>
        <w:t xml:space="preserve">documenting the level of </w:t>
      </w:r>
      <w:r>
        <w:rPr>
          <w:sz w:val="22"/>
          <w:szCs w:val="22"/>
        </w:rPr>
        <w:t xml:space="preserve">diversity </w:t>
      </w:r>
      <w:r w:rsidR="00782728">
        <w:rPr>
          <w:sz w:val="22"/>
          <w:szCs w:val="22"/>
        </w:rPr>
        <w:t>in their</w:t>
      </w:r>
      <w:r w:rsidR="0077282B">
        <w:rPr>
          <w:sz w:val="22"/>
          <w:szCs w:val="22"/>
        </w:rPr>
        <w:t xml:space="preserve"> programming, board, </w:t>
      </w:r>
      <w:r>
        <w:rPr>
          <w:sz w:val="22"/>
          <w:szCs w:val="22"/>
        </w:rPr>
        <w:t>staff</w:t>
      </w:r>
      <w:r w:rsidR="00782728">
        <w:rPr>
          <w:sz w:val="22"/>
          <w:szCs w:val="22"/>
        </w:rPr>
        <w:t>,</w:t>
      </w:r>
      <w:r>
        <w:rPr>
          <w:sz w:val="22"/>
          <w:szCs w:val="22"/>
        </w:rPr>
        <w:t xml:space="preserve"> </w:t>
      </w:r>
      <w:r w:rsidR="0077282B">
        <w:rPr>
          <w:sz w:val="22"/>
          <w:szCs w:val="22"/>
        </w:rPr>
        <w:t xml:space="preserve">audiences and </w:t>
      </w:r>
      <w:r w:rsidR="00782728">
        <w:rPr>
          <w:sz w:val="22"/>
          <w:szCs w:val="22"/>
        </w:rPr>
        <w:t xml:space="preserve">constituencies. Participants suggested that the Canada </w:t>
      </w:r>
      <w:r w:rsidR="00077A56">
        <w:rPr>
          <w:sz w:val="22"/>
          <w:szCs w:val="22"/>
        </w:rPr>
        <w:t xml:space="preserve">Council adopt a similar </w:t>
      </w:r>
      <w:r w:rsidR="00B91267">
        <w:rPr>
          <w:sz w:val="22"/>
          <w:szCs w:val="22"/>
        </w:rPr>
        <w:t>practice</w:t>
      </w:r>
      <w:r w:rsidR="00782728">
        <w:rPr>
          <w:sz w:val="22"/>
          <w:szCs w:val="22"/>
        </w:rPr>
        <w:t xml:space="preserve"> and make commitment to equity </w:t>
      </w:r>
      <w:r w:rsidR="0077282B">
        <w:rPr>
          <w:sz w:val="22"/>
          <w:szCs w:val="22"/>
        </w:rPr>
        <w:t xml:space="preserve">a standard </w:t>
      </w:r>
      <w:r w:rsidR="00782728">
        <w:rPr>
          <w:sz w:val="22"/>
          <w:szCs w:val="22"/>
        </w:rPr>
        <w:t xml:space="preserve">part of </w:t>
      </w:r>
      <w:r w:rsidR="00713814">
        <w:rPr>
          <w:sz w:val="22"/>
          <w:szCs w:val="22"/>
        </w:rPr>
        <w:t>its</w:t>
      </w:r>
      <w:r w:rsidR="00782728">
        <w:rPr>
          <w:sz w:val="22"/>
          <w:szCs w:val="22"/>
        </w:rPr>
        <w:t xml:space="preserve"> assess</w:t>
      </w:r>
      <w:r w:rsidR="0077282B">
        <w:rPr>
          <w:sz w:val="22"/>
          <w:szCs w:val="22"/>
        </w:rPr>
        <w:t xml:space="preserve">ment process for arts organizations. </w:t>
      </w:r>
    </w:p>
    <w:p w:rsidR="00661C14" w:rsidRDefault="00661C14" w:rsidP="00873525">
      <w:pPr>
        <w:rPr>
          <w:sz w:val="22"/>
          <w:szCs w:val="22"/>
        </w:rPr>
      </w:pPr>
    </w:p>
    <w:p w:rsidR="005C53DB" w:rsidRDefault="004A2E52" w:rsidP="00873525">
      <w:pPr>
        <w:rPr>
          <w:sz w:val="22"/>
          <w:szCs w:val="22"/>
        </w:rPr>
      </w:pPr>
      <w:r>
        <w:rPr>
          <w:sz w:val="22"/>
          <w:szCs w:val="22"/>
        </w:rPr>
        <w:t>Participants also spoke</w:t>
      </w:r>
      <w:r w:rsidR="00782728">
        <w:rPr>
          <w:sz w:val="22"/>
          <w:szCs w:val="22"/>
        </w:rPr>
        <w:t xml:space="preserve"> about the extent to which </w:t>
      </w:r>
      <w:r w:rsidR="000336BA">
        <w:rPr>
          <w:sz w:val="22"/>
          <w:szCs w:val="22"/>
        </w:rPr>
        <w:t xml:space="preserve">Canada </w:t>
      </w:r>
      <w:r w:rsidR="00782728">
        <w:rPr>
          <w:sz w:val="22"/>
          <w:szCs w:val="22"/>
        </w:rPr>
        <w:t>Council-funded organizations could be mandated to make their programming physically accessible to artists a</w:t>
      </w:r>
      <w:r>
        <w:rPr>
          <w:sz w:val="22"/>
          <w:szCs w:val="22"/>
        </w:rPr>
        <w:t xml:space="preserve">nd audiences with disabilities. </w:t>
      </w:r>
      <w:r w:rsidR="00713814">
        <w:rPr>
          <w:sz w:val="22"/>
          <w:szCs w:val="22"/>
        </w:rPr>
        <w:t>Would it</w:t>
      </w:r>
      <w:r w:rsidR="00077A56">
        <w:rPr>
          <w:sz w:val="22"/>
          <w:szCs w:val="22"/>
        </w:rPr>
        <w:t xml:space="preserve"> be </w:t>
      </w:r>
      <w:r w:rsidR="00D734E9">
        <w:rPr>
          <w:sz w:val="22"/>
          <w:szCs w:val="22"/>
        </w:rPr>
        <w:t>viable</w:t>
      </w:r>
      <w:r w:rsidR="00077A56">
        <w:rPr>
          <w:sz w:val="22"/>
          <w:szCs w:val="22"/>
        </w:rPr>
        <w:t>, for instance, in the immediate future to</w:t>
      </w:r>
      <w:r w:rsidR="00713814">
        <w:rPr>
          <w:sz w:val="22"/>
          <w:szCs w:val="22"/>
        </w:rPr>
        <w:t xml:space="preserve"> </w:t>
      </w:r>
      <w:r w:rsidR="00077A56">
        <w:rPr>
          <w:sz w:val="22"/>
          <w:szCs w:val="22"/>
        </w:rPr>
        <w:t>implement a policy whereby</w:t>
      </w:r>
      <w:r w:rsidR="00713814">
        <w:rPr>
          <w:sz w:val="22"/>
          <w:szCs w:val="22"/>
        </w:rPr>
        <w:t xml:space="preserve"> </w:t>
      </w:r>
      <w:r w:rsidR="000336BA">
        <w:rPr>
          <w:sz w:val="22"/>
          <w:szCs w:val="22"/>
        </w:rPr>
        <w:t xml:space="preserve">all publicly </w:t>
      </w:r>
      <w:r w:rsidR="00077A56">
        <w:rPr>
          <w:sz w:val="22"/>
          <w:szCs w:val="22"/>
        </w:rPr>
        <w:t>funded</w:t>
      </w:r>
      <w:r w:rsidR="00713814">
        <w:rPr>
          <w:sz w:val="22"/>
          <w:szCs w:val="22"/>
        </w:rPr>
        <w:t xml:space="preserve"> arts organizations </w:t>
      </w:r>
      <w:r w:rsidR="00077A56">
        <w:rPr>
          <w:sz w:val="22"/>
          <w:szCs w:val="22"/>
        </w:rPr>
        <w:t xml:space="preserve">would be mandated to </w:t>
      </w:r>
      <w:r w:rsidR="00D734E9">
        <w:rPr>
          <w:sz w:val="22"/>
          <w:szCs w:val="22"/>
        </w:rPr>
        <w:t xml:space="preserve">strictly </w:t>
      </w:r>
      <w:r w:rsidR="00713814">
        <w:rPr>
          <w:sz w:val="22"/>
          <w:szCs w:val="22"/>
        </w:rPr>
        <w:t>us</w:t>
      </w:r>
      <w:r w:rsidR="00077A56">
        <w:rPr>
          <w:sz w:val="22"/>
          <w:szCs w:val="22"/>
        </w:rPr>
        <w:t>e</w:t>
      </w:r>
      <w:r w:rsidR="00713814">
        <w:rPr>
          <w:sz w:val="22"/>
          <w:szCs w:val="22"/>
        </w:rPr>
        <w:t xml:space="preserve"> </w:t>
      </w:r>
      <w:r w:rsidR="000336BA">
        <w:rPr>
          <w:sz w:val="22"/>
          <w:szCs w:val="22"/>
        </w:rPr>
        <w:t>wheelchair-</w:t>
      </w:r>
      <w:r w:rsidR="00077A56">
        <w:rPr>
          <w:sz w:val="22"/>
          <w:szCs w:val="22"/>
        </w:rPr>
        <w:t xml:space="preserve">accessible </w:t>
      </w:r>
      <w:r w:rsidR="00B91267">
        <w:rPr>
          <w:sz w:val="22"/>
          <w:szCs w:val="22"/>
        </w:rPr>
        <w:t>venues and rehearsal spaces</w:t>
      </w:r>
      <w:r w:rsidR="00713814">
        <w:rPr>
          <w:sz w:val="22"/>
          <w:szCs w:val="22"/>
        </w:rPr>
        <w:t xml:space="preserve"> </w:t>
      </w:r>
      <w:r w:rsidR="00E82FB4">
        <w:rPr>
          <w:sz w:val="22"/>
          <w:szCs w:val="22"/>
        </w:rPr>
        <w:t>(</w:t>
      </w:r>
      <w:r w:rsidR="00077A56">
        <w:rPr>
          <w:sz w:val="22"/>
          <w:szCs w:val="22"/>
        </w:rPr>
        <w:t>or provide sign language translation</w:t>
      </w:r>
      <w:r w:rsidR="00E82FB4">
        <w:rPr>
          <w:sz w:val="22"/>
          <w:szCs w:val="22"/>
        </w:rPr>
        <w:t>)</w:t>
      </w:r>
      <w:r w:rsidR="00077A56">
        <w:rPr>
          <w:sz w:val="22"/>
          <w:szCs w:val="22"/>
        </w:rPr>
        <w:t xml:space="preserve"> </w:t>
      </w:r>
      <w:r w:rsidR="00713814">
        <w:rPr>
          <w:sz w:val="22"/>
          <w:szCs w:val="22"/>
        </w:rPr>
        <w:t>as a condition of</w:t>
      </w:r>
      <w:r w:rsidR="00B91267">
        <w:rPr>
          <w:sz w:val="22"/>
          <w:szCs w:val="22"/>
        </w:rPr>
        <w:t xml:space="preserve"> their grant? Or is this a</w:t>
      </w:r>
      <w:r w:rsidR="00077A56">
        <w:rPr>
          <w:sz w:val="22"/>
          <w:szCs w:val="22"/>
        </w:rPr>
        <w:t xml:space="preserve"> goal that could be achieved over time through equity training, </w:t>
      </w:r>
      <w:r w:rsidR="0023067E">
        <w:rPr>
          <w:sz w:val="22"/>
          <w:szCs w:val="22"/>
        </w:rPr>
        <w:t>offering</w:t>
      </w:r>
      <w:r w:rsidR="00077A56">
        <w:rPr>
          <w:sz w:val="22"/>
          <w:szCs w:val="22"/>
        </w:rPr>
        <w:t xml:space="preserve"> financial incentives to </w:t>
      </w:r>
      <w:r w:rsidR="00B91267">
        <w:rPr>
          <w:sz w:val="22"/>
          <w:szCs w:val="22"/>
        </w:rPr>
        <w:t xml:space="preserve">arts organizations to </w:t>
      </w:r>
      <w:r w:rsidR="00077A56">
        <w:rPr>
          <w:sz w:val="22"/>
          <w:szCs w:val="22"/>
        </w:rPr>
        <w:t xml:space="preserve">cover </w:t>
      </w:r>
      <w:r w:rsidR="0023067E">
        <w:rPr>
          <w:sz w:val="22"/>
          <w:szCs w:val="22"/>
        </w:rPr>
        <w:t xml:space="preserve">access </w:t>
      </w:r>
      <w:r w:rsidR="00077A56">
        <w:rPr>
          <w:sz w:val="22"/>
          <w:szCs w:val="22"/>
        </w:rPr>
        <w:t xml:space="preserve">costs, etc. The participants suggested that </w:t>
      </w:r>
      <w:r w:rsidR="000336BA">
        <w:rPr>
          <w:sz w:val="22"/>
          <w:szCs w:val="22"/>
        </w:rPr>
        <w:t xml:space="preserve">the Canada </w:t>
      </w:r>
      <w:r w:rsidR="00077A56">
        <w:rPr>
          <w:sz w:val="22"/>
          <w:szCs w:val="22"/>
        </w:rPr>
        <w:t>Council further explore this question with the</w:t>
      </w:r>
      <w:r w:rsidR="00873525">
        <w:rPr>
          <w:sz w:val="22"/>
          <w:szCs w:val="22"/>
        </w:rPr>
        <w:t xml:space="preserve"> ultimate</w:t>
      </w:r>
      <w:r w:rsidR="00077A56">
        <w:rPr>
          <w:sz w:val="22"/>
          <w:szCs w:val="22"/>
        </w:rPr>
        <w:t xml:space="preserve"> goal of making all arts activities in Canada fully accessible to artists and audiences </w:t>
      </w:r>
      <w:r w:rsidR="009E0547">
        <w:rPr>
          <w:sz w:val="22"/>
          <w:szCs w:val="22"/>
        </w:rPr>
        <w:t>with disabilities</w:t>
      </w:r>
      <w:r w:rsidR="00077A56">
        <w:rPr>
          <w:sz w:val="22"/>
          <w:szCs w:val="22"/>
        </w:rPr>
        <w:t xml:space="preserve">. </w:t>
      </w:r>
    </w:p>
    <w:p w:rsidR="005C53DB" w:rsidRDefault="005C53DB">
      <w:pPr>
        <w:spacing w:after="200" w:line="276" w:lineRule="auto"/>
        <w:rPr>
          <w:sz w:val="22"/>
          <w:szCs w:val="22"/>
        </w:rPr>
      </w:pPr>
      <w:r>
        <w:rPr>
          <w:sz w:val="22"/>
          <w:szCs w:val="22"/>
        </w:rPr>
        <w:br w:type="page"/>
      </w:r>
    </w:p>
    <w:p w:rsidR="00FA6790" w:rsidRPr="0045535C" w:rsidRDefault="00FA6790" w:rsidP="0023460C">
      <w:pPr>
        <w:widowControl w:val="0"/>
        <w:autoSpaceDE w:val="0"/>
        <w:autoSpaceDN w:val="0"/>
        <w:adjustRightInd w:val="0"/>
        <w:rPr>
          <w:rFonts w:cs="Verdana"/>
          <w:b/>
          <w:color w:val="4F81BD" w:themeColor="accent1"/>
          <w:sz w:val="28"/>
          <w:szCs w:val="28"/>
          <w:lang w:val="en-CA"/>
        </w:rPr>
      </w:pPr>
      <w:r w:rsidRPr="0045535C">
        <w:rPr>
          <w:rFonts w:cs="Verdana"/>
          <w:b/>
          <w:color w:val="4F81BD" w:themeColor="accent1"/>
          <w:sz w:val="28"/>
          <w:szCs w:val="28"/>
          <w:lang w:val="en-CA"/>
        </w:rPr>
        <w:t xml:space="preserve">Next Steps: </w:t>
      </w:r>
      <w:r w:rsidR="008B7547" w:rsidRPr="0045535C">
        <w:rPr>
          <w:rFonts w:cs="Verdana"/>
          <w:b/>
          <w:color w:val="4F81BD" w:themeColor="accent1"/>
          <w:sz w:val="28"/>
          <w:szCs w:val="28"/>
          <w:lang w:val="en-CA"/>
        </w:rPr>
        <w:t>Open Mic</w:t>
      </w:r>
      <w:r w:rsidR="00661C14" w:rsidRPr="0045535C">
        <w:rPr>
          <w:rFonts w:cs="Verdana"/>
          <w:b/>
          <w:color w:val="4F81BD" w:themeColor="accent1"/>
          <w:sz w:val="28"/>
          <w:szCs w:val="28"/>
          <w:lang w:val="en-CA"/>
        </w:rPr>
        <w:t>rophone</w:t>
      </w:r>
    </w:p>
    <w:p w:rsidR="005C53DB" w:rsidRPr="005C53DB" w:rsidRDefault="005C53DB" w:rsidP="0023460C">
      <w:pPr>
        <w:widowControl w:val="0"/>
        <w:autoSpaceDE w:val="0"/>
        <w:autoSpaceDN w:val="0"/>
        <w:adjustRightInd w:val="0"/>
        <w:rPr>
          <w:rFonts w:cs="Verdana"/>
          <w:b/>
          <w:sz w:val="28"/>
          <w:szCs w:val="28"/>
          <w:lang w:val="en-CA"/>
        </w:rPr>
      </w:pPr>
    </w:p>
    <w:p w:rsidR="008B7547" w:rsidRPr="004E48A3" w:rsidRDefault="00F53D4E" w:rsidP="0023460C">
      <w:pPr>
        <w:widowControl w:val="0"/>
        <w:autoSpaceDE w:val="0"/>
        <w:autoSpaceDN w:val="0"/>
        <w:adjustRightInd w:val="0"/>
        <w:rPr>
          <w:rFonts w:cs="Verdana"/>
          <w:sz w:val="22"/>
          <w:szCs w:val="22"/>
          <w:lang w:val="en-CA"/>
        </w:rPr>
      </w:pPr>
      <w:r>
        <w:rPr>
          <w:rFonts w:cs="Verdana"/>
          <w:sz w:val="22"/>
          <w:szCs w:val="22"/>
          <w:lang w:val="en-CA"/>
        </w:rPr>
        <w:t>In this “open mic”</w:t>
      </w:r>
      <w:r w:rsidR="00FA6790">
        <w:rPr>
          <w:rFonts w:cs="Verdana"/>
          <w:sz w:val="22"/>
          <w:szCs w:val="22"/>
          <w:lang w:val="en-CA"/>
        </w:rPr>
        <w:t xml:space="preserve"> session, p</w:t>
      </w:r>
      <w:r w:rsidR="008B7547" w:rsidRPr="004E48A3">
        <w:rPr>
          <w:rFonts w:cs="Verdana"/>
          <w:sz w:val="22"/>
          <w:szCs w:val="22"/>
          <w:lang w:val="en-CA"/>
        </w:rPr>
        <w:t>articipants were asked to share any final thoughts</w:t>
      </w:r>
      <w:r w:rsidR="00FA6790">
        <w:rPr>
          <w:rFonts w:cs="Verdana"/>
          <w:sz w:val="22"/>
          <w:szCs w:val="22"/>
          <w:lang w:val="en-CA"/>
        </w:rPr>
        <w:t>, ideas</w:t>
      </w:r>
      <w:r w:rsidR="008B7547" w:rsidRPr="004E48A3">
        <w:rPr>
          <w:rFonts w:cs="Verdana"/>
          <w:sz w:val="22"/>
          <w:szCs w:val="22"/>
          <w:lang w:val="en-CA"/>
        </w:rPr>
        <w:t xml:space="preserve"> and observations </w:t>
      </w:r>
      <w:r w:rsidR="00FA6790">
        <w:rPr>
          <w:rFonts w:cs="Verdana"/>
          <w:sz w:val="22"/>
          <w:szCs w:val="22"/>
          <w:lang w:val="en-CA"/>
        </w:rPr>
        <w:t xml:space="preserve">building on the themes of the sounding and the </w:t>
      </w:r>
      <w:r w:rsidR="00E607BC">
        <w:rPr>
          <w:rFonts w:cs="Verdana"/>
          <w:sz w:val="22"/>
          <w:szCs w:val="22"/>
          <w:lang w:val="en-CA"/>
        </w:rPr>
        <w:t xml:space="preserve">conversations over the </w:t>
      </w:r>
      <w:r w:rsidR="00FA6790">
        <w:rPr>
          <w:rFonts w:cs="Verdana"/>
          <w:sz w:val="22"/>
          <w:szCs w:val="22"/>
          <w:lang w:val="en-CA"/>
        </w:rPr>
        <w:t>past two days</w:t>
      </w:r>
      <w:r w:rsidR="008B7547" w:rsidRPr="004E48A3">
        <w:rPr>
          <w:rFonts w:cs="Verdana"/>
          <w:sz w:val="22"/>
          <w:szCs w:val="22"/>
          <w:lang w:val="en-CA"/>
        </w:rPr>
        <w:t xml:space="preserve">. The following subjects were discussed. </w:t>
      </w:r>
    </w:p>
    <w:p w:rsidR="008B7547" w:rsidRPr="004E48A3" w:rsidRDefault="008B7547" w:rsidP="0023460C">
      <w:pPr>
        <w:widowControl w:val="0"/>
        <w:autoSpaceDE w:val="0"/>
        <w:autoSpaceDN w:val="0"/>
        <w:adjustRightInd w:val="0"/>
        <w:rPr>
          <w:rFonts w:cs="Verdana"/>
          <w:sz w:val="22"/>
          <w:szCs w:val="22"/>
          <w:lang w:val="en-CA"/>
        </w:rPr>
      </w:pPr>
    </w:p>
    <w:p w:rsidR="008B7547" w:rsidRPr="004E48A3" w:rsidRDefault="00EF350F" w:rsidP="0023460C">
      <w:pPr>
        <w:widowControl w:val="0"/>
        <w:autoSpaceDE w:val="0"/>
        <w:autoSpaceDN w:val="0"/>
        <w:adjustRightInd w:val="0"/>
        <w:rPr>
          <w:rFonts w:cs="Verdana"/>
          <w:b/>
          <w:sz w:val="22"/>
          <w:szCs w:val="22"/>
          <w:lang w:val="en-CA"/>
        </w:rPr>
      </w:pPr>
      <w:r w:rsidRPr="004E48A3">
        <w:rPr>
          <w:rFonts w:cs="Verdana"/>
          <w:b/>
          <w:sz w:val="22"/>
          <w:szCs w:val="22"/>
          <w:lang w:val="en-CA"/>
        </w:rPr>
        <w:t xml:space="preserve">National </w:t>
      </w:r>
      <w:r w:rsidR="00661C14">
        <w:rPr>
          <w:rFonts w:cs="Verdana"/>
          <w:b/>
          <w:sz w:val="22"/>
          <w:szCs w:val="22"/>
          <w:lang w:val="en-CA"/>
        </w:rPr>
        <w:t>n</w:t>
      </w:r>
      <w:r w:rsidRPr="004E48A3">
        <w:rPr>
          <w:rFonts w:cs="Verdana"/>
          <w:b/>
          <w:sz w:val="22"/>
          <w:szCs w:val="22"/>
          <w:lang w:val="en-CA"/>
        </w:rPr>
        <w:t>etworking</w:t>
      </w:r>
      <w:r w:rsidR="00053F1E" w:rsidRPr="004E48A3">
        <w:rPr>
          <w:rFonts w:cs="Verdana"/>
          <w:b/>
          <w:sz w:val="22"/>
          <w:szCs w:val="22"/>
          <w:lang w:val="en-CA"/>
        </w:rPr>
        <w:t xml:space="preserve"> and </w:t>
      </w:r>
      <w:r w:rsidR="00661C14">
        <w:rPr>
          <w:rFonts w:cs="Verdana"/>
          <w:b/>
          <w:sz w:val="22"/>
          <w:szCs w:val="22"/>
          <w:lang w:val="en-CA"/>
        </w:rPr>
        <w:t>a</w:t>
      </w:r>
      <w:r w:rsidR="00053F1E" w:rsidRPr="004E48A3">
        <w:rPr>
          <w:rFonts w:cs="Verdana"/>
          <w:b/>
          <w:sz w:val="22"/>
          <w:szCs w:val="22"/>
          <w:lang w:val="en-CA"/>
        </w:rPr>
        <w:t>dvocacy</w:t>
      </w:r>
    </w:p>
    <w:p w:rsidR="00053F1E" w:rsidRPr="004E48A3" w:rsidRDefault="008B7547" w:rsidP="0023460C">
      <w:pPr>
        <w:widowControl w:val="0"/>
        <w:autoSpaceDE w:val="0"/>
        <w:autoSpaceDN w:val="0"/>
        <w:adjustRightInd w:val="0"/>
        <w:rPr>
          <w:rFonts w:cs="Verdana"/>
          <w:sz w:val="22"/>
          <w:szCs w:val="22"/>
          <w:lang w:val="en-CA"/>
        </w:rPr>
      </w:pPr>
      <w:r w:rsidRPr="004E48A3">
        <w:rPr>
          <w:rFonts w:cs="Verdana"/>
          <w:sz w:val="22"/>
          <w:szCs w:val="22"/>
          <w:lang w:val="en-CA"/>
        </w:rPr>
        <w:t>There was further discussion</w:t>
      </w:r>
      <w:r w:rsidR="00EF350F" w:rsidRPr="004E48A3">
        <w:rPr>
          <w:rFonts w:cs="Verdana"/>
          <w:sz w:val="22"/>
          <w:szCs w:val="22"/>
          <w:lang w:val="en-CA"/>
        </w:rPr>
        <w:t xml:space="preserve"> on the concept of developing a</w:t>
      </w:r>
      <w:r w:rsidRPr="004E48A3">
        <w:rPr>
          <w:rFonts w:cs="Verdana"/>
          <w:sz w:val="22"/>
          <w:szCs w:val="22"/>
          <w:lang w:val="en-CA"/>
        </w:rPr>
        <w:t xml:space="preserve"> national advocacy </w:t>
      </w:r>
      <w:r w:rsidR="00135F81" w:rsidRPr="004E48A3">
        <w:rPr>
          <w:rFonts w:cs="Verdana"/>
          <w:sz w:val="22"/>
          <w:szCs w:val="22"/>
          <w:lang w:val="en-CA"/>
        </w:rPr>
        <w:t>group to</w:t>
      </w:r>
      <w:r w:rsidRPr="004E48A3">
        <w:rPr>
          <w:rFonts w:cs="Verdana"/>
          <w:sz w:val="22"/>
          <w:szCs w:val="22"/>
          <w:lang w:val="en-CA"/>
        </w:rPr>
        <w:t xml:space="preserve"> represent </w:t>
      </w:r>
      <w:r w:rsidR="00F06491" w:rsidRPr="004E48A3">
        <w:rPr>
          <w:rFonts w:cs="Verdana"/>
          <w:sz w:val="22"/>
          <w:szCs w:val="22"/>
          <w:lang w:val="en-CA"/>
        </w:rPr>
        <w:t xml:space="preserve">all of the </w:t>
      </w:r>
      <w:r w:rsidRPr="004E48A3">
        <w:rPr>
          <w:rFonts w:cs="Verdana"/>
          <w:sz w:val="22"/>
          <w:szCs w:val="22"/>
          <w:lang w:val="en-CA"/>
        </w:rPr>
        <w:t>equity-seeking communities</w:t>
      </w:r>
      <w:r w:rsidR="00135F81" w:rsidRPr="004E48A3">
        <w:rPr>
          <w:rFonts w:cs="Verdana"/>
          <w:sz w:val="22"/>
          <w:szCs w:val="22"/>
          <w:lang w:val="en-CA"/>
        </w:rPr>
        <w:t xml:space="preserve"> around the table</w:t>
      </w:r>
      <w:r w:rsidRPr="004E48A3">
        <w:rPr>
          <w:rFonts w:cs="Verdana"/>
          <w:sz w:val="22"/>
          <w:szCs w:val="22"/>
          <w:lang w:val="en-CA"/>
        </w:rPr>
        <w:t>. Some members felt that such an entity would be useful in linking equity-seeking artists from different regions of the country and coordinating advocacy efforts</w:t>
      </w:r>
      <w:r w:rsidR="00661C14">
        <w:rPr>
          <w:rFonts w:cs="Verdana"/>
          <w:sz w:val="22"/>
          <w:szCs w:val="22"/>
          <w:lang w:val="en-CA"/>
        </w:rPr>
        <w:t xml:space="preserve">. They </w:t>
      </w:r>
      <w:r w:rsidR="008F6397" w:rsidRPr="004E48A3">
        <w:rPr>
          <w:rFonts w:cs="Verdana"/>
          <w:sz w:val="22"/>
          <w:szCs w:val="22"/>
          <w:lang w:val="en-CA"/>
        </w:rPr>
        <w:t xml:space="preserve">suggested building a new </w:t>
      </w:r>
      <w:r w:rsidR="001A3998">
        <w:rPr>
          <w:rFonts w:cs="Verdana"/>
          <w:sz w:val="22"/>
          <w:szCs w:val="22"/>
          <w:lang w:val="en-CA"/>
        </w:rPr>
        <w:t xml:space="preserve">umbrella </w:t>
      </w:r>
      <w:r w:rsidR="008F6397" w:rsidRPr="004E48A3">
        <w:rPr>
          <w:rFonts w:cs="Verdana"/>
          <w:sz w:val="22"/>
          <w:szCs w:val="22"/>
          <w:lang w:val="en-CA"/>
        </w:rPr>
        <w:t xml:space="preserve">NASO, which would </w:t>
      </w:r>
      <w:r w:rsidR="00A64879" w:rsidRPr="004E48A3">
        <w:rPr>
          <w:rFonts w:cs="Verdana"/>
          <w:sz w:val="22"/>
          <w:szCs w:val="22"/>
          <w:lang w:val="en-CA"/>
        </w:rPr>
        <w:t xml:space="preserve">convene </w:t>
      </w:r>
      <w:r w:rsidR="00092526" w:rsidRPr="004E48A3">
        <w:rPr>
          <w:rFonts w:cs="Verdana"/>
          <w:sz w:val="22"/>
          <w:szCs w:val="22"/>
          <w:lang w:val="en-CA"/>
        </w:rPr>
        <w:t>biennial</w:t>
      </w:r>
      <w:r w:rsidR="00F06491" w:rsidRPr="004E48A3">
        <w:rPr>
          <w:rFonts w:cs="Verdana"/>
          <w:sz w:val="22"/>
          <w:szCs w:val="22"/>
          <w:lang w:val="en-CA"/>
        </w:rPr>
        <w:t xml:space="preserve"> </w:t>
      </w:r>
      <w:r w:rsidR="00C010F0">
        <w:rPr>
          <w:rFonts w:cs="Verdana"/>
          <w:sz w:val="22"/>
          <w:szCs w:val="22"/>
          <w:lang w:val="en-CA"/>
        </w:rPr>
        <w:t>conferences</w:t>
      </w:r>
      <w:r w:rsidR="00F06491" w:rsidRPr="004E48A3">
        <w:rPr>
          <w:rFonts w:cs="Verdana"/>
          <w:sz w:val="22"/>
          <w:szCs w:val="22"/>
          <w:lang w:val="en-CA"/>
        </w:rPr>
        <w:t xml:space="preserve"> </w:t>
      </w:r>
      <w:r w:rsidR="00A64879" w:rsidRPr="004E48A3">
        <w:rPr>
          <w:rFonts w:cs="Verdana"/>
          <w:sz w:val="22"/>
          <w:szCs w:val="22"/>
          <w:lang w:val="en-CA"/>
        </w:rPr>
        <w:t xml:space="preserve">with </w:t>
      </w:r>
      <w:r w:rsidR="00F06491" w:rsidRPr="004E48A3">
        <w:rPr>
          <w:rFonts w:cs="Verdana"/>
          <w:sz w:val="22"/>
          <w:szCs w:val="22"/>
          <w:lang w:val="en-CA"/>
        </w:rPr>
        <w:t>panels</w:t>
      </w:r>
      <w:r w:rsidR="00135F81" w:rsidRPr="004E48A3">
        <w:rPr>
          <w:rFonts w:cs="Verdana"/>
          <w:sz w:val="22"/>
          <w:szCs w:val="22"/>
          <w:lang w:val="en-CA"/>
        </w:rPr>
        <w:t>, working groups and</w:t>
      </w:r>
      <w:r w:rsidR="00092526" w:rsidRPr="004E48A3">
        <w:rPr>
          <w:rFonts w:cs="Verdana"/>
          <w:sz w:val="22"/>
          <w:szCs w:val="22"/>
          <w:lang w:val="en-CA"/>
        </w:rPr>
        <w:t xml:space="preserve"> </w:t>
      </w:r>
      <w:r w:rsidR="00F06491" w:rsidRPr="004E48A3">
        <w:rPr>
          <w:rFonts w:cs="Verdana"/>
          <w:sz w:val="22"/>
          <w:szCs w:val="22"/>
          <w:lang w:val="en-CA"/>
        </w:rPr>
        <w:t xml:space="preserve">discussions. </w:t>
      </w:r>
      <w:r w:rsidRPr="004E48A3">
        <w:rPr>
          <w:rFonts w:cs="Verdana"/>
          <w:sz w:val="22"/>
          <w:szCs w:val="22"/>
          <w:lang w:val="en-CA"/>
        </w:rPr>
        <w:t xml:space="preserve">Others felt that there were already sufficient national and regional arts service </w:t>
      </w:r>
      <w:r w:rsidR="00F06491" w:rsidRPr="004E48A3">
        <w:rPr>
          <w:rFonts w:cs="Verdana"/>
          <w:sz w:val="22"/>
          <w:szCs w:val="22"/>
          <w:lang w:val="en-CA"/>
        </w:rPr>
        <w:t>organizations</w:t>
      </w:r>
      <w:r w:rsidRPr="004E48A3">
        <w:rPr>
          <w:rFonts w:cs="Verdana"/>
          <w:sz w:val="22"/>
          <w:szCs w:val="22"/>
          <w:lang w:val="en-CA"/>
        </w:rPr>
        <w:t xml:space="preserve"> serving the needs of particular </w:t>
      </w:r>
      <w:r w:rsidR="00092526" w:rsidRPr="004E48A3">
        <w:rPr>
          <w:rFonts w:cs="Verdana"/>
          <w:sz w:val="22"/>
          <w:szCs w:val="22"/>
          <w:lang w:val="en-CA"/>
        </w:rPr>
        <w:t xml:space="preserve">segments of the community, </w:t>
      </w:r>
      <w:r w:rsidR="00EF350F" w:rsidRPr="004E48A3">
        <w:rPr>
          <w:rFonts w:cs="Verdana"/>
          <w:sz w:val="22"/>
          <w:szCs w:val="22"/>
          <w:lang w:val="en-CA"/>
        </w:rPr>
        <w:t xml:space="preserve">for instance, the </w:t>
      </w:r>
      <w:r w:rsidR="00EF350F" w:rsidRPr="00E607BC">
        <w:rPr>
          <w:rFonts w:cs="Verdana"/>
          <w:i/>
          <w:sz w:val="22"/>
          <w:szCs w:val="22"/>
          <w:lang w:val="en-CA"/>
        </w:rPr>
        <w:t>South Asian Dance Alliance</w:t>
      </w:r>
      <w:r w:rsidR="00092526" w:rsidRPr="00E607BC">
        <w:rPr>
          <w:rFonts w:cs="Verdana"/>
          <w:i/>
          <w:sz w:val="22"/>
          <w:szCs w:val="22"/>
          <w:lang w:val="en-CA"/>
        </w:rPr>
        <w:t xml:space="preserve"> of Canada</w:t>
      </w:r>
      <w:r w:rsidR="00092526" w:rsidRPr="004E48A3">
        <w:rPr>
          <w:rFonts w:cs="Verdana"/>
          <w:sz w:val="22"/>
          <w:szCs w:val="22"/>
          <w:lang w:val="en-CA"/>
        </w:rPr>
        <w:t xml:space="preserve"> (SADAC)</w:t>
      </w:r>
      <w:r w:rsidR="00EF350F" w:rsidRPr="004E48A3">
        <w:rPr>
          <w:rFonts w:cs="Verdana"/>
          <w:sz w:val="22"/>
          <w:szCs w:val="22"/>
          <w:lang w:val="en-CA"/>
        </w:rPr>
        <w:t xml:space="preserve"> or the </w:t>
      </w:r>
      <w:r w:rsidR="00EF350F" w:rsidRPr="00E607BC">
        <w:rPr>
          <w:rFonts w:cs="Verdana"/>
          <w:i/>
          <w:sz w:val="22"/>
          <w:szCs w:val="22"/>
          <w:lang w:val="en-CA"/>
        </w:rPr>
        <w:t>Ad Hoc Assembly</w:t>
      </w:r>
      <w:r w:rsidR="00EF350F" w:rsidRPr="004E48A3">
        <w:rPr>
          <w:rFonts w:cs="Verdana"/>
          <w:sz w:val="22"/>
          <w:szCs w:val="22"/>
          <w:lang w:val="en-CA"/>
        </w:rPr>
        <w:t xml:space="preserve"> of Aboriginal and cu</w:t>
      </w:r>
      <w:r w:rsidR="00092526" w:rsidRPr="004E48A3">
        <w:rPr>
          <w:rFonts w:cs="Verdana"/>
          <w:sz w:val="22"/>
          <w:szCs w:val="22"/>
          <w:lang w:val="en-CA"/>
        </w:rPr>
        <w:t>lturally diverse theatre groups</w:t>
      </w:r>
      <w:r w:rsidR="004103C8">
        <w:rPr>
          <w:rFonts w:cs="Verdana"/>
          <w:sz w:val="22"/>
          <w:szCs w:val="22"/>
          <w:lang w:val="en-CA"/>
        </w:rPr>
        <w:t xml:space="preserve">. </w:t>
      </w:r>
      <w:r w:rsidR="00F06491" w:rsidRPr="004E48A3">
        <w:rPr>
          <w:rFonts w:cs="Verdana"/>
          <w:sz w:val="22"/>
          <w:szCs w:val="22"/>
          <w:lang w:val="en-CA"/>
        </w:rPr>
        <w:t xml:space="preserve">As previously mentioned, the </w:t>
      </w:r>
      <w:r w:rsidR="00EF350F" w:rsidRPr="004E48A3">
        <w:rPr>
          <w:sz w:val="22"/>
          <w:szCs w:val="22"/>
          <w:lang w:val="en-CA"/>
        </w:rPr>
        <w:t xml:space="preserve">development of a NASO specifically focusing on Deaf and disability </w:t>
      </w:r>
      <w:r w:rsidR="00053F1E" w:rsidRPr="004E48A3">
        <w:rPr>
          <w:sz w:val="22"/>
          <w:szCs w:val="22"/>
          <w:lang w:val="en-CA"/>
        </w:rPr>
        <w:t xml:space="preserve">arts </w:t>
      </w:r>
      <w:r w:rsidR="00EF350F" w:rsidRPr="004E48A3">
        <w:rPr>
          <w:sz w:val="22"/>
          <w:szCs w:val="22"/>
          <w:lang w:val="en-CA"/>
        </w:rPr>
        <w:t xml:space="preserve">culture </w:t>
      </w:r>
      <w:r w:rsidR="00F06491" w:rsidRPr="004E48A3">
        <w:rPr>
          <w:sz w:val="22"/>
          <w:szCs w:val="22"/>
          <w:lang w:val="en-CA"/>
        </w:rPr>
        <w:t xml:space="preserve">is </w:t>
      </w:r>
      <w:r w:rsidR="008F6397" w:rsidRPr="004E48A3">
        <w:rPr>
          <w:sz w:val="22"/>
          <w:szCs w:val="22"/>
          <w:lang w:val="en-CA"/>
        </w:rPr>
        <w:t xml:space="preserve">also </w:t>
      </w:r>
      <w:r w:rsidR="00053F1E" w:rsidRPr="004E48A3">
        <w:rPr>
          <w:sz w:val="22"/>
          <w:szCs w:val="22"/>
          <w:lang w:val="en-CA"/>
        </w:rPr>
        <w:t>currently underway</w:t>
      </w:r>
      <w:r w:rsidR="00EF350F" w:rsidRPr="004E48A3">
        <w:rPr>
          <w:sz w:val="22"/>
          <w:szCs w:val="22"/>
          <w:lang w:val="en-CA"/>
        </w:rPr>
        <w:t xml:space="preserve">. </w:t>
      </w:r>
      <w:r w:rsidR="004103C8">
        <w:rPr>
          <w:rFonts w:cs="Verdana"/>
          <w:sz w:val="22"/>
          <w:szCs w:val="22"/>
          <w:lang w:val="en-CA"/>
        </w:rPr>
        <w:t>It was noted that artists and arts organizations lack the time and financial resources to participate in and pay the dues associated with multiple art service organizations</w:t>
      </w:r>
      <w:r w:rsidR="004103C8" w:rsidRPr="004E48A3">
        <w:rPr>
          <w:rFonts w:cs="Verdana"/>
          <w:sz w:val="22"/>
          <w:szCs w:val="22"/>
          <w:lang w:val="en-CA"/>
        </w:rPr>
        <w:t>.</w:t>
      </w:r>
      <w:r w:rsidR="00C010F0">
        <w:rPr>
          <w:rFonts w:cs="Verdana"/>
          <w:sz w:val="22"/>
          <w:szCs w:val="22"/>
          <w:lang w:val="en-CA"/>
        </w:rPr>
        <w:t xml:space="preserve"> </w:t>
      </w:r>
      <w:r w:rsidR="00C010F0" w:rsidRPr="004E48A3">
        <w:rPr>
          <w:sz w:val="22"/>
          <w:szCs w:val="22"/>
          <w:lang w:val="en-CA"/>
        </w:rPr>
        <w:t xml:space="preserve">Deaf and disability arts practitioners </w:t>
      </w:r>
      <w:r w:rsidR="00F23955">
        <w:rPr>
          <w:sz w:val="22"/>
          <w:szCs w:val="22"/>
          <w:lang w:val="en-CA"/>
        </w:rPr>
        <w:t xml:space="preserve">also </w:t>
      </w:r>
      <w:r w:rsidR="00C010F0">
        <w:rPr>
          <w:sz w:val="22"/>
          <w:szCs w:val="22"/>
          <w:lang w:val="en-CA"/>
        </w:rPr>
        <w:t>reiterated</w:t>
      </w:r>
      <w:r w:rsidR="00C010F0" w:rsidRPr="004E48A3">
        <w:rPr>
          <w:sz w:val="22"/>
          <w:szCs w:val="22"/>
          <w:lang w:val="en-CA"/>
        </w:rPr>
        <w:t xml:space="preserve"> the need for an autonomous body that would focus on their particular interests and concerns at this point in the community’s development.</w:t>
      </w:r>
    </w:p>
    <w:p w:rsidR="00053F1E" w:rsidRPr="004E48A3" w:rsidRDefault="00053F1E" w:rsidP="0023460C">
      <w:pPr>
        <w:widowControl w:val="0"/>
        <w:autoSpaceDE w:val="0"/>
        <w:autoSpaceDN w:val="0"/>
        <w:adjustRightInd w:val="0"/>
        <w:rPr>
          <w:sz w:val="22"/>
          <w:szCs w:val="22"/>
          <w:lang w:val="en-CA"/>
        </w:rPr>
      </w:pPr>
    </w:p>
    <w:p w:rsidR="00053F1E" w:rsidRPr="004E48A3" w:rsidRDefault="00053F1E" w:rsidP="0023460C">
      <w:pPr>
        <w:widowControl w:val="0"/>
        <w:autoSpaceDE w:val="0"/>
        <w:autoSpaceDN w:val="0"/>
        <w:adjustRightInd w:val="0"/>
        <w:rPr>
          <w:sz w:val="22"/>
          <w:szCs w:val="22"/>
          <w:lang w:val="en-CA"/>
        </w:rPr>
      </w:pPr>
      <w:r w:rsidRPr="004E48A3">
        <w:rPr>
          <w:sz w:val="22"/>
          <w:szCs w:val="22"/>
          <w:lang w:val="en-CA"/>
        </w:rPr>
        <w:t xml:space="preserve">After further discussion, the general consensus seemed to be that a list-serve or other online formation that would allow the various equity-based service organizations to share information and organize around issues of common </w:t>
      </w:r>
      <w:r w:rsidR="008A7647">
        <w:rPr>
          <w:sz w:val="22"/>
          <w:szCs w:val="22"/>
          <w:lang w:val="en-CA"/>
        </w:rPr>
        <w:t xml:space="preserve">concern </w:t>
      </w:r>
      <w:r w:rsidR="00F23955">
        <w:rPr>
          <w:sz w:val="22"/>
          <w:szCs w:val="22"/>
          <w:lang w:val="en-CA"/>
        </w:rPr>
        <w:t xml:space="preserve">on an ad-hoc basis </w:t>
      </w:r>
      <w:r w:rsidRPr="004E48A3">
        <w:rPr>
          <w:sz w:val="22"/>
          <w:szCs w:val="22"/>
          <w:lang w:val="en-CA"/>
        </w:rPr>
        <w:t>might be more useful and practical that creating a new umbrella organization</w:t>
      </w:r>
      <w:r w:rsidR="00A25CF4" w:rsidRPr="004E48A3">
        <w:rPr>
          <w:sz w:val="22"/>
          <w:szCs w:val="22"/>
          <w:lang w:val="en-CA"/>
        </w:rPr>
        <w:t xml:space="preserve"> serving all equity-seeking artists</w:t>
      </w:r>
      <w:r w:rsidRPr="004E48A3">
        <w:rPr>
          <w:sz w:val="22"/>
          <w:szCs w:val="22"/>
          <w:lang w:val="en-CA"/>
        </w:rPr>
        <w:t>.</w:t>
      </w:r>
    </w:p>
    <w:p w:rsidR="00A25CF4" w:rsidRPr="004E48A3" w:rsidRDefault="00A25CF4" w:rsidP="0023460C">
      <w:pPr>
        <w:widowControl w:val="0"/>
        <w:autoSpaceDE w:val="0"/>
        <w:autoSpaceDN w:val="0"/>
        <w:adjustRightInd w:val="0"/>
        <w:rPr>
          <w:sz w:val="22"/>
          <w:szCs w:val="22"/>
          <w:lang w:val="en-CA"/>
        </w:rPr>
      </w:pPr>
    </w:p>
    <w:p w:rsidR="00A25CF4" w:rsidRPr="004E48A3" w:rsidRDefault="00F23955" w:rsidP="0023460C">
      <w:pPr>
        <w:widowControl w:val="0"/>
        <w:autoSpaceDE w:val="0"/>
        <w:autoSpaceDN w:val="0"/>
        <w:adjustRightInd w:val="0"/>
        <w:rPr>
          <w:b/>
          <w:sz w:val="22"/>
          <w:szCs w:val="22"/>
          <w:lang w:val="en-CA"/>
        </w:rPr>
      </w:pPr>
      <w:r>
        <w:rPr>
          <w:b/>
          <w:sz w:val="22"/>
          <w:szCs w:val="22"/>
          <w:lang w:val="en-CA"/>
        </w:rPr>
        <w:t>Official l</w:t>
      </w:r>
      <w:r w:rsidR="00A25CF4" w:rsidRPr="004E48A3">
        <w:rPr>
          <w:b/>
          <w:sz w:val="22"/>
          <w:szCs w:val="22"/>
          <w:lang w:val="en-CA"/>
        </w:rPr>
        <w:t xml:space="preserve">anguage </w:t>
      </w:r>
      <w:r w:rsidR="00661C14">
        <w:rPr>
          <w:b/>
          <w:sz w:val="22"/>
          <w:szCs w:val="22"/>
          <w:lang w:val="en-CA"/>
        </w:rPr>
        <w:t>m</w:t>
      </w:r>
      <w:r w:rsidR="00A25CF4" w:rsidRPr="004E48A3">
        <w:rPr>
          <w:b/>
          <w:sz w:val="22"/>
          <w:szCs w:val="22"/>
          <w:lang w:val="en-CA"/>
        </w:rPr>
        <w:t xml:space="preserve">inority </w:t>
      </w:r>
      <w:r w:rsidR="00661C14">
        <w:rPr>
          <w:b/>
          <w:sz w:val="22"/>
          <w:szCs w:val="22"/>
          <w:lang w:val="en-CA"/>
        </w:rPr>
        <w:t>a</w:t>
      </w:r>
      <w:r w:rsidR="00796EB1" w:rsidRPr="004E48A3">
        <w:rPr>
          <w:b/>
          <w:sz w:val="22"/>
          <w:szCs w:val="22"/>
          <w:lang w:val="en-CA"/>
        </w:rPr>
        <w:t>rts</w:t>
      </w:r>
    </w:p>
    <w:p w:rsidR="007B2EF6" w:rsidRPr="004E48A3" w:rsidRDefault="00A25CF4" w:rsidP="00C619A1">
      <w:pPr>
        <w:rPr>
          <w:sz w:val="22"/>
          <w:szCs w:val="22"/>
          <w:lang w:val="en-CA"/>
        </w:rPr>
      </w:pPr>
      <w:r w:rsidRPr="004E48A3">
        <w:rPr>
          <w:sz w:val="22"/>
          <w:szCs w:val="22"/>
          <w:lang w:val="en-CA"/>
        </w:rPr>
        <w:t xml:space="preserve">The varying </w:t>
      </w:r>
      <w:r w:rsidR="00F06491" w:rsidRPr="004E48A3">
        <w:rPr>
          <w:sz w:val="22"/>
          <w:szCs w:val="22"/>
          <w:lang w:val="en-CA"/>
        </w:rPr>
        <w:t>working conditions</w:t>
      </w:r>
      <w:r w:rsidRPr="004E48A3">
        <w:rPr>
          <w:sz w:val="22"/>
          <w:szCs w:val="22"/>
          <w:lang w:val="en-CA"/>
        </w:rPr>
        <w:t xml:space="preserve"> of</w:t>
      </w:r>
      <w:r w:rsidR="00F23955">
        <w:rPr>
          <w:sz w:val="22"/>
          <w:szCs w:val="22"/>
          <w:lang w:val="en-CA"/>
        </w:rPr>
        <w:t xml:space="preserve"> official</w:t>
      </w:r>
      <w:r w:rsidRPr="004E48A3">
        <w:rPr>
          <w:sz w:val="22"/>
          <w:szCs w:val="22"/>
          <w:lang w:val="en-CA"/>
        </w:rPr>
        <w:t xml:space="preserve"> language minority </w:t>
      </w:r>
      <w:r w:rsidR="00F06491" w:rsidRPr="004E48A3">
        <w:rPr>
          <w:sz w:val="22"/>
          <w:szCs w:val="22"/>
          <w:lang w:val="en-CA"/>
        </w:rPr>
        <w:t>art</w:t>
      </w:r>
      <w:r w:rsidR="00796EB1" w:rsidRPr="004E48A3">
        <w:rPr>
          <w:sz w:val="22"/>
          <w:szCs w:val="22"/>
          <w:lang w:val="en-CA"/>
        </w:rPr>
        <w:t>ists</w:t>
      </w:r>
      <w:r w:rsidR="00F06491" w:rsidRPr="004E48A3">
        <w:rPr>
          <w:sz w:val="22"/>
          <w:szCs w:val="22"/>
          <w:lang w:val="en-CA"/>
        </w:rPr>
        <w:t xml:space="preserve"> </w:t>
      </w:r>
      <w:r w:rsidRPr="004E48A3">
        <w:rPr>
          <w:sz w:val="22"/>
          <w:szCs w:val="22"/>
          <w:lang w:val="en-CA"/>
        </w:rPr>
        <w:t>in different regions of the country were discussed. Artists from New Brunswick</w:t>
      </w:r>
      <w:r w:rsidR="00F23955">
        <w:rPr>
          <w:sz w:val="22"/>
          <w:szCs w:val="22"/>
          <w:lang w:val="en-CA"/>
        </w:rPr>
        <w:t>,</w:t>
      </w:r>
      <w:r w:rsidRPr="004E48A3">
        <w:rPr>
          <w:sz w:val="22"/>
          <w:szCs w:val="22"/>
          <w:lang w:val="en-CA"/>
        </w:rPr>
        <w:t xml:space="preserve"> for instance, spoke about the work of previous generations in raising awareness of Francophone culture in the region, which has led to significant dialogue, collaborat</w:t>
      </w:r>
      <w:r w:rsidR="00C619A1" w:rsidRPr="004E48A3">
        <w:rPr>
          <w:sz w:val="22"/>
          <w:szCs w:val="22"/>
          <w:lang w:val="en-CA"/>
        </w:rPr>
        <w:t>ion and partnerships between</w:t>
      </w:r>
      <w:r w:rsidRPr="004E48A3">
        <w:rPr>
          <w:sz w:val="22"/>
          <w:szCs w:val="22"/>
          <w:lang w:val="en-CA"/>
        </w:rPr>
        <w:t xml:space="preserve"> linguistic communities. Anglophone artists in Quebec, on the other hand, spoke to </w:t>
      </w:r>
      <w:r w:rsidR="00C619A1" w:rsidRPr="004E48A3">
        <w:rPr>
          <w:sz w:val="22"/>
          <w:szCs w:val="22"/>
          <w:lang w:val="en-CA"/>
        </w:rPr>
        <w:t>a</w:t>
      </w:r>
      <w:r w:rsidR="00FE579B" w:rsidRPr="004E48A3">
        <w:rPr>
          <w:sz w:val="22"/>
          <w:szCs w:val="22"/>
          <w:lang w:val="en-CA"/>
        </w:rPr>
        <w:t>n ongoing</w:t>
      </w:r>
      <w:r w:rsidR="00C619A1" w:rsidRPr="004E48A3">
        <w:rPr>
          <w:sz w:val="22"/>
          <w:szCs w:val="22"/>
          <w:lang w:val="en-CA"/>
        </w:rPr>
        <w:t xml:space="preserve"> sense of isolation. The arts in Quebec continue to be </w:t>
      </w:r>
      <w:r w:rsidR="00FE579B" w:rsidRPr="004E48A3">
        <w:rPr>
          <w:sz w:val="22"/>
          <w:szCs w:val="22"/>
          <w:lang w:val="en-CA"/>
        </w:rPr>
        <w:t>divided</w:t>
      </w:r>
      <w:r w:rsidR="00C619A1" w:rsidRPr="004E48A3">
        <w:rPr>
          <w:sz w:val="22"/>
          <w:szCs w:val="22"/>
          <w:lang w:val="en-CA"/>
        </w:rPr>
        <w:t xml:space="preserve"> among language lines and, in general, </w:t>
      </w:r>
      <w:r w:rsidR="00661C14">
        <w:rPr>
          <w:sz w:val="22"/>
          <w:szCs w:val="22"/>
          <w:lang w:val="en-CA"/>
        </w:rPr>
        <w:t>F</w:t>
      </w:r>
      <w:r w:rsidR="00C619A1" w:rsidRPr="004E48A3">
        <w:rPr>
          <w:sz w:val="22"/>
          <w:szCs w:val="22"/>
          <w:lang w:val="en-CA"/>
        </w:rPr>
        <w:t xml:space="preserve">rancophone artists </w:t>
      </w:r>
      <w:r w:rsidR="00796EB1" w:rsidRPr="004E48A3">
        <w:rPr>
          <w:sz w:val="22"/>
          <w:szCs w:val="22"/>
          <w:lang w:val="en-CA"/>
        </w:rPr>
        <w:t xml:space="preserve">regard </w:t>
      </w:r>
      <w:r w:rsidR="00C619A1" w:rsidRPr="004E48A3">
        <w:rPr>
          <w:sz w:val="22"/>
          <w:szCs w:val="22"/>
          <w:lang w:val="en-CA"/>
        </w:rPr>
        <w:t>municipal</w:t>
      </w:r>
      <w:r w:rsidR="00F06491" w:rsidRPr="004E48A3">
        <w:rPr>
          <w:sz w:val="22"/>
          <w:szCs w:val="22"/>
          <w:lang w:val="en-CA"/>
        </w:rPr>
        <w:t>, provincial and federal</w:t>
      </w:r>
      <w:r w:rsidR="00C619A1" w:rsidRPr="004E48A3">
        <w:rPr>
          <w:sz w:val="22"/>
          <w:szCs w:val="22"/>
          <w:lang w:val="en-CA"/>
        </w:rPr>
        <w:t xml:space="preserve"> funding bodies </w:t>
      </w:r>
      <w:r w:rsidR="00796EB1" w:rsidRPr="004E48A3">
        <w:rPr>
          <w:sz w:val="22"/>
          <w:szCs w:val="22"/>
          <w:lang w:val="en-CA"/>
        </w:rPr>
        <w:t>as avenues of</w:t>
      </w:r>
      <w:r w:rsidR="00C619A1" w:rsidRPr="004E48A3">
        <w:rPr>
          <w:sz w:val="22"/>
          <w:szCs w:val="22"/>
          <w:lang w:val="en-CA"/>
        </w:rPr>
        <w:t xml:space="preserve"> support, while Anglophone artists look </w:t>
      </w:r>
      <w:r w:rsidR="00F06491" w:rsidRPr="004E48A3">
        <w:rPr>
          <w:sz w:val="22"/>
          <w:szCs w:val="22"/>
          <w:lang w:val="en-CA"/>
        </w:rPr>
        <w:t xml:space="preserve">only </w:t>
      </w:r>
      <w:r w:rsidR="00C619A1" w:rsidRPr="004E48A3">
        <w:rPr>
          <w:sz w:val="22"/>
          <w:szCs w:val="22"/>
          <w:lang w:val="en-CA"/>
        </w:rPr>
        <w:t xml:space="preserve">to federal sources. </w:t>
      </w:r>
      <w:r w:rsidR="00A64879" w:rsidRPr="004E48A3">
        <w:rPr>
          <w:sz w:val="22"/>
          <w:szCs w:val="22"/>
          <w:lang w:val="en-CA"/>
        </w:rPr>
        <w:t xml:space="preserve">Participants noted that </w:t>
      </w:r>
      <w:r w:rsidR="007B2EF6" w:rsidRPr="004E48A3">
        <w:rPr>
          <w:sz w:val="22"/>
          <w:szCs w:val="22"/>
          <w:lang w:val="en-CA"/>
        </w:rPr>
        <w:t>p</w:t>
      </w:r>
      <w:r w:rsidR="00060CAB" w:rsidRPr="004E48A3">
        <w:rPr>
          <w:sz w:val="22"/>
          <w:szCs w:val="22"/>
          <w:lang w:val="en-CA"/>
        </w:rPr>
        <w:t xml:space="preserve">rovincial support of </w:t>
      </w:r>
      <w:r w:rsidR="00796EB1" w:rsidRPr="004E48A3">
        <w:rPr>
          <w:sz w:val="22"/>
          <w:szCs w:val="22"/>
          <w:lang w:val="en-CA"/>
        </w:rPr>
        <w:t xml:space="preserve">Anglophone artists and </w:t>
      </w:r>
      <w:r w:rsidR="008F6397" w:rsidRPr="004E48A3">
        <w:rPr>
          <w:sz w:val="22"/>
          <w:szCs w:val="22"/>
          <w:lang w:val="en-CA"/>
        </w:rPr>
        <w:t xml:space="preserve">of culturally diverse </w:t>
      </w:r>
      <w:r w:rsidR="00060CAB" w:rsidRPr="004E48A3">
        <w:rPr>
          <w:sz w:val="22"/>
          <w:szCs w:val="22"/>
          <w:lang w:val="en-CA"/>
        </w:rPr>
        <w:t xml:space="preserve">Francophone artists </w:t>
      </w:r>
      <w:r w:rsidR="00A64879" w:rsidRPr="004E48A3">
        <w:rPr>
          <w:sz w:val="22"/>
          <w:szCs w:val="22"/>
          <w:lang w:val="en-CA"/>
        </w:rPr>
        <w:t xml:space="preserve">in Quebec </w:t>
      </w:r>
      <w:r w:rsidR="00796EB1" w:rsidRPr="004E48A3">
        <w:rPr>
          <w:sz w:val="22"/>
          <w:szCs w:val="22"/>
          <w:lang w:val="en-CA"/>
        </w:rPr>
        <w:t xml:space="preserve">is limited. </w:t>
      </w:r>
    </w:p>
    <w:p w:rsidR="007B2EF6" w:rsidRPr="004E48A3" w:rsidRDefault="007B2EF6" w:rsidP="00C619A1">
      <w:pPr>
        <w:rPr>
          <w:sz w:val="22"/>
          <w:szCs w:val="22"/>
          <w:lang w:val="en-CA"/>
        </w:rPr>
      </w:pPr>
    </w:p>
    <w:p w:rsidR="007B2EF6" w:rsidRPr="004E48A3" w:rsidRDefault="007D40A5" w:rsidP="00C619A1">
      <w:pPr>
        <w:rPr>
          <w:sz w:val="22"/>
          <w:szCs w:val="22"/>
          <w:lang w:val="en-CA"/>
        </w:rPr>
      </w:pPr>
      <w:r w:rsidRPr="004E48A3">
        <w:rPr>
          <w:sz w:val="22"/>
          <w:szCs w:val="22"/>
          <w:lang w:val="en-CA"/>
        </w:rPr>
        <w:t xml:space="preserve">On a national level, </w:t>
      </w:r>
      <w:r w:rsidR="007B2EF6" w:rsidRPr="004E48A3">
        <w:rPr>
          <w:sz w:val="22"/>
          <w:szCs w:val="22"/>
          <w:lang w:val="en-CA"/>
        </w:rPr>
        <w:t>French language minority artists have developed various arts service organizations for networking and a</w:t>
      </w:r>
      <w:r w:rsidRPr="004E48A3">
        <w:rPr>
          <w:sz w:val="22"/>
          <w:szCs w:val="22"/>
          <w:lang w:val="en-CA"/>
        </w:rPr>
        <w:t xml:space="preserve">dvocacy purposes, including </w:t>
      </w:r>
      <w:r w:rsidR="007B2EF6" w:rsidRPr="004E48A3">
        <w:rPr>
          <w:sz w:val="22"/>
          <w:szCs w:val="22"/>
          <w:lang w:val="en-CA"/>
        </w:rPr>
        <w:t xml:space="preserve">the </w:t>
      </w:r>
      <w:r w:rsidR="007B2EF6" w:rsidRPr="00F23955">
        <w:rPr>
          <w:i/>
          <w:sz w:val="22"/>
          <w:szCs w:val="22"/>
          <w:lang w:val="en-CA"/>
        </w:rPr>
        <w:t>F</w:t>
      </w:r>
      <w:r w:rsidR="007B2EF6" w:rsidRPr="00F23955">
        <w:rPr>
          <w:rFonts w:eastAsiaTheme="minorHAnsi" w:cs="Verdana"/>
          <w:i/>
          <w:sz w:val="22"/>
          <w:szCs w:val="22"/>
        </w:rPr>
        <w:t>é</w:t>
      </w:r>
      <w:r w:rsidR="007B2EF6" w:rsidRPr="00F23955">
        <w:rPr>
          <w:i/>
          <w:sz w:val="22"/>
          <w:szCs w:val="22"/>
          <w:lang w:val="en-CA"/>
        </w:rPr>
        <w:t>d</w:t>
      </w:r>
      <w:r w:rsidR="007B2EF6" w:rsidRPr="00F23955">
        <w:rPr>
          <w:rFonts w:eastAsiaTheme="minorHAnsi" w:cs="Verdana"/>
          <w:i/>
          <w:sz w:val="22"/>
          <w:szCs w:val="22"/>
        </w:rPr>
        <w:t>é</w:t>
      </w:r>
      <w:r w:rsidR="007B2EF6" w:rsidRPr="00F23955">
        <w:rPr>
          <w:i/>
          <w:sz w:val="22"/>
          <w:szCs w:val="22"/>
          <w:lang w:val="en-CA"/>
        </w:rPr>
        <w:t>ration culturelle canadienne-fran</w:t>
      </w:r>
      <w:r w:rsidR="007B2EF6" w:rsidRPr="00F23955">
        <w:rPr>
          <w:rFonts w:eastAsiaTheme="minorHAnsi" w:cs="Verdana"/>
          <w:i/>
          <w:sz w:val="22"/>
          <w:szCs w:val="22"/>
        </w:rPr>
        <w:t>ç</w:t>
      </w:r>
      <w:r w:rsidR="007B2EF6" w:rsidRPr="00F23955">
        <w:rPr>
          <w:i/>
          <w:sz w:val="22"/>
          <w:szCs w:val="22"/>
          <w:lang w:val="en-CA"/>
        </w:rPr>
        <w:t>aise</w:t>
      </w:r>
      <w:r w:rsidR="007B2EF6" w:rsidRPr="004E48A3">
        <w:rPr>
          <w:sz w:val="22"/>
          <w:szCs w:val="22"/>
          <w:lang w:val="en-CA"/>
        </w:rPr>
        <w:t xml:space="preserve"> (FCCF) </w:t>
      </w:r>
      <w:r w:rsidR="007B2EF6" w:rsidRPr="008421F4">
        <w:rPr>
          <w:sz w:val="22"/>
          <w:szCs w:val="22"/>
          <w:lang w:val="en-CA"/>
        </w:rPr>
        <w:t>and discipline-</w:t>
      </w:r>
      <w:r w:rsidR="007B2EF6" w:rsidRPr="004E48A3">
        <w:rPr>
          <w:sz w:val="22"/>
          <w:szCs w:val="22"/>
          <w:lang w:val="en-CA"/>
        </w:rPr>
        <w:t xml:space="preserve">specific groups such as </w:t>
      </w:r>
      <w:r w:rsidR="007B2EF6" w:rsidRPr="00F23955">
        <w:rPr>
          <w:i/>
          <w:sz w:val="22"/>
          <w:szCs w:val="22"/>
          <w:lang w:val="en-CA"/>
        </w:rPr>
        <w:t>L’Association des groupes en arts visuels francophones</w:t>
      </w:r>
      <w:r w:rsidR="007B2EF6" w:rsidRPr="004E48A3">
        <w:rPr>
          <w:sz w:val="22"/>
          <w:szCs w:val="22"/>
          <w:lang w:val="en-CA"/>
        </w:rPr>
        <w:t xml:space="preserve"> (AGAVF). </w:t>
      </w:r>
      <w:r w:rsidR="008F6397" w:rsidRPr="004E48A3">
        <w:rPr>
          <w:sz w:val="22"/>
          <w:szCs w:val="22"/>
          <w:lang w:val="en-CA"/>
        </w:rPr>
        <w:t xml:space="preserve">However, </w:t>
      </w:r>
      <w:r w:rsidRPr="004E48A3">
        <w:rPr>
          <w:sz w:val="22"/>
          <w:szCs w:val="22"/>
          <w:lang w:val="en-CA"/>
        </w:rPr>
        <w:t xml:space="preserve">participants suggested that </w:t>
      </w:r>
      <w:r w:rsidR="008F6397" w:rsidRPr="004E48A3">
        <w:rPr>
          <w:sz w:val="22"/>
          <w:szCs w:val="22"/>
          <w:lang w:val="en-CA"/>
        </w:rPr>
        <w:t>f</w:t>
      </w:r>
      <w:r w:rsidR="007B2EF6" w:rsidRPr="004E48A3">
        <w:rPr>
          <w:sz w:val="22"/>
          <w:szCs w:val="22"/>
          <w:lang w:val="en-CA"/>
        </w:rPr>
        <w:t>urther opportunities for dial</w:t>
      </w:r>
      <w:r w:rsidR="000C4262" w:rsidRPr="004E48A3">
        <w:rPr>
          <w:sz w:val="22"/>
          <w:szCs w:val="22"/>
          <w:lang w:val="en-CA"/>
        </w:rPr>
        <w:t xml:space="preserve">ogue and exchange, as well as support for creative partnerships between language minority artists </w:t>
      </w:r>
      <w:r w:rsidR="00FE579B" w:rsidRPr="004E48A3">
        <w:rPr>
          <w:sz w:val="22"/>
          <w:szCs w:val="22"/>
          <w:lang w:val="en-CA"/>
        </w:rPr>
        <w:t xml:space="preserve">working </w:t>
      </w:r>
      <w:r w:rsidR="000C4262" w:rsidRPr="004E48A3">
        <w:rPr>
          <w:sz w:val="22"/>
          <w:szCs w:val="22"/>
          <w:lang w:val="en-CA"/>
        </w:rPr>
        <w:t xml:space="preserve">in different regions of the country are </w:t>
      </w:r>
      <w:r w:rsidRPr="004E48A3">
        <w:rPr>
          <w:sz w:val="22"/>
          <w:szCs w:val="22"/>
          <w:lang w:val="en-CA"/>
        </w:rPr>
        <w:t>required</w:t>
      </w:r>
      <w:r w:rsidR="000C4262" w:rsidRPr="004E48A3">
        <w:rPr>
          <w:sz w:val="22"/>
          <w:szCs w:val="22"/>
          <w:lang w:val="en-CA"/>
        </w:rPr>
        <w:t xml:space="preserve"> to </w:t>
      </w:r>
      <w:r w:rsidR="00FE579B" w:rsidRPr="004E48A3">
        <w:rPr>
          <w:sz w:val="22"/>
          <w:szCs w:val="22"/>
          <w:lang w:val="en-CA"/>
        </w:rPr>
        <w:t>strengthen</w:t>
      </w:r>
      <w:r w:rsidR="000C4262" w:rsidRPr="004E48A3">
        <w:rPr>
          <w:sz w:val="22"/>
          <w:szCs w:val="22"/>
          <w:lang w:val="en-CA"/>
        </w:rPr>
        <w:t xml:space="preserve"> these communities. </w:t>
      </w:r>
    </w:p>
    <w:p w:rsidR="00A25CF4" w:rsidRPr="004E48A3" w:rsidRDefault="00A25CF4" w:rsidP="0023460C">
      <w:pPr>
        <w:widowControl w:val="0"/>
        <w:autoSpaceDE w:val="0"/>
        <w:autoSpaceDN w:val="0"/>
        <w:adjustRightInd w:val="0"/>
        <w:rPr>
          <w:sz w:val="22"/>
          <w:szCs w:val="22"/>
          <w:lang w:val="en-CA"/>
        </w:rPr>
      </w:pPr>
    </w:p>
    <w:p w:rsidR="001A5798" w:rsidRPr="004E48A3" w:rsidRDefault="001A5798" w:rsidP="0023460C">
      <w:pPr>
        <w:widowControl w:val="0"/>
        <w:autoSpaceDE w:val="0"/>
        <w:autoSpaceDN w:val="0"/>
        <w:adjustRightInd w:val="0"/>
        <w:rPr>
          <w:sz w:val="22"/>
          <w:szCs w:val="22"/>
          <w:lang w:val="en-CA"/>
        </w:rPr>
      </w:pPr>
      <w:r w:rsidRPr="004E48A3">
        <w:rPr>
          <w:sz w:val="22"/>
          <w:szCs w:val="22"/>
          <w:lang w:val="en-CA"/>
        </w:rPr>
        <w:t xml:space="preserve">It was noted that the </w:t>
      </w:r>
      <w:r w:rsidR="00796EB1" w:rsidRPr="004E48A3">
        <w:rPr>
          <w:sz w:val="22"/>
          <w:szCs w:val="22"/>
          <w:lang w:val="en-CA"/>
        </w:rPr>
        <w:t xml:space="preserve">current model of enhancing support to </w:t>
      </w:r>
      <w:r w:rsidR="00F23955">
        <w:rPr>
          <w:sz w:val="22"/>
          <w:szCs w:val="22"/>
          <w:lang w:val="en-CA"/>
        </w:rPr>
        <w:t xml:space="preserve">official </w:t>
      </w:r>
      <w:r w:rsidR="00796EB1" w:rsidRPr="004E48A3">
        <w:rPr>
          <w:sz w:val="22"/>
          <w:szCs w:val="22"/>
          <w:lang w:val="en-CA"/>
        </w:rPr>
        <w:t xml:space="preserve">language minority artists at the Canada Council through </w:t>
      </w:r>
      <w:r w:rsidR="00FE579B" w:rsidRPr="004E48A3">
        <w:rPr>
          <w:sz w:val="22"/>
          <w:szCs w:val="22"/>
          <w:lang w:val="en-CA"/>
        </w:rPr>
        <w:t xml:space="preserve">a common fund accessible to </w:t>
      </w:r>
      <w:r w:rsidR="00F23955">
        <w:rPr>
          <w:sz w:val="22"/>
          <w:szCs w:val="22"/>
          <w:lang w:val="en-CA"/>
        </w:rPr>
        <w:t>all</w:t>
      </w:r>
      <w:r w:rsidR="00796EB1" w:rsidRPr="004E48A3">
        <w:rPr>
          <w:sz w:val="22"/>
          <w:szCs w:val="22"/>
          <w:lang w:val="en-CA"/>
        </w:rPr>
        <w:t xml:space="preserve"> disciplinary sections</w:t>
      </w:r>
      <w:r w:rsidR="00F23955">
        <w:rPr>
          <w:sz w:val="22"/>
          <w:szCs w:val="22"/>
          <w:lang w:val="en-CA"/>
        </w:rPr>
        <w:t xml:space="preserve"> and offices</w:t>
      </w:r>
      <w:r w:rsidR="00796EB1" w:rsidRPr="004E48A3">
        <w:rPr>
          <w:sz w:val="22"/>
          <w:szCs w:val="22"/>
          <w:lang w:val="en-CA"/>
        </w:rPr>
        <w:t xml:space="preserve">, might be a strategy that could be </w:t>
      </w:r>
      <w:r w:rsidR="00A64879" w:rsidRPr="004E48A3">
        <w:rPr>
          <w:sz w:val="22"/>
          <w:szCs w:val="22"/>
          <w:lang w:val="en-CA"/>
        </w:rPr>
        <w:t>employed</w:t>
      </w:r>
      <w:r w:rsidR="00796EB1" w:rsidRPr="004E48A3">
        <w:rPr>
          <w:sz w:val="22"/>
          <w:szCs w:val="22"/>
          <w:lang w:val="en-CA"/>
        </w:rPr>
        <w:t xml:space="preserve"> to fund other equity-seeking </w:t>
      </w:r>
      <w:r w:rsidR="00FE579B" w:rsidRPr="004E48A3">
        <w:rPr>
          <w:sz w:val="22"/>
          <w:szCs w:val="22"/>
          <w:lang w:val="en-CA"/>
        </w:rPr>
        <w:t>groups</w:t>
      </w:r>
      <w:r w:rsidR="00796EB1" w:rsidRPr="004E48A3">
        <w:rPr>
          <w:sz w:val="22"/>
          <w:szCs w:val="22"/>
          <w:lang w:val="en-CA"/>
        </w:rPr>
        <w:t xml:space="preserve">, such as Deaf </w:t>
      </w:r>
      <w:r w:rsidR="00E408E1">
        <w:rPr>
          <w:sz w:val="22"/>
          <w:szCs w:val="22"/>
          <w:lang w:val="en-CA"/>
        </w:rPr>
        <w:t>artists and artists with</w:t>
      </w:r>
      <w:r w:rsidR="00796EB1" w:rsidRPr="004E48A3">
        <w:rPr>
          <w:sz w:val="22"/>
          <w:szCs w:val="22"/>
          <w:lang w:val="en-CA"/>
        </w:rPr>
        <w:t xml:space="preserve"> </w:t>
      </w:r>
      <w:r w:rsidR="00E408E1">
        <w:rPr>
          <w:sz w:val="22"/>
          <w:szCs w:val="22"/>
          <w:lang w:val="en-CA"/>
        </w:rPr>
        <w:t>disabilities.</w:t>
      </w:r>
    </w:p>
    <w:p w:rsidR="00796EB1" w:rsidRPr="004E48A3" w:rsidRDefault="00796EB1" w:rsidP="0023460C">
      <w:pPr>
        <w:widowControl w:val="0"/>
        <w:autoSpaceDE w:val="0"/>
        <w:autoSpaceDN w:val="0"/>
        <w:adjustRightInd w:val="0"/>
        <w:rPr>
          <w:sz w:val="22"/>
          <w:szCs w:val="22"/>
          <w:lang w:val="en-CA"/>
        </w:rPr>
      </w:pPr>
    </w:p>
    <w:p w:rsidR="00796EB1" w:rsidRPr="004E48A3" w:rsidRDefault="00D631AE" w:rsidP="00796EB1">
      <w:pPr>
        <w:rPr>
          <w:b/>
          <w:sz w:val="22"/>
          <w:szCs w:val="22"/>
          <w:lang w:val="en-CA"/>
        </w:rPr>
      </w:pPr>
      <w:r w:rsidRPr="004E48A3">
        <w:rPr>
          <w:b/>
          <w:sz w:val="22"/>
          <w:szCs w:val="22"/>
          <w:lang w:val="en-CA"/>
        </w:rPr>
        <w:t xml:space="preserve">International </w:t>
      </w:r>
      <w:r w:rsidR="00661C14">
        <w:rPr>
          <w:b/>
          <w:sz w:val="22"/>
          <w:szCs w:val="22"/>
          <w:lang w:val="en-CA"/>
        </w:rPr>
        <w:t>r</w:t>
      </w:r>
      <w:r w:rsidR="00796EB1" w:rsidRPr="004E48A3">
        <w:rPr>
          <w:b/>
          <w:sz w:val="22"/>
          <w:szCs w:val="22"/>
          <w:lang w:val="en-CA"/>
        </w:rPr>
        <w:t xml:space="preserve">esidencies in the </w:t>
      </w:r>
      <w:r w:rsidR="00661C14">
        <w:rPr>
          <w:b/>
          <w:sz w:val="22"/>
          <w:szCs w:val="22"/>
          <w:lang w:val="en-CA"/>
        </w:rPr>
        <w:t>v</w:t>
      </w:r>
      <w:r w:rsidR="00796EB1" w:rsidRPr="004E48A3">
        <w:rPr>
          <w:b/>
          <w:sz w:val="22"/>
          <w:szCs w:val="22"/>
          <w:lang w:val="en-CA"/>
        </w:rPr>
        <w:t xml:space="preserve">isual </w:t>
      </w:r>
      <w:r w:rsidR="00661C14">
        <w:rPr>
          <w:b/>
          <w:sz w:val="22"/>
          <w:szCs w:val="22"/>
          <w:lang w:val="en-CA"/>
        </w:rPr>
        <w:t>a</w:t>
      </w:r>
      <w:r w:rsidR="00796EB1" w:rsidRPr="004E48A3">
        <w:rPr>
          <w:b/>
          <w:sz w:val="22"/>
          <w:szCs w:val="22"/>
          <w:lang w:val="en-CA"/>
        </w:rPr>
        <w:t>rts</w:t>
      </w:r>
    </w:p>
    <w:p w:rsidR="00796EB1" w:rsidRPr="004E48A3" w:rsidRDefault="007D40A5" w:rsidP="00796EB1">
      <w:pPr>
        <w:rPr>
          <w:sz w:val="22"/>
          <w:szCs w:val="22"/>
          <w:lang w:val="en-CA"/>
        </w:rPr>
      </w:pPr>
      <w:r w:rsidRPr="004E48A3">
        <w:rPr>
          <w:sz w:val="22"/>
          <w:szCs w:val="22"/>
          <w:lang w:val="en-CA"/>
        </w:rPr>
        <w:t>Participants</w:t>
      </w:r>
      <w:r w:rsidR="00796EB1" w:rsidRPr="004E48A3">
        <w:rPr>
          <w:sz w:val="22"/>
          <w:szCs w:val="22"/>
          <w:lang w:val="en-CA"/>
        </w:rPr>
        <w:t xml:space="preserve"> noted that the Canada Council currently </w:t>
      </w:r>
      <w:r w:rsidR="00D631AE" w:rsidRPr="004E48A3">
        <w:rPr>
          <w:sz w:val="22"/>
          <w:szCs w:val="22"/>
          <w:lang w:val="en-CA"/>
        </w:rPr>
        <w:t>offers</w:t>
      </w:r>
      <w:r w:rsidR="00F23955">
        <w:rPr>
          <w:sz w:val="22"/>
          <w:szCs w:val="22"/>
          <w:lang w:val="en-CA"/>
        </w:rPr>
        <w:t xml:space="preserve"> formal</w:t>
      </w:r>
      <w:r w:rsidR="00D631AE" w:rsidRPr="004E48A3">
        <w:rPr>
          <w:sz w:val="22"/>
          <w:szCs w:val="22"/>
          <w:lang w:val="en-CA"/>
        </w:rPr>
        <w:t xml:space="preserve"> </w:t>
      </w:r>
      <w:r w:rsidR="002C64F2" w:rsidRPr="004E48A3">
        <w:rPr>
          <w:sz w:val="22"/>
          <w:szCs w:val="22"/>
          <w:lang w:val="en-CA"/>
        </w:rPr>
        <w:t xml:space="preserve">international </w:t>
      </w:r>
      <w:r w:rsidR="00796EB1" w:rsidRPr="004E48A3">
        <w:rPr>
          <w:sz w:val="22"/>
          <w:szCs w:val="22"/>
          <w:lang w:val="en-CA"/>
        </w:rPr>
        <w:t xml:space="preserve">residency </w:t>
      </w:r>
      <w:r w:rsidR="00D631AE" w:rsidRPr="004E48A3">
        <w:rPr>
          <w:sz w:val="22"/>
          <w:szCs w:val="22"/>
          <w:lang w:val="en-CA"/>
        </w:rPr>
        <w:t>opportunities</w:t>
      </w:r>
      <w:r w:rsidR="00796EB1" w:rsidRPr="004E48A3">
        <w:rPr>
          <w:sz w:val="22"/>
          <w:szCs w:val="22"/>
          <w:lang w:val="en-CA"/>
        </w:rPr>
        <w:t xml:space="preserve"> </w:t>
      </w:r>
      <w:r w:rsidR="002C64F2" w:rsidRPr="004E48A3">
        <w:rPr>
          <w:sz w:val="22"/>
          <w:szCs w:val="22"/>
          <w:lang w:val="en-CA"/>
        </w:rPr>
        <w:t>for visual art</w:t>
      </w:r>
      <w:r w:rsidR="00FE579B" w:rsidRPr="004E48A3">
        <w:rPr>
          <w:sz w:val="22"/>
          <w:szCs w:val="22"/>
          <w:lang w:val="en-CA"/>
        </w:rPr>
        <w:t>ist</w:t>
      </w:r>
      <w:r w:rsidR="002C64F2" w:rsidRPr="004E48A3">
        <w:rPr>
          <w:sz w:val="22"/>
          <w:szCs w:val="22"/>
          <w:lang w:val="en-CA"/>
        </w:rPr>
        <w:t xml:space="preserve">s </w:t>
      </w:r>
      <w:r w:rsidR="00796EB1" w:rsidRPr="004E48A3">
        <w:rPr>
          <w:sz w:val="22"/>
          <w:szCs w:val="22"/>
          <w:lang w:val="en-CA"/>
        </w:rPr>
        <w:t xml:space="preserve">in </w:t>
      </w:r>
      <w:r w:rsidR="00D631AE" w:rsidRPr="004E48A3">
        <w:rPr>
          <w:sz w:val="22"/>
          <w:szCs w:val="22"/>
          <w:lang w:val="en-CA"/>
        </w:rPr>
        <w:t>Paris, Berlin</w:t>
      </w:r>
      <w:r w:rsidR="00796EB1" w:rsidRPr="004E48A3">
        <w:rPr>
          <w:sz w:val="22"/>
          <w:szCs w:val="22"/>
          <w:lang w:val="en-CA"/>
        </w:rPr>
        <w:t xml:space="preserve">, </w:t>
      </w:r>
      <w:r w:rsidR="00D631AE" w:rsidRPr="004E48A3">
        <w:rPr>
          <w:sz w:val="22"/>
          <w:szCs w:val="22"/>
          <w:lang w:val="en-CA"/>
        </w:rPr>
        <w:t>London</w:t>
      </w:r>
      <w:r w:rsidRPr="004E48A3">
        <w:rPr>
          <w:sz w:val="22"/>
          <w:szCs w:val="22"/>
          <w:lang w:val="en-CA"/>
        </w:rPr>
        <w:t xml:space="preserve">, Sydney, </w:t>
      </w:r>
      <w:r w:rsidR="002C64F2" w:rsidRPr="004E48A3">
        <w:rPr>
          <w:sz w:val="22"/>
          <w:szCs w:val="22"/>
          <w:lang w:val="en-CA"/>
        </w:rPr>
        <w:t xml:space="preserve">Santa Fe </w:t>
      </w:r>
      <w:r w:rsidR="00796EB1" w:rsidRPr="004E48A3">
        <w:rPr>
          <w:sz w:val="22"/>
          <w:szCs w:val="22"/>
          <w:lang w:val="en-CA"/>
        </w:rPr>
        <w:t>and New York</w:t>
      </w:r>
      <w:r w:rsidR="00D631AE" w:rsidRPr="004E48A3">
        <w:rPr>
          <w:sz w:val="22"/>
          <w:szCs w:val="22"/>
          <w:lang w:val="en-CA"/>
        </w:rPr>
        <w:t xml:space="preserve"> City</w:t>
      </w:r>
      <w:r w:rsidR="00796EB1" w:rsidRPr="004E48A3">
        <w:rPr>
          <w:sz w:val="22"/>
          <w:szCs w:val="22"/>
          <w:lang w:val="en-CA"/>
        </w:rPr>
        <w:t xml:space="preserve">. It was suggested that the Council develop similar </w:t>
      </w:r>
      <w:r w:rsidR="00AF4F32" w:rsidRPr="004E48A3">
        <w:rPr>
          <w:sz w:val="22"/>
          <w:szCs w:val="22"/>
          <w:lang w:val="en-CA"/>
        </w:rPr>
        <w:t xml:space="preserve">arrangements </w:t>
      </w:r>
      <w:r w:rsidR="00796EB1" w:rsidRPr="004E48A3">
        <w:rPr>
          <w:sz w:val="22"/>
          <w:szCs w:val="22"/>
          <w:lang w:val="en-CA"/>
        </w:rPr>
        <w:t>in other regions</w:t>
      </w:r>
      <w:r w:rsidR="002C64F2" w:rsidRPr="004E48A3">
        <w:rPr>
          <w:sz w:val="22"/>
          <w:szCs w:val="22"/>
          <w:lang w:val="en-CA"/>
        </w:rPr>
        <w:t xml:space="preserve"> of the world</w:t>
      </w:r>
      <w:r w:rsidR="00F23955">
        <w:rPr>
          <w:sz w:val="22"/>
          <w:szCs w:val="22"/>
          <w:lang w:val="en-CA"/>
        </w:rPr>
        <w:t>, such as</w:t>
      </w:r>
      <w:r w:rsidR="00AF4F32" w:rsidRPr="004E48A3">
        <w:rPr>
          <w:sz w:val="22"/>
          <w:szCs w:val="22"/>
          <w:lang w:val="en-CA"/>
        </w:rPr>
        <w:t xml:space="preserve"> the Middle East, Africa, </w:t>
      </w:r>
      <w:r w:rsidR="00796EB1" w:rsidRPr="004E48A3">
        <w:rPr>
          <w:sz w:val="22"/>
          <w:szCs w:val="22"/>
          <w:lang w:val="en-CA"/>
        </w:rPr>
        <w:t>Asia or Latin America</w:t>
      </w:r>
      <w:r w:rsidRPr="004E48A3">
        <w:rPr>
          <w:sz w:val="22"/>
          <w:szCs w:val="22"/>
          <w:lang w:val="en-CA"/>
        </w:rPr>
        <w:t>, to diversify these opportunities</w:t>
      </w:r>
      <w:r w:rsidR="00A64879" w:rsidRPr="004E48A3">
        <w:rPr>
          <w:sz w:val="22"/>
          <w:szCs w:val="22"/>
          <w:lang w:val="en-CA"/>
        </w:rPr>
        <w:t xml:space="preserve"> and better address the </w:t>
      </w:r>
      <w:r w:rsidR="00C010F0">
        <w:rPr>
          <w:sz w:val="22"/>
          <w:szCs w:val="22"/>
          <w:lang w:val="en-CA"/>
        </w:rPr>
        <w:t xml:space="preserve">needs and </w:t>
      </w:r>
      <w:r w:rsidR="00A64879" w:rsidRPr="004E48A3">
        <w:rPr>
          <w:sz w:val="22"/>
          <w:szCs w:val="22"/>
          <w:lang w:val="en-CA"/>
        </w:rPr>
        <w:t>interests of equity-seeking artists</w:t>
      </w:r>
      <w:r w:rsidRPr="004E48A3">
        <w:rPr>
          <w:sz w:val="22"/>
          <w:szCs w:val="22"/>
          <w:lang w:val="en-CA"/>
        </w:rPr>
        <w:t xml:space="preserve">. </w:t>
      </w:r>
    </w:p>
    <w:p w:rsidR="00A64879" w:rsidRPr="004E48A3" w:rsidRDefault="00A64879" w:rsidP="00796EB1">
      <w:pPr>
        <w:rPr>
          <w:b/>
          <w:sz w:val="22"/>
          <w:szCs w:val="22"/>
          <w:lang w:val="en-CA"/>
        </w:rPr>
      </w:pPr>
    </w:p>
    <w:p w:rsidR="00796EB1" w:rsidRPr="004E48A3" w:rsidRDefault="00AF4F32" w:rsidP="00796EB1">
      <w:pPr>
        <w:rPr>
          <w:b/>
          <w:sz w:val="22"/>
          <w:szCs w:val="22"/>
          <w:lang w:val="en-CA"/>
        </w:rPr>
      </w:pPr>
      <w:r w:rsidRPr="004E48A3">
        <w:rPr>
          <w:b/>
          <w:sz w:val="22"/>
          <w:szCs w:val="22"/>
          <w:lang w:val="en-CA"/>
        </w:rPr>
        <w:t>Philanthropy</w:t>
      </w:r>
      <w:r w:rsidR="00F94A55" w:rsidRPr="004E48A3">
        <w:rPr>
          <w:b/>
          <w:sz w:val="22"/>
          <w:szCs w:val="22"/>
          <w:lang w:val="en-CA"/>
        </w:rPr>
        <w:t xml:space="preserve"> and </w:t>
      </w:r>
      <w:r w:rsidR="00661C14">
        <w:rPr>
          <w:b/>
          <w:sz w:val="22"/>
          <w:szCs w:val="22"/>
          <w:lang w:val="en-CA"/>
        </w:rPr>
        <w:t>equity-s</w:t>
      </w:r>
      <w:r w:rsidR="00F94A55" w:rsidRPr="004E48A3">
        <w:rPr>
          <w:b/>
          <w:sz w:val="22"/>
          <w:szCs w:val="22"/>
          <w:lang w:val="en-CA"/>
        </w:rPr>
        <w:t xml:space="preserve">eeking </w:t>
      </w:r>
      <w:r w:rsidR="00661C14">
        <w:rPr>
          <w:b/>
          <w:sz w:val="22"/>
          <w:szCs w:val="22"/>
          <w:lang w:val="en-CA"/>
        </w:rPr>
        <w:t>c</w:t>
      </w:r>
      <w:r w:rsidR="00F94A55" w:rsidRPr="004E48A3">
        <w:rPr>
          <w:b/>
          <w:sz w:val="22"/>
          <w:szCs w:val="22"/>
          <w:lang w:val="en-CA"/>
        </w:rPr>
        <w:t>ommunities</w:t>
      </w:r>
    </w:p>
    <w:p w:rsidR="00A64879" w:rsidRPr="004E48A3" w:rsidRDefault="00AF4F32" w:rsidP="00796EB1">
      <w:pPr>
        <w:rPr>
          <w:sz w:val="22"/>
          <w:szCs w:val="22"/>
          <w:lang w:val="en-CA"/>
        </w:rPr>
      </w:pPr>
      <w:r w:rsidRPr="004E48A3">
        <w:rPr>
          <w:sz w:val="22"/>
          <w:szCs w:val="22"/>
          <w:lang w:val="en-CA"/>
        </w:rPr>
        <w:t xml:space="preserve">Participants spoke to the particular challenges experienced by culturally diverse arts organizations in accessing private donations and making philanthropic inroads into </w:t>
      </w:r>
      <w:r w:rsidR="002C64F2" w:rsidRPr="004E48A3">
        <w:rPr>
          <w:sz w:val="22"/>
          <w:szCs w:val="22"/>
          <w:lang w:val="en-CA"/>
        </w:rPr>
        <w:t>specific</w:t>
      </w:r>
      <w:r w:rsidR="00F94A55" w:rsidRPr="004E48A3">
        <w:rPr>
          <w:sz w:val="22"/>
          <w:szCs w:val="22"/>
          <w:lang w:val="en-CA"/>
        </w:rPr>
        <w:t xml:space="preserve"> </w:t>
      </w:r>
      <w:r w:rsidR="00F23955">
        <w:rPr>
          <w:sz w:val="22"/>
          <w:szCs w:val="22"/>
          <w:lang w:val="en-CA"/>
        </w:rPr>
        <w:t>ethno-</w:t>
      </w:r>
      <w:r w:rsidRPr="004E48A3">
        <w:rPr>
          <w:sz w:val="22"/>
          <w:szCs w:val="22"/>
          <w:lang w:val="en-CA"/>
        </w:rPr>
        <w:t xml:space="preserve">cultural communities. </w:t>
      </w:r>
      <w:r w:rsidR="00F23955">
        <w:rPr>
          <w:sz w:val="22"/>
          <w:szCs w:val="22"/>
          <w:lang w:val="en-CA"/>
        </w:rPr>
        <w:t>C</w:t>
      </w:r>
      <w:r w:rsidR="00F94A55" w:rsidRPr="004E48A3">
        <w:rPr>
          <w:sz w:val="22"/>
          <w:szCs w:val="22"/>
          <w:lang w:val="en-CA"/>
        </w:rPr>
        <w:t xml:space="preserve">ulturally </w:t>
      </w:r>
      <w:r w:rsidR="002C64F2" w:rsidRPr="004E48A3">
        <w:rPr>
          <w:sz w:val="22"/>
          <w:szCs w:val="22"/>
          <w:lang w:val="en-CA"/>
        </w:rPr>
        <w:t>diverse arts</w:t>
      </w:r>
      <w:r w:rsidR="00F94A55" w:rsidRPr="004E48A3">
        <w:rPr>
          <w:sz w:val="22"/>
          <w:szCs w:val="22"/>
          <w:lang w:val="en-CA"/>
        </w:rPr>
        <w:t xml:space="preserve"> organizations naturally look to their own cultural communities for potential donors</w:t>
      </w:r>
      <w:r w:rsidR="00F23955">
        <w:rPr>
          <w:sz w:val="22"/>
          <w:szCs w:val="22"/>
          <w:lang w:val="en-CA"/>
        </w:rPr>
        <w:t>. T</w:t>
      </w:r>
      <w:r w:rsidRPr="004E48A3">
        <w:rPr>
          <w:sz w:val="22"/>
          <w:szCs w:val="22"/>
          <w:lang w:val="en-CA"/>
        </w:rPr>
        <w:t xml:space="preserve">hese </w:t>
      </w:r>
      <w:r w:rsidR="00F23955">
        <w:rPr>
          <w:sz w:val="22"/>
          <w:szCs w:val="22"/>
          <w:lang w:val="en-CA"/>
        </w:rPr>
        <w:t>d</w:t>
      </w:r>
      <w:r w:rsidR="00FE579B" w:rsidRPr="004E48A3">
        <w:rPr>
          <w:sz w:val="22"/>
          <w:szCs w:val="22"/>
          <w:lang w:val="en-CA"/>
        </w:rPr>
        <w:t>iaspori</w:t>
      </w:r>
      <w:r w:rsidR="002C64F2" w:rsidRPr="004E48A3">
        <w:rPr>
          <w:sz w:val="22"/>
          <w:szCs w:val="22"/>
          <w:lang w:val="en-CA"/>
        </w:rPr>
        <w:t xml:space="preserve">c </w:t>
      </w:r>
      <w:r w:rsidR="00F94A55" w:rsidRPr="004E48A3">
        <w:rPr>
          <w:sz w:val="22"/>
          <w:szCs w:val="22"/>
          <w:lang w:val="en-CA"/>
        </w:rPr>
        <w:t xml:space="preserve">communities </w:t>
      </w:r>
      <w:r w:rsidR="00C010F0">
        <w:rPr>
          <w:sz w:val="22"/>
          <w:szCs w:val="22"/>
          <w:lang w:val="en-CA"/>
        </w:rPr>
        <w:t>are</w:t>
      </w:r>
      <w:r w:rsidR="00F23955">
        <w:rPr>
          <w:sz w:val="22"/>
          <w:szCs w:val="22"/>
          <w:lang w:val="en-CA"/>
        </w:rPr>
        <w:t>, however,</w:t>
      </w:r>
      <w:r w:rsidR="00C010F0">
        <w:rPr>
          <w:sz w:val="22"/>
          <w:szCs w:val="22"/>
          <w:lang w:val="en-CA"/>
        </w:rPr>
        <w:t xml:space="preserve"> sometimes made up of</w:t>
      </w:r>
      <w:r w:rsidRPr="004E48A3">
        <w:rPr>
          <w:sz w:val="22"/>
          <w:szCs w:val="22"/>
          <w:lang w:val="en-CA"/>
        </w:rPr>
        <w:t xml:space="preserve"> </w:t>
      </w:r>
      <w:r w:rsidR="00F23955">
        <w:rPr>
          <w:sz w:val="22"/>
          <w:szCs w:val="22"/>
          <w:lang w:val="en-CA"/>
        </w:rPr>
        <w:t>relatively recent</w:t>
      </w:r>
      <w:r w:rsidRPr="004E48A3">
        <w:rPr>
          <w:sz w:val="22"/>
          <w:szCs w:val="22"/>
          <w:lang w:val="en-CA"/>
        </w:rPr>
        <w:t xml:space="preserve"> immigrants or refugees </w:t>
      </w:r>
      <w:r w:rsidR="00F94A55" w:rsidRPr="004E48A3">
        <w:rPr>
          <w:sz w:val="22"/>
          <w:szCs w:val="22"/>
          <w:lang w:val="en-CA"/>
        </w:rPr>
        <w:t>who</w:t>
      </w:r>
      <w:r w:rsidRPr="004E48A3">
        <w:rPr>
          <w:sz w:val="22"/>
          <w:szCs w:val="22"/>
          <w:lang w:val="en-CA"/>
        </w:rPr>
        <w:t xml:space="preserve"> may not have the means to support the arts or </w:t>
      </w:r>
      <w:r w:rsidR="00D631AE" w:rsidRPr="004E48A3">
        <w:rPr>
          <w:sz w:val="22"/>
          <w:szCs w:val="22"/>
          <w:lang w:val="en-CA"/>
        </w:rPr>
        <w:t xml:space="preserve">may </w:t>
      </w:r>
      <w:r w:rsidR="00A64879" w:rsidRPr="004E48A3">
        <w:rPr>
          <w:sz w:val="22"/>
          <w:szCs w:val="22"/>
          <w:lang w:val="en-CA"/>
        </w:rPr>
        <w:t>not come from a tradition</w:t>
      </w:r>
      <w:r w:rsidRPr="004E48A3">
        <w:rPr>
          <w:sz w:val="22"/>
          <w:szCs w:val="22"/>
          <w:lang w:val="en-CA"/>
        </w:rPr>
        <w:t xml:space="preserve"> of philanthropic giving. </w:t>
      </w:r>
    </w:p>
    <w:p w:rsidR="00A64879" w:rsidRPr="004E48A3" w:rsidRDefault="00A64879" w:rsidP="00796EB1">
      <w:pPr>
        <w:rPr>
          <w:sz w:val="22"/>
          <w:szCs w:val="22"/>
          <w:lang w:val="en-CA"/>
        </w:rPr>
      </w:pPr>
    </w:p>
    <w:p w:rsidR="005C53DB" w:rsidRDefault="00AF4F32" w:rsidP="00796EB1">
      <w:pPr>
        <w:rPr>
          <w:sz w:val="22"/>
          <w:szCs w:val="22"/>
          <w:lang w:val="en-CA"/>
        </w:rPr>
      </w:pPr>
      <w:r w:rsidRPr="004E48A3">
        <w:rPr>
          <w:sz w:val="22"/>
          <w:szCs w:val="22"/>
          <w:lang w:val="en-CA"/>
        </w:rPr>
        <w:t xml:space="preserve">Educating young people on the importance of the arts and </w:t>
      </w:r>
      <w:r w:rsidR="00F94A55" w:rsidRPr="004E48A3">
        <w:rPr>
          <w:sz w:val="22"/>
          <w:szCs w:val="22"/>
          <w:lang w:val="en-CA"/>
        </w:rPr>
        <w:t xml:space="preserve">how </w:t>
      </w:r>
      <w:r w:rsidRPr="004E48A3">
        <w:rPr>
          <w:sz w:val="22"/>
          <w:szCs w:val="22"/>
          <w:lang w:val="en-CA"/>
        </w:rPr>
        <w:t xml:space="preserve">citizens </w:t>
      </w:r>
      <w:r w:rsidR="00F94A55" w:rsidRPr="004E48A3">
        <w:rPr>
          <w:sz w:val="22"/>
          <w:szCs w:val="22"/>
          <w:lang w:val="en-CA"/>
        </w:rPr>
        <w:t>can</w:t>
      </w:r>
      <w:r w:rsidRPr="004E48A3">
        <w:rPr>
          <w:sz w:val="22"/>
          <w:szCs w:val="22"/>
          <w:lang w:val="en-CA"/>
        </w:rPr>
        <w:t xml:space="preserve"> </w:t>
      </w:r>
      <w:r w:rsidR="00F94A55" w:rsidRPr="004E48A3">
        <w:rPr>
          <w:sz w:val="22"/>
          <w:szCs w:val="22"/>
          <w:lang w:val="en-CA"/>
        </w:rPr>
        <w:t xml:space="preserve">contribute </w:t>
      </w:r>
      <w:r w:rsidR="002C64F2" w:rsidRPr="004E48A3">
        <w:rPr>
          <w:sz w:val="22"/>
          <w:szCs w:val="22"/>
          <w:lang w:val="en-CA"/>
        </w:rPr>
        <w:t xml:space="preserve">funds or volunteer their time to arts organizations </w:t>
      </w:r>
      <w:r w:rsidR="00F94A55" w:rsidRPr="004E48A3">
        <w:rPr>
          <w:sz w:val="22"/>
          <w:szCs w:val="22"/>
          <w:lang w:val="en-CA"/>
        </w:rPr>
        <w:t xml:space="preserve">may breed a new generation of </w:t>
      </w:r>
      <w:r w:rsidR="00A64879" w:rsidRPr="004E48A3">
        <w:rPr>
          <w:sz w:val="22"/>
          <w:szCs w:val="22"/>
          <w:lang w:val="en-CA"/>
        </w:rPr>
        <w:t xml:space="preserve">diverse </w:t>
      </w:r>
      <w:r w:rsidR="00F94A55" w:rsidRPr="004E48A3">
        <w:rPr>
          <w:sz w:val="22"/>
          <w:szCs w:val="22"/>
          <w:lang w:val="en-CA"/>
        </w:rPr>
        <w:t xml:space="preserve">arts </w:t>
      </w:r>
      <w:r w:rsidR="002C64F2" w:rsidRPr="004E48A3">
        <w:rPr>
          <w:sz w:val="22"/>
          <w:szCs w:val="22"/>
          <w:lang w:val="en-CA"/>
        </w:rPr>
        <w:t>patrons</w:t>
      </w:r>
      <w:r w:rsidR="00F94A55" w:rsidRPr="004E48A3">
        <w:rPr>
          <w:sz w:val="22"/>
          <w:szCs w:val="22"/>
          <w:lang w:val="en-CA"/>
        </w:rPr>
        <w:t xml:space="preserve"> but the results of this work </w:t>
      </w:r>
      <w:r w:rsidR="001054DB" w:rsidRPr="004E48A3">
        <w:rPr>
          <w:sz w:val="22"/>
          <w:szCs w:val="22"/>
          <w:lang w:val="en-CA"/>
        </w:rPr>
        <w:t>will</w:t>
      </w:r>
      <w:r w:rsidR="00F94A55" w:rsidRPr="004E48A3">
        <w:rPr>
          <w:sz w:val="22"/>
          <w:szCs w:val="22"/>
          <w:lang w:val="en-CA"/>
        </w:rPr>
        <w:t xml:space="preserve"> only be felt in the distant future. In the meantime, </w:t>
      </w:r>
      <w:r w:rsidR="001054DB" w:rsidRPr="004E48A3">
        <w:rPr>
          <w:sz w:val="22"/>
          <w:szCs w:val="22"/>
          <w:lang w:val="en-CA"/>
        </w:rPr>
        <w:t xml:space="preserve">equity-seeking arts </w:t>
      </w:r>
      <w:r w:rsidR="00F94A55" w:rsidRPr="004E48A3">
        <w:rPr>
          <w:sz w:val="22"/>
          <w:szCs w:val="22"/>
          <w:lang w:val="en-CA"/>
        </w:rPr>
        <w:t xml:space="preserve">organizations must </w:t>
      </w:r>
      <w:r w:rsidR="00A64879" w:rsidRPr="004E48A3">
        <w:rPr>
          <w:sz w:val="22"/>
          <w:szCs w:val="22"/>
          <w:lang w:val="en-CA"/>
        </w:rPr>
        <w:t xml:space="preserve">frequently </w:t>
      </w:r>
      <w:r w:rsidR="00F94A55" w:rsidRPr="004E48A3">
        <w:rPr>
          <w:sz w:val="22"/>
          <w:szCs w:val="22"/>
          <w:lang w:val="en-CA"/>
        </w:rPr>
        <w:t>contend with unrealisti</w:t>
      </w:r>
      <w:r w:rsidR="00FE579B" w:rsidRPr="004E48A3">
        <w:rPr>
          <w:sz w:val="22"/>
          <w:szCs w:val="22"/>
          <w:lang w:val="en-CA"/>
        </w:rPr>
        <w:t>c expectations from arts funding agencies</w:t>
      </w:r>
      <w:r w:rsidR="00F94A55" w:rsidRPr="004E48A3">
        <w:rPr>
          <w:sz w:val="22"/>
          <w:szCs w:val="22"/>
          <w:lang w:val="en-CA"/>
        </w:rPr>
        <w:t xml:space="preserve"> </w:t>
      </w:r>
      <w:r w:rsidR="00D631AE" w:rsidRPr="004E48A3">
        <w:rPr>
          <w:sz w:val="22"/>
          <w:szCs w:val="22"/>
          <w:lang w:val="en-CA"/>
        </w:rPr>
        <w:t xml:space="preserve">regarding levels of </w:t>
      </w:r>
      <w:r w:rsidR="006528D8" w:rsidRPr="004E48A3">
        <w:rPr>
          <w:sz w:val="22"/>
          <w:szCs w:val="22"/>
          <w:lang w:val="en-CA"/>
        </w:rPr>
        <w:t xml:space="preserve">private sector </w:t>
      </w:r>
      <w:r w:rsidR="00D631AE" w:rsidRPr="004E48A3">
        <w:rPr>
          <w:sz w:val="22"/>
          <w:szCs w:val="22"/>
          <w:lang w:val="en-CA"/>
        </w:rPr>
        <w:t xml:space="preserve">support. </w:t>
      </w:r>
      <w:r w:rsidR="00A64879" w:rsidRPr="004E48A3">
        <w:rPr>
          <w:sz w:val="22"/>
          <w:szCs w:val="22"/>
          <w:lang w:val="en-CA"/>
        </w:rPr>
        <w:t xml:space="preserve">Participants </w:t>
      </w:r>
      <w:r w:rsidR="00F94A55" w:rsidRPr="004E48A3">
        <w:rPr>
          <w:sz w:val="22"/>
          <w:szCs w:val="22"/>
          <w:lang w:val="en-CA"/>
        </w:rPr>
        <w:t>noted that in most</w:t>
      </w:r>
      <w:r w:rsidR="00D631AE" w:rsidRPr="004E48A3">
        <w:rPr>
          <w:sz w:val="22"/>
          <w:szCs w:val="22"/>
          <w:lang w:val="en-CA"/>
        </w:rPr>
        <w:t xml:space="preserve"> forums</w:t>
      </w:r>
      <w:r w:rsidR="00F94A55" w:rsidRPr="004E48A3">
        <w:rPr>
          <w:sz w:val="22"/>
          <w:szCs w:val="22"/>
          <w:lang w:val="en-CA"/>
        </w:rPr>
        <w:t xml:space="preserve"> around fundraising and the arts, ethics are discussed but </w:t>
      </w:r>
      <w:r w:rsidR="00D631AE" w:rsidRPr="004E48A3">
        <w:rPr>
          <w:sz w:val="22"/>
          <w:szCs w:val="22"/>
          <w:lang w:val="en-CA"/>
        </w:rPr>
        <w:t xml:space="preserve">not </w:t>
      </w:r>
      <w:r w:rsidR="00F94A55" w:rsidRPr="004E48A3">
        <w:rPr>
          <w:sz w:val="22"/>
          <w:szCs w:val="22"/>
          <w:lang w:val="en-CA"/>
        </w:rPr>
        <w:t>equity.</w:t>
      </w:r>
    </w:p>
    <w:p w:rsidR="005C53DB" w:rsidRDefault="005C53DB">
      <w:pPr>
        <w:spacing w:after="200" w:line="276" w:lineRule="auto"/>
        <w:rPr>
          <w:sz w:val="22"/>
          <w:szCs w:val="22"/>
          <w:lang w:val="en-CA"/>
        </w:rPr>
      </w:pPr>
      <w:r>
        <w:rPr>
          <w:sz w:val="22"/>
          <w:szCs w:val="22"/>
          <w:lang w:val="en-CA"/>
        </w:rPr>
        <w:br w:type="page"/>
      </w:r>
    </w:p>
    <w:p w:rsidR="00AF4F32" w:rsidRPr="004E48A3" w:rsidRDefault="00F94A55" w:rsidP="00796EB1">
      <w:pPr>
        <w:rPr>
          <w:sz w:val="22"/>
          <w:szCs w:val="22"/>
          <w:lang w:val="en-CA"/>
        </w:rPr>
      </w:pPr>
      <w:r w:rsidRPr="004E48A3">
        <w:rPr>
          <w:sz w:val="22"/>
          <w:szCs w:val="22"/>
          <w:lang w:val="en-CA"/>
        </w:rPr>
        <w:t xml:space="preserve"> </w:t>
      </w:r>
    </w:p>
    <w:p w:rsidR="00D927BF" w:rsidRPr="0045535C" w:rsidRDefault="00673896" w:rsidP="00796EB1">
      <w:pPr>
        <w:rPr>
          <w:b/>
          <w:color w:val="4F81BD" w:themeColor="accent1"/>
          <w:sz w:val="28"/>
          <w:szCs w:val="28"/>
          <w:lang w:val="en-CA"/>
        </w:rPr>
      </w:pPr>
      <w:r w:rsidRPr="0045535C">
        <w:rPr>
          <w:b/>
          <w:color w:val="4F81BD" w:themeColor="accent1"/>
          <w:sz w:val="28"/>
          <w:szCs w:val="28"/>
          <w:lang w:val="en-CA"/>
        </w:rPr>
        <w:t xml:space="preserve">Panel: </w:t>
      </w:r>
      <w:r w:rsidR="00D927BF" w:rsidRPr="0045535C">
        <w:rPr>
          <w:b/>
          <w:color w:val="4F81BD" w:themeColor="accent1"/>
          <w:sz w:val="28"/>
          <w:szCs w:val="28"/>
          <w:lang w:val="en-CA"/>
        </w:rPr>
        <w:t>Aspirations and Inspirations</w:t>
      </w:r>
    </w:p>
    <w:p w:rsidR="005C53DB" w:rsidRPr="005C53DB" w:rsidRDefault="005C53DB" w:rsidP="00796EB1">
      <w:pPr>
        <w:rPr>
          <w:b/>
          <w:sz w:val="28"/>
          <w:szCs w:val="28"/>
          <w:lang w:val="en-CA"/>
        </w:rPr>
      </w:pPr>
    </w:p>
    <w:p w:rsidR="00FA6790" w:rsidRPr="00FA6790" w:rsidRDefault="00FA6790" w:rsidP="00796EB1">
      <w:pPr>
        <w:rPr>
          <w:sz w:val="22"/>
          <w:szCs w:val="22"/>
          <w:lang w:val="en-CA"/>
        </w:rPr>
      </w:pPr>
      <w:r w:rsidRPr="00FA6790">
        <w:rPr>
          <w:sz w:val="22"/>
          <w:szCs w:val="22"/>
          <w:lang w:val="en-CA"/>
        </w:rPr>
        <w:t xml:space="preserve">In this closing panel, four artists were invited to share personal perspectives on the </w:t>
      </w:r>
      <w:r w:rsidR="006258AA" w:rsidRPr="00FA6790">
        <w:rPr>
          <w:sz w:val="22"/>
          <w:szCs w:val="22"/>
          <w:lang w:val="en-CA"/>
        </w:rPr>
        <w:t>opportunities</w:t>
      </w:r>
      <w:r w:rsidRPr="00FA6790">
        <w:rPr>
          <w:sz w:val="22"/>
          <w:szCs w:val="22"/>
          <w:lang w:val="en-CA"/>
        </w:rPr>
        <w:t xml:space="preserve"> that face them, their hopes and aspirations and what inspires and fuels their work. </w:t>
      </w:r>
    </w:p>
    <w:p w:rsidR="00D927BF" w:rsidRDefault="00D927BF" w:rsidP="00796EB1">
      <w:pPr>
        <w:rPr>
          <w:b/>
          <w:sz w:val="22"/>
          <w:szCs w:val="22"/>
          <w:lang w:val="en-CA"/>
        </w:rPr>
      </w:pPr>
    </w:p>
    <w:p w:rsidR="00FA6790" w:rsidRDefault="00FA6790" w:rsidP="00FA6790">
      <w:pPr>
        <w:rPr>
          <w:sz w:val="22"/>
          <w:szCs w:val="22"/>
        </w:rPr>
      </w:pPr>
      <w:r w:rsidRPr="00FA6790">
        <w:rPr>
          <w:sz w:val="22"/>
          <w:szCs w:val="22"/>
        </w:rPr>
        <w:t xml:space="preserve">The speakers were: </w:t>
      </w:r>
    </w:p>
    <w:p w:rsidR="00603A34" w:rsidRPr="008421F4" w:rsidRDefault="00603A34" w:rsidP="00FA6790">
      <w:pPr>
        <w:rPr>
          <w:sz w:val="22"/>
          <w:szCs w:val="22"/>
        </w:rPr>
      </w:pPr>
      <w:r w:rsidRPr="008421F4">
        <w:rPr>
          <w:sz w:val="22"/>
          <w:szCs w:val="22"/>
        </w:rPr>
        <w:t>Jes Sasche, visual artist, writer and curator</w:t>
      </w:r>
    </w:p>
    <w:p w:rsidR="00FA6790" w:rsidRPr="008421F4" w:rsidRDefault="00FA6790" w:rsidP="00FA6790">
      <w:pPr>
        <w:rPr>
          <w:sz w:val="22"/>
          <w:szCs w:val="22"/>
        </w:rPr>
      </w:pPr>
      <w:r w:rsidRPr="008421F4">
        <w:rPr>
          <w:sz w:val="22"/>
          <w:szCs w:val="22"/>
        </w:rPr>
        <w:t>Tam-Ca Vo-Van, media and visual arts curator and programmer</w:t>
      </w:r>
    </w:p>
    <w:p w:rsidR="00FA6790" w:rsidRPr="008421F4" w:rsidRDefault="00FA6790" w:rsidP="00FA6790">
      <w:pPr>
        <w:rPr>
          <w:sz w:val="22"/>
          <w:szCs w:val="22"/>
        </w:rPr>
      </w:pPr>
      <w:r w:rsidRPr="008421F4">
        <w:rPr>
          <w:sz w:val="22"/>
          <w:szCs w:val="22"/>
        </w:rPr>
        <w:t>Shahin Sayadi, theatre artist and multidisciplinary arts presenter</w:t>
      </w:r>
    </w:p>
    <w:p w:rsidR="00603A34" w:rsidRPr="008421F4" w:rsidRDefault="00603A34" w:rsidP="00603A34">
      <w:pPr>
        <w:rPr>
          <w:sz w:val="22"/>
          <w:szCs w:val="22"/>
        </w:rPr>
      </w:pPr>
      <w:r w:rsidRPr="008421F4">
        <w:rPr>
          <w:sz w:val="22"/>
          <w:szCs w:val="22"/>
        </w:rPr>
        <w:t xml:space="preserve">Karla </w:t>
      </w:r>
      <w:r w:rsidRPr="008421F4">
        <w:rPr>
          <w:rFonts w:eastAsia="Times New Roman" w:cs="Arial"/>
          <w:sz w:val="22"/>
          <w:szCs w:val="22"/>
        </w:rPr>
        <w:t>Étienne</w:t>
      </w:r>
      <w:r w:rsidRPr="008421F4">
        <w:rPr>
          <w:rFonts w:cs="Arial"/>
          <w:sz w:val="22"/>
          <w:szCs w:val="22"/>
        </w:rPr>
        <w:t>,</w:t>
      </w:r>
      <w:r w:rsidRPr="008421F4">
        <w:rPr>
          <w:sz w:val="22"/>
          <w:szCs w:val="22"/>
        </w:rPr>
        <w:t xml:space="preserve"> dance artist and arts manager</w:t>
      </w:r>
    </w:p>
    <w:p w:rsidR="00FA6790" w:rsidRPr="004E48A3" w:rsidRDefault="00FA6790" w:rsidP="00796EB1">
      <w:pPr>
        <w:rPr>
          <w:sz w:val="22"/>
          <w:szCs w:val="22"/>
          <w:lang w:val="en-CA"/>
        </w:rPr>
      </w:pPr>
    </w:p>
    <w:p w:rsidR="002830B9" w:rsidRPr="004E48A3" w:rsidRDefault="00D927BF" w:rsidP="00D927BF">
      <w:pPr>
        <w:widowControl w:val="0"/>
        <w:autoSpaceDE w:val="0"/>
        <w:autoSpaceDN w:val="0"/>
        <w:adjustRightInd w:val="0"/>
        <w:rPr>
          <w:rFonts w:cs="Arial"/>
          <w:color w:val="1A1A1A"/>
          <w:sz w:val="22"/>
          <w:szCs w:val="22"/>
          <w:lang w:val="en-CA"/>
        </w:rPr>
      </w:pPr>
      <w:r w:rsidRPr="00E43B46">
        <w:rPr>
          <w:rFonts w:cs="Arial"/>
          <w:b/>
          <w:color w:val="1A1A1A"/>
          <w:sz w:val="22"/>
          <w:szCs w:val="22"/>
          <w:lang w:val="en-CA"/>
        </w:rPr>
        <w:t xml:space="preserve">Jes </w:t>
      </w:r>
      <w:r w:rsidR="006B435E" w:rsidRPr="00E43B46">
        <w:rPr>
          <w:rFonts w:cs="Arial"/>
          <w:b/>
          <w:color w:val="1A1A1A"/>
          <w:sz w:val="22"/>
          <w:szCs w:val="22"/>
          <w:lang w:val="en-CA"/>
        </w:rPr>
        <w:t>Sachse</w:t>
      </w:r>
      <w:r w:rsidR="006B435E" w:rsidRPr="004E48A3">
        <w:rPr>
          <w:rFonts w:cs="Arial"/>
          <w:color w:val="1A1A1A"/>
          <w:sz w:val="22"/>
          <w:szCs w:val="22"/>
          <w:lang w:val="en-CA"/>
        </w:rPr>
        <w:t xml:space="preserve"> </w:t>
      </w:r>
      <w:r w:rsidRPr="004E48A3">
        <w:rPr>
          <w:rFonts w:cs="Arial"/>
          <w:color w:val="1A1A1A"/>
          <w:sz w:val="22"/>
          <w:szCs w:val="22"/>
          <w:lang w:val="en-CA"/>
        </w:rPr>
        <w:t xml:space="preserve">spoke about her </w:t>
      </w:r>
      <w:r w:rsidR="002369C1" w:rsidRPr="00F23955">
        <w:rPr>
          <w:rFonts w:cs="Arial"/>
          <w:color w:val="1A1A1A"/>
          <w:sz w:val="22"/>
          <w:szCs w:val="22"/>
          <w:lang w:val="en-CA"/>
        </w:rPr>
        <w:t>entr</w:t>
      </w:r>
      <w:r w:rsidR="006258AA" w:rsidRPr="00F23955">
        <w:rPr>
          <w:rFonts w:eastAsiaTheme="minorHAnsi" w:cs="Arial"/>
          <w:color w:val="1A1A1A"/>
          <w:sz w:val="22"/>
          <w:szCs w:val="22"/>
        </w:rPr>
        <w:t>é</w:t>
      </w:r>
      <w:r w:rsidR="0045044E" w:rsidRPr="00F23955">
        <w:rPr>
          <w:rFonts w:cs="Arial"/>
          <w:color w:val="1A1A1A"/>
          <w:sz w:val="22"/>
          <w:szCs w:val="22"/>
          <w:lang w:val="en-CA"/>
        </w:rPr>
        <w:t>e</w:t>
      </w:r>
      <w:r w:rsidR="002369C1" w:rsidRPr="006258AA">
        <w:rPr>
          <w:rFonts w:cs="Arial"/>
          <w:color w:val="1A1A1A"/>
          <w:sz w:val="22"/>
          <w:szCs w:val="22"/>
          <w:lang w:val="en-CA"/>
        </w:rPr>
        <w:t xml:space="preserve"> </w:t>
      </w:r>
      <w:r w:rsidR="006258AA" w:rsidRPr="006258AA">
        <w:rPr>
          <w:rFonts w:eastAsiaTheme="minorHAnsi" w:cs="Arial"/>
          <w:color w:val="1A1A1A"/>
          <w:sz w:val="22"/>
          <w:szCs w:val="22"/>
        </w:rPr>
        <w:t xml:space="preserve">into </w:t>
      </w:r>
      <w:r w:rsidRPr="006258AA">
        <w:rPr>
          <w:rFonts w:cs="Arial"/>
          <w:color w:val="1A1A1A"/>
          <w:sz w:val="22"/>
          <w:szCs w:val="22"/>
          <w:lang w:val="en-CA"/>
        </w:rPr>
        <w:t>the</w:t>
      </w:r>
      <w:r w:rsidRPr="004E48A3">
        <w:rPr>
          <w:rFonts w:cs="Arial"/>
          <w:color w:val="1A1A1A"/>
          <w:sz w:val="22"/>
          <w:szCs w:val="22"/>
          <w:lang w:val="en-CA"/>
        </w:rPr>
        <w:t xml:space="preserve"> arts world. She noted that she had never set out to be an artist and was initially </w:t>
      </w:r>
      <w:r w:rsidR="002830B9" w:rsidRPr="004E48A3">
        <w:rPr>
          <w:rFonts w:cs="Arial"/>
          <w:color w:val="1A1A1A"/>
          <w:sz w:val="22"/>
          <w:szCs w:val="22"/>
          <w:lang w:val="en-CA"/>
        </w:rPr>
        <w:t xml:space="preserve">drawn in not by the disability arts milieu but by the queer arts scene. Through research she developed an understanding of disability as political. Her first creative project in 2007 evolved from her anxiety around seeing photos of herself on Facebook. She decided </w:t>
      </w:r>
      <w:r w:rsidR="00F8021C" w:rsidRPr="004E48A3">
        <w:rPr>
          <w:rFonts w:cs="Arial"/>
          <w:color w:val="1A1A1A"/>
          <w:sz w:val="22"/>
          <w:szCs w:val="22"/>
          <w:lang w:val="en-CA"/>
        </w:rPr>
        <w:t xml:space="preserve">to address this discomfort head </w:t>
      </w:r>
      <w:r w:rsidR="002830B9" w:rsidRPr="004E48A3">
        <w:rPr>
          <w:rFonts w:cs="Arial"/>
          <w:color w:val="1A1A1A"/>
          <w:sz w:val="22"/>
          <w:szCs w:val="22"/>
          <w:lang w:val="en-CA"/>
        </w:rPr>
        <w:t xml:space="preserve">on by creating 50 nude self-portraits. Reviewing these photos, she become compelled by the architecture of her </w:t>
      </w:r>
      <w:r w:rsidR="00BF7070" w:rsidRPr="004E48A3">
        <w:rPr>
          <w:rFonts w:cs="Arial"/>
          <w:color w:val="1A1A1A"/>
          <w:sz w:val="22"/>
          <w:szCs w:val="22"/>
          <w:lang w:val="en-CA"/>
        </w:rPr>
        <w:t>a</w:t>
      </w:r>
      <w:r w:rsidR="002830B9" w:rsidRPr="004E48A3">
        <w:rPr>
          <w:rFonts w:cs="Arial"/>
          <w:color w:val="1A1A1A"/>
          <w:sz w:val="22"/>
          <w:szCs w:val="22"/>
          <w:lang w:val="en-CA"/>
        </w:rPr>
        <w:t>natomy and</w:t>
      </w:r>
      <w:r w:rsidR="0045044E" w:rsidRPr="004E48A3">
        <w:rPr>
          <w:rFonts w:cs="Arial"/>
          <w:color w:val="1A1A1A"/>
          <w:sz w:val="22"/>
          <w:szCs w:val="22"/>
          <w:lang w:val="en-CA"/>
        </w:rPr>
        <w:t xml:space="preserve"> </w:t>
      </w:r>
      <w:r w:rsidR="00BF7070" w:rsidRPr="004E48A3">
        <w:rPr>
          <w:rFonts w:cs="Arial"/>
          <w:color w:val="1A1A1A"/>
          <w:sz w:val="22"/>
          <w:szCs w:val="22"/>
          <w:lang w:val="en-CA"/>
        </w:rPr>
        <w:t>decided to continue her</w:t>
      </w:r>
      <w:r w:rsidR="0045044E" w:rsidRPr="004E48A3">
        <w:rPr>
          <w:rFonts w:cs="Arial"/>
          <w:color w:val="1A1A1A"/>
          <w:sz w:val="22"/>
          <w:szCs w:val="22"/>
          <w:lang w:val="en-CA"/>
        </w:rPr>
        <w:t xml:space="preserve"> investigat</w:t>
      </w:r>
      <w:r w:rsidR="00BF7070" w:rsidRPr="004E48A3">
        <w:rPr>
          <w:rFonts w:cs="Arial"/>
          <w:color w:val="1A1A1A"/>
          <w:sz w:val="22"/>
          <w:szCs w:val="22"/>
          <w:lang w:val="en-CA"/>
        </w:rPr>
        <w:t>ion into</w:t>
      </w:r>
      <w:r w:rsidR="0045044E" w:rsidRPr="004E48A3">
        <w:rPr>
          <w:rFonts w:cs="Arial"/>
          <w:color w:val="1A1A1A"/>
          <w:sz w:val="22"/>
          <w:szCs w:val="22"/>
          <w:lang w:val="en-CA"/>
        </w:rPr>
        <w:t xml:space="preserve"> the relationship of her body and the photographic image. </w:t>
      </w:r>
      <w:r w:rsidR="002830B9" w:rsidRPr="004E48A3">
        <w:rPr>
          <w:rFonts w:cs="Arial"/>
          <w:color w:val="1A1A1A"/>
          <w:sz w:val="22"/>
          <w:szCs w:val="22"/>
          <w:lang w:val="en-CA"/>
        </w:rPr>
        <w:t>Jes spoke about her initial feelings of self-doubt</w:t>
      </w:r>
      <w:r w:rsidR="00A64879" w:rsidRPr="004E48A3">
        <w:rPr>
          <w:rFonts w:cs="Arial"/>
          <w:color w:val="1A1A1A"/>
          <w:sz w:val="22"/>
          <w:szCs w:val="22"/>
          <w:lang w:val="en-CA"/>
        </w:rPr>
        <w:t xml:space="preserve"> that</w:t>
      </w:r>
      <w:r w:rsidR="002830B9" w:rsidRPr="004E48A3">
        <w:rPr>
          <w:rFonts w:cs="Arial"/>
          <w:color w:val="1A1A1A"/>
          <w:sz w:val="22"/>
          <w:szCs w:val="22"/>
          <w:lang w:val="en-CA"/>
        </w:rPr>
        <w:t xml:space="preserve"> stemmed from a legacy of oppression</w:t>
      </w:r>
      <w:r w:rsidR="009135C7">
        <w:rPr>
          <w:rFonts w:cs="Arial"/>
          <w:color w:val="1A1A1A"/>
          <w:sz w:val="22"/>
          <w:szCs w:val="22"/>
          <w:lang w:val="en-CA"/>
        </w:rPr>
        <w:t xml:space="preserve"> as a </w:t>
      </w:r>
      <w:r w:rsidR="00F8021C" w:rsidRPr="004E48A3">
        <w:rPr>
          <w:rFonts w:cs="Arial"/>
          <w:color w:val="1A1A1A"/>
          <w:sz w:val="22"/>
          <w:szCs w:val="22"/>
          <w:lang w:val="en-CA"/>
        </w:rPr>
        <w:t>person</w:t>
      </w:r>
      <w:r w:rsidR="00E408E1">
        <w:rPr>
          <w:rFonts w:cs="Arial"/>
          <w:color w:val="1A1A1A"/>
          <w:sz w:val="22"/>
          <w:szCs w:val="22"/>
          <w:lang w:val="en-CA"/>
        </w:rPr>
        <w:t xml:space="preserve"> with disabilities</w:t>
      </w:r>
      <w:r w:rsidR="002830B9" w:rsidRPr="004E48A3">
        <w:rPr>
          <w:rFonts w:cs="Arial"/>
          <w:color w:val="1A1A1A"/>
          <w:sz w:val="22"/>
          <w:szCs w:val="22"/>
          <w:lang w:val="en-CA"/>
        </w:rPr>
        <w:t xml:space="preserve">. </w:t>
      </w:r>
    </w:p>
    <w:p w:rsidR="0045044E" w:rsidRPr="004E48A3" w:rsidRDefault="0045044E" w:rsidP="00D927BF">
      <w:pPr>
        <w:widowControl w:val="0"/>
        <w:autoSpaceDE w:val="0"/>
        <w:autoSpaceDN w:val="0"/>
        <w:adjustRightInd w:val="0"/>
        <w:rPr>
          <w:rFonts w:cs="Arial"/>
          <w:color w:val="1A1A1A"/>
          <w:sz w:val="22"/>
          <w:szCs w:val="22"/>
          <w:lang w:val="en-CA"/>
        </w:rPr>
      </w:pPr>
    </w:p>
    <w:p w:rsidR="00941626" w:rsidRPr="004E48A3" w:rsidRDefault="0045044E" w:rsidP="00BF7070">
      <w:pPr>
        <w:rPr>
          <w:sz w:val="22"/>
          <w:szCs w:val="22"/>
        </w:rPr>
      </w:pPr>
      <w:r w:rsidRPr="004E48A3">
        <w:rPr>
          <w:sz w:val="22"/>
          <w:szCs w:val="22"/>
          <w:lang w:val="en-CA"/>
        </w:rPr>
        <w:t xml:space="preserve">Jes presented a number of </w:t>
      </w:r>
      <w:r w:rsidR="001A4DFB" w:rsidRPr="004E48A3">
        <w:rPr>
          <w:sz w:val="22"/>
          <w:szCs w:val="22"/>
          <w:lang w:val="en-CA"/>
        </w:rPr>
        <w:t xml:space="preserve">slides of </w:t>
      </w:r>
      <w:r w:rsidR="00152278" w:rsidRPr="004E48A3">
        <w:rPr>
          <w:sz w:val="22"/>
          <w:szCs w:val="22"/>
          <w:lang w:val="en-CA"/>
        </w:rPr>
        <w:t>her pho</w:t>
      </w:r>
      <w:r w:rsidR="00941626" w:rsidRPr="004E48A3">
        <w:rPr>
          <w:sz w:val="22"/>
          <w:szCs w:val="22"/>
          <w:lang w:val="en-CA"/>
        </w:rPr>
        <w:t xml:space="preserve">tographic and installation work. She described </w:t>
      </w:r>
      <w:r w:rsidR="001A4DFB" w:rsidRPr="004E48A3">
        <w:rPr>
          <w:sz w:val="22"/>
          <w:szCs w:val="22"/>
          <w:lang w:val="en-CA"/>
        </w:rPr>
        <w:t xml:space="preserve">the </w:t>
      </w:r>
      <w:r w:rsidR="00152278" w:rsidRPr="004E48A3">
        <w:rPr>
          <w:sz w:val="22"/>
          <w:szCs w:val="22"/>
          <w:lang w:val="en-CA"/>
        </w:rPr>
        <w:t xml:space="preserve">critical reception </w:t>
      </w:r>
      <w:r w:rsidR="001A4DFB" w:rsidRPr="004E48A3">
        <w:rPr>
          <w:sz w:val="22"/>
          <w:szCs w:val="22"/>
          <w:lang w:val="en-CA"/>
        </w:rPr>
        <w:t>around her first</w:t>
      </w:r>
      <w:r w:rsidR="00941626" w:rsidRPr="004E48A3">
        <w:rPr>
          <w:sz w:val="22"/>
          <w:szCs w:val="22"/>
          <w:lang w:val="en-CA"/>
        </w:rPr>
        <w:t xml:space="preserve"> series of photographs, including comments from one reviewer about the “passivity” of her photographs because she was not looking directly at the camera. She described the influence of queer and transgendered art on her</w:t>
      </w:r>
      <w:r w:rsidR="00BF7070" w:rsidRPr="004E48A3">
        <w:rPr>
          <w:sz w:val="22"/>
          <w:szCs w:val="22"/>
          <w:lang w:val="en-CA"/>
        </w:rPr>
        <w:t xml:space="preserve"> work. She </w:t>
      </w:r>
      <w:r w:rsidR="001C18B8" w:rsidRPr="004E48A3">
        <w:rPr>
          <w:sz w:val="22"/>
          <w:szCs w:val="22"/>
        </w:rPr>
        <w:t>spoke about two</w:t>
      </w:r>
      <w:r w:rsidR="00BF7070" w:rsidRPr="004E48A3">
        <w:rPr>
          <w:sz w:val="22"/>
          <w:szCs w:val="22"/>
        </w:rPr>
        <w:t xml:space="preserve"> recent </w:t>
      </w:r>
      <w:r w:rsidR="00A64879" w:rsidRPr="004E48A3">
        <w:rPr>
          <w:sz w:val="22"/>
          <w:szCs w:val="22"/>
        </w:rPr>
        <w:t xml:space="preserve">artist </w:t>
      </w:r>
      <w:r w:rsidR="001C18B8" w:rsidRPr="004E48A3">
        <w:rPr>
          <w:sz w:val="22"/>
          <w:szCs w:val="22"/>
        </w:rPr>
        <w:t xml:space="preserve">residencies: one at </w:t>
      </w:r>
      <w:r w:rsidR="00A64879" w:rsidRPr="004E48A3">
        <w:rPr>
          <w:sz w:val="22"/>
          <w:szCs w:val="22"/>
        </w:rPr>
        <w:t xml:space="preserve">the </w:t>
      </w:r>
      <w:r w:rsidR="00BC6632">
        <w:rPr>
          <w:sz w:val="22"/>
          <w:szCs w:val="22"/>
        </w:rPr>
        <w:t xml:space="preserve">Artscape Gibraltar Point, </w:t>
      </w:r>
      <w:r w:rsidR="00A64879" w:rsidRPr="004E48A3">
        <w:rPr>
          <w:sz w:val="22"/>
          <w:szCs w:val="22"/>
        </w:rPr>
        <w:t xml:space="preserve">which involved </w:t>
      </w:r>
      <w:r w:rsidR="00822513" w:rsidRPr="008421F4">
        <w:rPr>
          <w:sz w:val="22"/>
          <w:szCs w:val="22"/>
        </w:rPr>
        <w:t>experimentation</w:t>
      </w:r>
      <w:r w:rsidR="00A64879" w:rsidRPr="004E48A3">
        <w:rPr>
          <w:sz w:val="22"/>
          <w:szCs w:val="22"/>
        </w:rPr>
        <w:t xml:space="preserve"> w</w:t>
      </w:r>
      <w:r w:rsidR="00664D2C" w:rsidRPr="004E48A3">
        <w:rPr>
          <w:sz w:val="22"/>
          <w:szCs w:val="22"/>
        </w:rPr>
        <w:t xml:space="preserve">ith straws as </w:t>
      </w:r>
      <w:r w:rsidR="00BC6632">
        <w:rPr>
          <w:sz w:val="22"/>
          <w:szCs w:val="22"/>
        </w:rPr>
        <w:t xml:space="preserve">a </w:t>
      </w:r>
      <w:r w:rsidR="00664D2C" w:rsidRPr="004E48A3">
        <w:rPr>
          <w:sz w:val="22"/>
          <w:szCs w:val="22"/>
        </w:rPr>
        <w:t xml:space="preserve">sculptural medium </w:t>
      </w:r>
      <w:r w:rsidR="006258AA">
        <w:rPr>
          <w:sz w:val="22"/>
          <w:szCs w:val="22"/>
        </w:rPr>
        <w:t>and culminated in a</w:t>
      </w:r>
      <w:r w:rsidR="00664D2C" w:rsidRPr="004E48A3">
        <w:rPr>
          <w:sz w:val="22"/>
          <w:szCs w:val="22"/>
        </w:rPr>
        <w:t xml:space="preserve"> photographic series</w:t>
      </w:r>
      <w:r w:rsidR="00A64879" w:rsidRPr="004E48A3">
        <w:rPr>
          <w:sz w:val="22"/>
          <w:szCs w:val="22"/>
        </w:rPr>
        <w:t xml:space="preserve"> </w:t>
      </w:r>
      <w:r w:rsidR="00BF7070" w:rsidRPr="004E48A3">
        <w:rPr>
          <w:sz w:val="22"/>
          <w:szCs w:val="22"/>
        </w:rPr>
        <w:t>entitled “Freedom T</w:t>
      </w:r>
      <w:r w:rsidR="00A64879" w:rsidRPr="004E48A3">
        <w:rPr>
          <w:sz w:val="22"/>
          <w:szCs w:val="22"/>
        </w:rPr>
        <w:t>ube”</w:t>
      </w:r>
      <w:r w:rsidR="00BC6632">
        <w:rPr>
          <w:sz w:val="22"/>
          <w:szCs w:val="22"/>
        </w:rPr>
        <w:t xml:space="preserve">, </w:t>
      </w:r>
      <w:r w:rsidR="001C18B8" w:rsidRPr="004E48A3">
        <w:rPr>
          <w:sz w:val="22"/>
          <w:szCs w:val="22"/>
        </w:rPr>
        <w:t xml:space="preserve">and another at the Durham Art Gallery </w:t>
      </w:r>
      <w:r w:rsidR="00664D2C" w:rsidRPr="004E48A3">
        <w:rPr>
          <w:sz w:val="22"/>
          <w:szCs w:val="22"/>
        </w:rPr>
        <w:t>through which she</w:t>
      </w:r>
      <w:r w:rsidR="001C18B8" w:rsidRPr="004E48A3">
        <w:rPr>
          <w:sz w:val="22"/>
          <w:szCs w:val="22"/>
        </w:rPr>
        <w:t xml:space="preserve"> developed a large-scale </w:t>
      </w:r>
      <w:r w:rsidR="00664D2C" w:rsidRPr="004E48A3">
        <w:rPr>
          <w:sz w:val="22"/>
          <w:szCs w:val="22"/>
        </w:rPr>
        <w:t>installation</w:t>
      </w:r>
      <w:r w:rsidR="0036189A">
        <w:rPr>
          <w:sz w:val="22"/>
          <w:szCs w:val="22"/>
        </w:rPr>
        <w:t xml:space="preserve"> entitled “wish you were here”</w:t>
      </w:r>
      <w:r w:rsidR="001C18B8" w:rsidRPr="004E48A3">
        <w:rPr>
          <w:sz w:val="22"/>
          <w:szCs w:val="22"/>
        </w:rPr>
        <w:t xml:space="preserve"> consisting of a</w:t>
      </w:r>
      <w:r w:rsidR="00BC6632">
        <w:rPr>
          <w:sz w:val="22"/>
          <w:szCs w:val="22"/>
        </w:rPr>
        <w:t>n</w:t>
      </w:r>
      <w:r w:rsidR="001C18B8" w:rsidRPr="004E48A3">
        <w:rPr>
          <w:sz w:val="22"/>
          <w:szCs w:val="22"/>
        </w:rPr>
        <w:t xml:space="preserve"> </w:t>
      </w:r>
      <w:r w:rsidR="00664D2C" w:rsidRPr="004E48A3">
        <w:rPr>
          <w:sz w:val="22"/>
          <w:szCs w:val="22"/>
        </w:rPr>
        <w:t xml:space="preserve">oversized </w:t>
      </w:r>
      <w:r w:rsidR="001C18B8" w:rsidRPr="004E48A3">
        <w:rPr>
          <w:sz w:val="22"/>
          <w:szCs w:val="22"/>
        </w:rPr>
        <w:t xml:space="preserve">ramp structure </w:t>
      </w:r>
      <w:r w:rsidR="00BC6632">
        <w:rPr>
          <w:sz w:val="22"/>
          <w:szCs w:val="22"/>
        </w:rPr>
        <w:t xml:space="preserve">that was </w:t>
      </w:r>
      <w:r w:rsidR="001C18B8" w:rsidRPr="004E48A3">
        <w:rPr>
          <w:sz w:val="22"/>
          <w:szCs w:val="22"/>
        </w:rPr>
        <w:t xml:space="preserve">unattached to any building or entrance. </w:t>
      </w:r>
    </w:p>
    <w:p w:rsidR="00664D2C" w:rsidRPr="004E48A3" w:rsidRDefault="00664D2C" w:rsidP="00D927BF">
      <w:pPr>
        <w:widowControl w:val="0"/>
        <w:autoSpaceDE w:val="0"/>
        <w:autoSpaceDN w:val="0"/>
        <w:adjustRightInd w:val="0"/>
        <w:rPr>
          <w:rFonts w:cs="Arial"/>
          <w:color w:val="1A1A1A"/>
          <w:sz w:val="22"/>
          <w:szCs w:val="22"/>
          <w:lang w:val="en-CA"/>
        </w:rPr>
      </w:pPr>
    </w:p>
    <w:p w:rsidR="00D927BF" w:rsidRPr="004E48A3" w:rsidRDefault="00941626" w:rsidP="00D927BF">
      <w:pPr>
        <w:widowControl w:val="0"/>
        <w:autoSpaceDE w:val="0"/>
        <w:autoSpaceDN w:val="0"/>
        <w:adjustRightInd w:val="0"/>
        <w:rPr>
          <w:rFonts w:cs="Arial"/>
          <w:color w:val="1A1A1A"/>
          <w:sz w:val="22"/>
          <w:szCs w:val="22"/>
          <w:lang w:val="en-CA"/>
        </w:rPr>
      </w:pPr>
      <w:r w:rsidRPr="00BC6632">
        <w:rPr>
          <w:rFonts w:cs="Arial"/>
          <w:b/>
          <w:color w:val="1A1A1A"/>
          <w:sz w:val="22"/>
          <w:szCs w:val="22"/>
          <w:lang w:val="en-CA"/>
        </w:rPr>
        <w:t>Tam-Ca Vo</w:t>
      </w:r>
      <w:r w:rsidRPr="004E48A3">
        <w:rPr>
          <w:rFonts w:cs="Arial"/>
          <w:color w:val="1A1A1A"/>
          <w:sz w:val="22"/>
          <w:szCs w:val="22"/>
          <w:lang w:val="en-CA"/>
        </w:rPr>
        <w:t>-</w:t>
      </w:r>
      <w:r w:rsidRPr="00BC6632">
        <w:rPr>
          <w:rFonts w:cs="Arial"/>
          <w:b/>
          <w:color w:val="1A1A1A"/>
          <w:sz w:val="22"/>
          <w:szCs w:val="22"/>
          <w:lang w:val="en-CA"/>
        </w:rPr>
        <w:t>Van</w:t>
      </w:r>
      <w:r w:rsidRPr="004E48A3">
        <w:rPr>
          <w:rFonts w:cs="Arial"/>
          <w:color w:val="1A1A1A"/>
          <w:sz w:val="22"/>
          <w:szCs w:val="22"/>
          <w:lang w:val="en-CA"/>
        </w:rPr>
        <w:t xml:space="preserve"> </w:t>
      </w:r>
      <w:r w:rsidR="002F4518" w:rsidRPr="004E48A3">
        <w:rPr>
          <w:rFonts w:cs="Arial"/>
          <w:color w:val="1A1A1A"/>
          <w:sz w:val="22"/>
          <w:szCs w:val="22"/>
          <w:lang w:val="en-CA"/>
        </w:rPr>
        <w:t xml:space="preserve">spoke </w:t>
      </w:r>
      <w:r w:rsidRPr="004E48A3">
        <w:rPr>
          <w:rFonts w:cs="Arial"/>
          <w:color w:val="1A1A1A"/>
          <w:sz w:val="22"/>
          <w:szCs w:val="22"/>
          <w:lang w:val="en-CA"/>
        </w:rPr>
        <w:t xml:space="preserve">about her artistic </w:t>
      </w:r>
      <w:r w:rsidR="002F4518" w:rsidRPr="004E48A3">
        <w:rPr>
          <w:rFonts w:cs="Arial"/>
          <w:color w:val="1A1A1A"/>
          <w:sz w:val="22"/>
          <w:szCs w:val="22"/>
          <w:lang w:val="en-CA"/>
        </w:rPr>
        <w:t>passions</w:t>
      </w:r>
      <w:r w:rsidRPr="004E48A3">
        <w:rPr>
          <w:rFonts w:cs="Arial"/>
          <w:color w:val="1A1A1A"/>
          <w:sz w:val="22"/>
          <w:szCs w:val="22"/>
          <w:lang w:val="en-CA"/>
        </w:rPr>
        <w:t xml:space="preserve"> and </w:t>
      </w:r>
      <w:r w:rsidR="002F4518" w:rsidRPr="004E48A3">
        <w:rPr>
          <w:rFonts w:cs="Arial"/>
          <w:color w:val="1A1A1A"/>
          <w:sz w:val="22"/>
          <w:szCs w:val="22"/>
          <w:lang w:val="en-CA"/>
        </w:rPr>
        <w:t xml:space="preserve">her curatorial work at </w:t>
      </w:r>
      <w:r w:rsidR="00822513" w:rsidRPr="008421F4">
        <w:rPr>
          <w:rFonts w:cs="Arial"/>
          <w:sz w:val="22"/>
          <w:szCs w:val="22"/>
          <w:lang w:val="en-CA"/>
        </w:rPr>
        <w:t>Galerie</w:t>
      </w:r>
      <w:r w:rsidR="00822513">
        <w:rPr>
          <w:rFonts w:cs="Arial"/>
          <w:color w:val="1A1A1A"/>
          <w:sz w:val="22"/>
          <w:szCs w:val="22"/>
          <w:lang w:val="en-CA"/>
        </w:rPr>
        <w:t xml:space="preserve"> </w:t>
      </w:r>
      <w:r w:rsidR="002F4518" w:rsidRPr="004E48A3">
        <w:rPr>
          <w:rFonts w:cs="Arial"/>
          <w:color w:val="1A1A1A"/>
          <w:sz w:val="22"/>
          <w:szCs w:val="22"/>
          <w:lang w:val="en-CA"/>
        </w:rPr>
        <w:t xml:space="preserve">Saw Gallery. She described the organization’s guiding philosophy that </w:t>
      </w:r>
      <w:r w:rsidR="00671550">
        <w:rPr>
          <w:rFonts w:cs="Arial"/>
          <w:color w:val="1A1A1A"/>
          <w:sz w:val="22"/>
          <w:szCs w:val="22"/>
          <w:lang w:val="en-CA"/>
        </w:rPr>
        <w:t>“</w:t>
      </w:r>
      <w:r w:rsidR="002F4518" w:rsidRPr="004E48A3">
        <w:rPr>
          <w:rFonts w:cs="Arial"/>
          <w:color w:val="1A1A1A"/>
          <w:sz w:val="22"/>
          <w:szCs w:val="22"/>
          <w:lang w:val="en-CA"/>
        </w:rPr>
        <w:t>the gallery exists to serve the community</w:t>
      </w:r>
      <w:r w:rsidR="00671550">
        <w:rPr>
          <w:rFonts w:cs="Arial"/>
          <w:color w:val="1A1A1A"/>
          <w:sz w:val="22"/>
          <w:szCs w:val="22"/>
          <w:lang w:val="en-CA"/>
        </w:rPr>
        <w:t>”. Though</w:t>
      </w:r>
      <w:r w:rsidR="00664D2C" w:rsidRPr="004E48A3">
        <w:rPr>
          <w:rFonts w:cs="Arial"/>
          <w:color w:val="1A1A1A"/>
          <w:sz w:val="22"/>
          <w:szCs w:val="22"/>
          <w:lang w:val="en-CA"/>
        </w:rPr>
        <w:t xml:space="preserve"> seemingly </w:t>
      </w:r>
      <w:r w:rsidR="002F4518" w:rsidRPr="004E48A3">
        <w:rPr>
          <w:rFonts w:cs="Arial"/>
          <w:color w:val="1A1A1A"/>
          <w:sz w:val="22"/>
          <w:szCs w:val="22"/>
          <w:lang w:val="en-CA"/>
        </w:rPr>
        <w:t>self-evide</w:t>
      </w:r>
      <w:r w:rsidR="00FA0F8C" w:rsidRPr="004E48A3">
        <w:rPr>
          <w:rFonts w:cs="Arial"/>
          <w:color w:val="1A1A1A"/>
          <w:sz w:val="22"/>
          <w:szCs w:val="22"/>
          <w:lang w:val="en-CA"/>
        </w:rPr>
        <w:t>nt</w:t>
      </w:r>
      <w:r w:rsidR="00671550">
        <w:rPr>
          <w:rFonts w:cs="Arial"/>
          <w:color w:val="1A1A1A"/>
          <w:sz w:val="22"/>
          <w:szCs w:val="22"/>
          <w:lang w:val="en-CA"/>
        </w:rPr>
        <w:t>, this</w:t>
      </w:r>
      <w:r w:rsidR="00FA0F8C" w:rsidRPr="004E48A3">
        <w:rPr>
          <w:rFonts w:cs="Arial"/>
          <w:color w:val="1A1A1A"/>
          <w:sz w:val="22"/>
          <w:szCs w:val="22"/>
          <w:lang w:val="en-CA"/>
        </w:rPr>
        <w:t xml:space="preserve"> is not always </w:t>
      </w:r>
      <w:r w:rsidR="00664D2C" w:rsidRPr="004E48A3">
        <w:rPr>
          <w:rFonts w:cs="Arial"/>
          <w:color w:val="1A1A1A"/>
          <w:sz w:val="22"/>
          <w:szCs w:val="22"/>
          <w:lang w:val="en-CA"/>
        </w:rPr>
        <w:t>the focus of</w:t>
      </w:r>
      <w:r w:rsidR="002F4518" w:rsidRPr="004E48A3">
        <w:rPr>
          <w:rFonts w:cs="Arial"/>
          <w:color w:val="1A1A1A"/>
          <w:sz w:val="22"/>
          <w:szCs w:val="22"/>
          <w:lang w:val="en-CA"/>
        </w:rPr>
        <w:t xml:space="preserve"> visual </w:t>
      </w:r>
      <w:r w:rsidR="006258AA">
        <w:rPr>
          <w:rFonts w:cs="Arial"/>
          <w:color w:val="1A1A1A"/>
          <w:sz w:val="22"/>
          <w:szCs w:val="22"/>
          <w:lang w:val="en-CA"/>
        </w:rPr>
        <w:t>art galleries</w:t>
      </w:r>
      <w:r w:rsidR="002F4518" w:rsidRPr="004E48A3">
        <w:rPr>
          <w:rFonts w:cs="Arial"/>
          <w:color w:val="1A1A1A"/>
          <w:sz w:val="22"/>
          <w:szCs w:val="22"/>
          <w:lang w:val="en-CA"/>
        </w:rPr>
        <w:t xml:space="preserve">. She spoke about the gallery’s approach to equity both in terms of the </w:t>
      </w:r>
      <w:r w:rsidR="0036189A">
        <w:rPr>
          <w:rFonts w:cs="Arial"/>
          <w:color w:val="1A1A1A"/>
          <w:sz w:val="22"/>
          <w:szCs w:val="22"/>
          <w:lang w:val="en-CA"/>
        </w:rPr>
        <w:t xml:space="preserve">inclusion of </w:t>
      </w:r>
      <w:r w:rsidR="00FA0F8C" w:rsidRPr="004E48A3">
        <w:rPr>
          <w:rFonts w:cs="Arial"/>
          <w:color w:val="1A1A1A"/>
          <w:sz w:val="22"/>
          <w:szCs w:val="22"/>
          <w:lang w:val="en-CA"/>
        </w:rPr>
        <w:t>diver</w:t>
      </w:r>
      <w:r w:rsidR="0036189A">
        <w:rPr>
          <w:rFonts w:cs="Arial"/>
          <w:color w:val="1A1A1A"/>
          <w:sz w:val="22"/>
          <w:szCs w:val="22"/>
          <w:lang w:val="en-CA"/>
        </w:rPr>
        <w:t>se art practices and perspectives</w:t>
      </w:r>
      <w:r w:rsidR="00664D2C" w:rsidRPr="004E48A3">
        <w:rPr>
          <w:rFonts w:cs="Arial"/>
          <w:color w:val="1A1A1A"/>
          <w:sz w:val="22"/>
          <w:szCs w:val="22"/>
          <w:lang w:val="en-CA"/>
        </w:rPr>
        <w:t xml:space="preserve"> in the programming </w:t>
      </w:r>
      <w:r w:rsidR="00FA0F8C" w:rsidRPr="004E48A3">
        <w:rPr>
          <w:rFonts w:cs="Arial"/>
          <w:color w:val="1A1A1A"/>
          <w:sz w:val="22"/>
          <w:szCs w:val="22"/>
          <w:lang w:val="en-CA"/>
        </w:rPr>
        <w:t>and the cultivation of diverse artists</w:t>
      </w:r>
      <w:r w:rsidR="00664D2C" w:rsidRPr="004E48A3">
        <w:rPr>
          <w:rFonts w:cs="Arial"/>
          <w:color w:val="1A1A1A"/>
          <w:sz w:val="22"/>
          <w:szCs w:val="22"/>
          <w:lang w:val="en-CA"/>
        </w:rPr>
        <w:t>, curators</w:t>
      </w:r>
      <w:r w:rsidR="00FA0F8C" w:rsidRPr="004E48A3">
        <w:rPr>
          <w:rFonts w:cs="Arial"/>
          <w:color w:val="1A1A1A"/>
          <w:sz w:val="22"/>
          <w:szCs w:val="22"/>
          <w:lang w:val="en-CA"/>
        </w:rPr>
        <w:t xml:space="preserve"> and </w:t>
      </w:r>
      <w:r w:rsidR="002F4518" w:rsidRPr="004E48A3">
        <w:rPr>
          <w:rFonts w:cs="Arial"/>
          <w:color w:val="1A1A1A"/>
          <w:sz w:val="22"/>
          <w:szCs w:val="22"/>
          <w:lang w:val="en-CA"/>
        </w:rPr>
        <w:t xml:space="preserve">audiences. </w:t>
      </w:r>
      <w:r w:rsidR="006258AA">
        <w:rPr>
          <w:rFonts w:cs="Arial"/>
          <w:color w:val="1A1A1A"/>
          <w:sz w:val="22"/>
          <w:szCs w:val="22"/>
          <w:lang w:val="en-CA"/>
        </w:rPr>
        <w:t>Tam-Ca</w:t>
      </w:r>
      <w:r w:rsidR="00FA0F8C" w:rsidRPr="004E48A3">
        <w:rPr>
          <w:rFonts w:cs="Arial"/>
          <w:color w:val="1A1A1A"/>
          <w:sz w:val="22"/>
          <w:szCs w:val="22"/>
          <w:lang w:val="en-CA"/>
        </w:rPr>
        <w:t xml:space="preserve"> described how SAW strives to be an accessible, welcoming space that nurtures informal exchanges and connects artists with communities. She spoke about the gallery’s efforts to engage diverse ethno-cultural communities, as well as Franco-Ontarians and Gatineau residents through targeted outreach efforts and multi-lingual publications.  </w:t>
      </w:r>
    </w:p>
    <w:p w:rsidR="00FA0F8C" w:rsidRPr="004E48A3" w:rsidRDefault="00FA0F8C" w:rsidP="00D927BF">
      <w:pPr>
        <w:widowControl w:val="0"/>
        <w:autoSpaceDE w:val="0"/>
        <w:autoSpaceDN w:val="0"/>
        <w:adjustRightInd w:val="0"/>
        <w:rPr>
          <w:rFonts w:cs="Arial"/>
          <w:color w:val="1A1A1A"/>
          <w:sz w:val="22"/>
          <w:szCs w:val="22"/>
          <w:lang w:val="en-CA"/>
        </w:rPr>
      </w:pPr>
    </w:p>
    <w:p w:rsidR="00462ABD" w:rsidRDefault="00D927BF" w:rsidP="00D927BF">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 xml:space="preserve">Tam-Ca concluded by discussing the </w:t>
      </w:r>
      <w:r w:rsidR="00822513" w:rsidRPr="008421F4">
        <w:rPr>
          <w:rFonts w:cs="Arial"/>
          <w:sz w:val="22"/>
          <w:szCs w:val="22"/>
          <w:lang w:val="en-CA"/>
        </w:rPr>
        <w:t>Galerie</w:t>
      </w:r>
      <w:r w:rsidR="00822513">
        <w:rPr>
          <w:rFonts w:cs="Arial"/>
          <w:color w:val="1A1A1A"/>
          <w:sz w:val="22"/>
          <w:szCs w:val="22"/>
          <w:lang w:val="en-CA"/>
        </w:rPr>
        <w:t xml:space="preserve"> </w:t>
      </w:r>
      <w:r w:rsidR="00664D2C" w:rsidRPr="004E48A3">
        <w:rPr>
          <w:rFonts w:cs="Arial"/>
          <w:color w:val="1A1A1A"/>
          <w:sz w:val="22"/>
          <w:szCs w:val="22"/>
          <w:lang w:val="en-CA"/>
        </w:rPr>
        <w:t xml:space="preserve">Saw Gallery </w:t>
      </w:r>
      <w:r w:rsidRPr="004E48A3">
        <w:rPr>
          <w:rFonts w:cs="Arial"/>
          <w:color w:val="1A1A1A"/>
          <w:sz w:val="22"/>
          <w:szCs w:val="22"/>
          <w:lang w:val="en-CA"/>
        </w:rPr>
        <w:t xml:space="preserve">exhibition “Before I Die”, </w:t>
      </w:r>
      <w:r w:rsidR="00664D2C" w:rsidRPr="004E48A3">
        <w:rPr>
          <w:rFonts w:cs="Arial"/>
          <w:color w:val="1A1A1A"/>
          <w:sz w:val="22"/>
          <w:szCs w:val="22"/>
          <w:lang w:val="en-CA"/>
        </w:rPr>
        <w:t>which featured an</w:t>
      </w:r>
      <w:r w:rsidRPr="004E48A3">
        <w:rPr>
          <w:rFonts w:cs="Arial"/>
          <w:color w:val="1A1A1A"/>
          <w:sz w:val="22"/>
          <w:szCs w:val="22"/>
          <w:lang w:val="en-CA"/>
        </w:rPr>
        <w:t xml:space="preserve"> </w:t>
      </w:r>
      <w:r w:rsidR="00664D2C" w:rsidRPr="004E48A3">
        <w:rPr>
          <w:rFonts w:cs="Arial"/>
          <w:color w:val="1A1A1A"/>
          <w:sz w:val="22"/>
          <w:szCs w:val="22"/>
          <w:lang w:val="en-CA"/>
        </w:rPr>
        <w:t xml:space="preserve">interactive </w:t>
      </w:r>
      <w:r w:rsidR="00BC6632">
        <w:rPr>
          <w:rFonts w:cs="Arial"/>
          <w:color w:val="1A1A1A"/>
          <w:sz w:val="22"/>
          <w:szCs w:val="22"/>
          <w:lang w:val="en-CA"/>
        </w:rPr>
        <w:t xml:space="preserve">art </w:t>
      </w:r>
      <w:r w:rsidR="00664D2C" w:rsidRPr="004E48A3">
        <w:rPr>
          <w:rFonts w:cs="Arial"/>
          <w:color w:val="1A1A1A"/>
          <w:sz w:val="22"/>
          <w:szCs w:val="22"/>
          <w:lang w:val="en-CA"/>
        </w:rPr>
        <w:t>project</w:t>
      </w:r>
      <w:r w:rsidR="00FA0F8C" w:rsidRPr="004E48A3">
        <w:rPr>
          <w:rFonts w:cs="Arial"/>
          <w:color w:val="1A1A1A"/>
          <w:sz w:val="22"/>
          <w:szCs w:val="22"/>
          <w:lang w:val="en-CA"/>
        </w:rPr>
        <w:t xml:space="preserve"> </w:t>
      </w:r>
      <w:r w:rsidRPr="004E48A3">
        <w:rPr>
          <w:rFonts w:cs="Arial"/>
          <w:color w:val="1A1A1A"/>
          <w:sz w:val="22"/>
          <w:szCs w:val="22"/>
          <w:lang w:val="en-CA"/>
        </w:rPr>
        <w:t xml:space="preserve">by </w:t>
      </w:r>
      <w:r w:rsidR="00FA0F8C" w:rsidRPr="004E48A3">
        <w:rPr>
          <w:rFonts w:cs="Arial"/>
          <w:color w:val="1A1A1A"/>
          <w:sz w:val="22"/>
          <w:szCs w:val="22"/>
          <w:lang w:val="en-CA"/>
        </w:rPr>
        <w:t xml:space="preserve">New Orleans </w:t>
      </w:r>
      <w:r w:rsidR="00462ABD" w:rsidRPr="004E48A3">
        <w:rPr>
          <w:rFonts w:cs="Arial"/>
          <w:color w:val="1A1A1A"/>
          <w:sz w:val="22"/>
          <w:szCs w:val="22"/>
          <w:lang w:val="en-CA"/>
        </w:rPr>
        <w:t xml:space="preserve">artist Candy Chang in which audience members were invited to complete the phrase </w:t>
      </w:r>
      <w:r w:rsidR="00671550">
        <w:rPr>
          <w:rFonts w:cs="Arial"/>
          <w:color w:val="1A1A1A"/>
          <w:sz w:val="22"/>
          <w:szCs w:val="22"/>
          <w:lang w:val="en-CA"/>
        </w:rPr>
        <w:t>“Before I die</w:t>
      </w:r>
      <w:r w:rsidRPr="004E48A3">
        <w:rPr>
          <w:rFonts w:cs="Arial"/>
          <w:color w:val="1A1A1A"/>
          <w:sz w:val="22"/>
          <w:szCs w:val="22"/>
          <w:lang w:val="en-CA"/>
        </w:rPr>
        <w:t xml:space="preserve"> I want to</w:t>
      </w:r>
      <w:r w:rsidR="00671550">
        <w:rPr>
          <w:rFonts w:cs="Arial"/>
          <w:color w:val="1A1A1A"/>
          <w:sz w:val="22"/>
          <w:szCs w:val="22"/>
          <w:lang w:val="en-CA"/>
        </w:rPr>
        <w:t>…</w:t>
      </w:r>
      <w:r w:rsidR="00671550" w:rsidRPr="004E48A3">
        <w:rPr>
          <w:rFonts w:cs="Arial"/>
          <w:color w:val="1A1A1A"/>
          <w:sz w:val="22"/>
          <w:szCs w:val="22"/>
          <w:lang w:val="en-CA"/>
        </w:rPr>
        <w:t>”</w:t>
      </w:r>
      <w:r w:rsidRPr="004E48A3">
        <w:rPr>
          <w:rFonts w:cs="Arial"/>
          <w:color w:val="1A1A1A"/>
          <w:sz w:val="22"/>
          <w:szCs w:val="22"/>
          <w:lang w:val="en-CA"/>
        </w:rPr>
        <w:t xml:space="preserve"> </w:t>
      </w:r>
      <w:r w:rsidR="006C4CF7" w:rsidRPr="006C4CF7">
        <w:rPr>
          <w:rFonts w:cs="Arial"/>
          <w:color w:val="1A1A1A"/>
          <w:sz w:val="22"/>
          <w:szCs w:val="22"/>
          <w:lang w:val="en-CA"/>
        </w:rPr>
        <w:t>Tam-</w:t>
      </w:r>
      <w:r w:rsidR="00462ABD" w:rsidRPr="006C4CF7">
        <w:rPr>
          <w:rFonts w:cs="Arial"/>
          <w:color w:val="1A1A1A"/>
          <w:sz w:val="22"/>
          <w:szCs w:val="22"/>
          <w:lang w:val="en-CA"/>
        </w:rPr>
        <w:t>Ca</w:t>
      </w:r>
      <w:r w:rsidR="00462ABD" w:rsidRPr="004E48A3">
        <w:rPr>
          <w:rFonts w:cs="Arial"/>
          <w:color w:val="1A1A1A"/>
          <w:sz w:val="22"/>
          <w:szCs w:val="22"/>
          <w:lang w:val="en-CA"/>
        </w:rPr>
        <w:t xml:space="preserve"> spoke about the positive public reception </w:t>
      </w:r>
      <w:r w:rsidR="0036189A">
        <w:rPr>
          <w:rFonts w:cs="Arial"/>
          <w:color w:val="1A1A1A"/>
          <w:sz w:val="22"/>
          <w:szCs w:val="22"/>
          <w:lang w:val="en-CA"/>
        </w:rPr>
        <w:t>of this</w:t>
      </w:r>
      <w:r w:rsidR="00462ABD" w:rsidRPr="004E48A3">
        <w:rPr>
          <w:rFonts w:cs="Arial"/>
          <w:color w:val="1A1A1A"/>
          <w:sz w:val="22"/>
          <w:szCs w:val="22"/>
          <w:lang w:val="en-CA"/>
        </w:rPr>
        <w:t xml:space="preserve"> </w:t>
      </w:r>
      <w:r w:rsidR="00664D2C" w:rsidRPr="004E48A3">
        <w:rPr>
          <w:rFonts w:cs="Arial"/>
          <w:color w:val="1A1A1A"/>
          <w:sz w:val="22"/>
          <w:szCs w:val="22"/>
          <w:lang w:val="en-CA"/>
        </w:rPr>
        <w:t>exhibition</w:t>
      </w:r>
      <w:r w:rsidR="00462ABD" w:rsidRPr="004E48A3">
        <w:rPr>
          <w:rFonts w:cs="Arial"/>
          <w:color w:val="1A1A1A"/>
          <w:sz w:val="22"/>
          <w:szCs w:val="22"/>
          <w:lang w:val="en-CA"/>
        </w:rPr>
        <w:t xml:space="preserve">, which seemed to touch peoples’ lives and provoke </w:t>
      </w:r>
      <w:r w:rsidR="006B435E" w:rsidRPr="004E48A3">
        <w:rPr>
          <w:rFonts w:cs="Arial"/>
          <w:color w:val="1A1A1A"/>
          <w:sz w:val="22"/>
          <w:szCs w:val="22"/>
          <w:lang w:val="en-CA"/>
        </w:rPr>
        <w:t xml:space="preserve">various </w:t>
      </w:r>
      <w:r w:rsidR="00AB1C81" w:rsidRPr="004E48A3">
        <w:rPr>
          <w:rFonts w:cs="Arial"/>
          <w:color w:val="1A1A1A"/>
          <w:sz w:val="22"/>
          <w:szCs w:val="22"/>
          <w:lang w:val="en-CA"/>
        </w:rPr>
        <w:t>unexpected</w:t>
      </w:r>
      <w:r w:rsidR="00462ABD" w:rsidRPr="004E48A3">
        <w:rPr>
          <w:rFonts w:cs="Arial"/>
          <w:color w:val="1A1A1A"/>
          <w:sz w:val="22"/>
          <w:szCs w:val="22"/>
          <w:lang w:val="en-CA"/>
        </w:rPr>
        <w:t xml:space="preserve"> encounters. </w:t>
      </w:r>
      <w:r w:rsidR="00664D2C" w:rsidRPr="004E48A3">
        <w:rPr>
          <w:rFonts w:cs="Arial"/>
          <w:color w:val="1A1A1A"/>
          <w:sz w:val="22"/>
          <w:szCs w:val="22"/>
          <w:lang w:val="en-CA"/>
        </w:rPr>
        <w:t>She noted that this</w:t>
      </w:r>
      <w:r w:rsidR="00462ABD" w:rsidRPr="004E48A3">
        <w:rPr>
          <w:rFonts w:cs="Arial"/>
          <w:color w:val="1A1A1A"/>
          <w:sz w:val="22"/>
          <w:szCs w:val="22"/>
          <w:lang w:val="en-CA"/>
        </w:rPr>
        <w:t xml:space="preserve"> type of audience engagement </w:t>
      </w:r>
      <w:r w:rsidR="00AB1C81" w:rsidRPr="004E48A3">
        <w:rPr>
          <w:rFonts w:cs="Arial"/>
          <w:color w:val="1A1A1A"/>
          <w:sz w:val="22"/>
          <w:szCs w:val="22"/>
          <w:lang w:val="en-CA"/>
        </w:rPr>
        <w:t xml:space="preserve">is what inspires her to continue her work. </w:t>
      </w:r>
    </w:p>
    <w:p w:rsidR="0045535C" w:rsidRPr="004E48A3" w:rsidRDefault="0045535C" w:rsidP="00D927BF">
      <w:pPr>
        <w:widowControl w:val="0"/>
        <w:autoSpaceDE w:val="0"/>
        <w:autoSpaceDN w:val="0"/>
        <w:adjustRightInd w:val="0"/>
        <w:rPr>
          <w:rFonts w:cs="Arial"/>
          <w:color w:val="1A1A1A"/>
          <w:sz w:val="22"/>
          <w:szCs w:val="22"/>
          <w:lang w:val="en-CA"/>
        </w:rPr>
      </w:pPr>
    </w:p>
    <w:p w:rsidR="00D4024A" w:rsidRPr="004E48A3" w:rsidRDefault="00BC495E" w:rsidP="00D927BF">
      <w:pPr>
        <w:widowControl w:val="0"/>
        <w:autoSpaceDE w:val="0"/>
        <w:autoSpaceDN w:val="0"/>
        <w:adjustRightInd w:val="0"/>
        <w:rPr>
          <w:rFonts w:cs="Arial"/>
          <w:color w:val="1A1A1A"/>
          <w:sz w:val="22"/>
          <w:szCs w:val="22"/>
          <w:lang w:val="en-CA"/>
        </w:rPr>
      </w:pPr>
      <w:r w:rsidRPr="009062CD">
        <w:rPr>
          <w:rFonts w:cs="Arial"/>
          <w:b/>
          <w:color w:val="1A1A1A"/>
          <w:sz w:val="22"/>
          <w:szCs w:val="22"/>
          <w:lang w:val="en-CA"/>
        </w:rPr>
        <w:t xml:space="preserve">Shahin </w:t>
      </w:r>
      <w:r w:rsidR="00AB1C81" w:rsidRPr="009062CD">
        <w:rPr>
          <w:rFonts w:cs="Arial"/>
          <w:b/>
          <w:color w:val="1A1A1A"/>
          <w:sz w:val="22"/>
          <w:szCs w:val="22"/>
          <w:lang w:val="en-CA"/>
        </w:rPr>
        <w:t>S</w:t>
      </w:r>
      <w:r w:rsidRPr="009062CD">
        <w:rPr>
          <w:rFonts w:cs="Arial"/>
          <w:b/>
          <w:color w:val="1A1A1A"/>
          <w:sz w:val="22"/>
          <w:szCs w:val="22"/>
          <w:lang w:val="en-CA"/>
        </w:rPr>
        <w:t>ayadi</w:t>
      </w:r>
      <w:r w:rsidRPr="004E48A3">
        <w:rPr>
          <w:rFonts w:cs="Arial"/>
          <w:color w:val="1A1A1A"/>
          <w:sz w:val="22"/>
          <w:szCs w:val="22"/>
          <w:lang w:val="en-CA"/>
        </w:rPr>
        <w:t xml:space="preserve"> </w:t>
      </w:r>
      <w:r w:rsidR="00AB1C81" w:rsidRPr="004E48A3">
        <w:rPr>
          <w:rFonts w:cs="Arial"/>
          <w:color w:val="1A1A1A"/>
          <w:sz w:val="22"/>
          <w:szCs w:val="22"/>
          <w:lang w:val="en-CA"/>
        </w:rPr>
        <w:t>spoke about t</w:t>
      </w:r>
      <w:r w:rsidR="00003655" w:rsidRPr="004E48A3">
        <w:rPr>
          <w:rFonts w:cs="Arial"/>
          <w:color w:val="1A1A1A"/>
          <w:sz w:val="22"/>
          <w:szCs w:val="22"/>
          <w:lang w:val="en-CA"/>
        </w:rPr>
        <w:t xml:space="preserve">he evolution of his company </w:t>
      </w:r>
      <w:r w:rsidR="00003655" w:rsidRPr="008421F4">
        <w:rPr>
          <w:rFonts w:cs="Arial"/>
          <w:sz w:val="22"/>
          <w:szCs w:val="22"/>
          <w:lang w:val="en-CA"/>
        </w:rPr>
        <w:t>Onel</w:t>
      </w:r>
      <w:r w:rsidR="00AB1C81" w:rsidRPr="008421F4">
        <w:rPr>
          <w:rFonts w:cs="Arial"/>
          <w:sz w:val="22"/>
          <w:szCs w:val="22"/>
          <w:lang w:val="en-CA"/>
        </w:rPr>
        <w:t>ight</w:t>
      </w:r>
      <w:r w:rsidR="00AB1C81" w:rsidRPr="008421F4">
        <w:rPr>
          <w:rFonts w:cs="Arial"/>
          <w:i/>
          <w:sz w:val="22"/>
          <w:szCs w:val="22"/>
          <w:lang w:val="en-CA"/>
        </w:rPr>
        <w:t xml:space="preserve"> </w:t>
      </w:r>
      <w:r w:rsidR="00AB1C81" w:rsidRPr="008421F4">
        <w:rPr>
          <w:rFonts w:cs="Arial"/>
          <w:sz w:val="22"/>
          <w:szCs w:val="22"/>
          <w:lang w:val="en-CA"/>
        </w:rPr>
        <w:t xml:space="preserve">Theatre. </w:t>
      </w:r>
      <w:r w:rsidR="00AB1C81" w:rsidRPr="004E48A3">
        <w:rPr>
          <w:rFonts w:cs="Arial"/>
          <w:color w:val="1A1A1A"/>
          <w:sz w:val="22"/>
          <w:szCs w:val="22"/>
          <w:lang w:val="en-CA"/>
        </w:rPr>
        <w:t xml:space="preserve">He described how he and his </w:t>
      </w:r>
      <w:r w:rsidR="00BB2D31" w:rsidRPr="004E48A3">
        <w:rPr>
          <w:rFonts w:cs="Arial"/>
          <w:color w:val="1A1A1A"/>
          <w:sz w:val="22"/>
          <w:szCs w:val="22"/>
          <w:lang w:val="en-CA"/>
        </w:rPr>
        <w:t>partner,</w:t>
      </w:r>
      <w:r w:rsidR="00AB1C81" w:rsidRPr="004E48A3">
        <w:rPr>
          <w:rFonts w:cs="Arial"/>
          <w:color w:val="1A1A1A"/>
          <w:sz w:val="22"/>
          <w:szCs w:val="22"/>
          <w:lang w:val="en-CA"/>
        </w:rPr>
        <w:t xml:space="preserve"> Maggie </w:t>
      </w:r>
      <w:r w:rsidR="00664D2C" w:rsidRPr="004E48A3">
        <w:rPr>
          <w:rFonts w:cs="Arial"/>
          <w:color w:val="1A1A1A"/>
          <w:sz w:val="22"/>
          <w:szCs w:val="22"/>
          <w:lang w:val="en-CA"/>
        </w:rPr>
        <w:t>Stewart</w:t>
      </w:r>
      <w:r w:rsidR="00BB2D31" w:rsidRPr="004E48A3">
        <w:rPr>
          <w:rFonts w:cs="Arial"/>
          <w:color w:val="1A1A1A"/>
          <w:sz w:val="22"/>
          <w:szCs w:val="22"/>
          <w:lang w:val="en-CA"/>
        </w:rPr>
        <w:t>,</w:t>
      </w:r>
      <w:r w:rsidR="00664D2C" w:rsidRPr="004E48A3">
        <w:rPr>
          <w:rFonts w:cs="Arial"/>
          <w:color w:val="1A1A1A"/>
          <w:sz w:val="22"/>
          <w:szCs w:val="22"/>
          <w:lang w:val="en-CA"/>
        </w:rPr>
        <w:t xml:space="preserve"> </w:t>
      </w:r>
      <w:r w:rsidR="00AB1C81" w:rsidRPr="004E48A3">
        <w:rPr>
          <w:rFonts w:cs="Arial"/>
          <w:color w:val="1A1A1A"/>
          <w:sz w:val="22"/>
          <w:szCs w:val="22"/>
          <w:lang w:val="en-CA"/>
        </w:rPr>
        <w:t>developed the company’s first productions</w:t>
      </w:r>
      <w:r w:rsidR="00BB2D31" w:rsidRPr="004E48A3">
        <w:rPr>
          <w:rFonts w:cs="Arial"/>
          <w:color w:val="1A1A1A"/>
          <w:sz w:val="22"/>
          <w:szCs w:val="22"/>
          <w:lang w:val="en-CA"/>
        </w:rPr>
        <w:t xml:space="preserve"> after-</w:t>
      </w:r>
      <w:r w:rsidR="00003655" w:rsidRPr="004E48A3">
        <w:rPr>
          <w:rFonts w:cs="Arial"/>
          <w:color w:val="1A1A1A"/>
          <w:sz w:val="22"/>
          <w:szCs w:val="22"/>
          <w:lang w:val="en-CA"/>
        </w:rPr>
        <w:t>hours in a 40-seat black-box theatre</w:t>
      </w:r>
      <w:r w:rsidR="00BB2D31" w:rsidRPr="004E48A3">
        <w:rPr>
          <w:rFonts w:cs="Arial"/>
          <w:color w:val="1A1A1A"/>
          <w:sz w:val="22"/>
          <w:szCs w:val="22"/>
          <w:lang w:val="en-CA"/>
        </w:rPr>
        <w:t xml:space="preserve"> tucked behind a storefront</w:t>
      </w:r>
      <w:r w:rsidR="009E0547">
        <w:rPr>
          <w:rFonts w:cs="Arial"/>
          <w:color w:val="1A1A1A"/>
          <w:sz w:val="22"/>
          <w:szCs w:val="22"/>
          <w:lang w:val="en-CA"/>
        </w:rPr>
        <w:t xml:space="preserve">, </w:t>
      </w:r>
      <w:r w:rsidR="00003655" w:rsidRPr="004E48A3">
        <w:rPr>
          <w:rFonts w:cs="Arial"/>
          <w:color w:val="1A1A1A"/>
          <w:sz w:val="22"/>
          <w:szCs w:val="22"/>
          <w:lang w:val="en-CA"/>
        </w:rPr>
        <w:t>which they dubbed</w:t>
      </w:r>
      <w:r w:rsidR="00BB2D31" w:rsidRPr="004E48A3">
        <w:rPr>
          <w:rFonts w:cs="Arial"/>
          <w:color w:val="1A1A1A"/>
          <w:sz w:val="22"/>
          <w:szCs w:val="22"/>
          <w:lang w:val="en-CA"/>
        </w:rPr>
        <w:t xml:space="preserve"> The Crib</w:t>
      </w:r>
      <w:r w:rsidR="009E0547">
        <w:rPr>
          <w:rFonts w:cs="Arial"/>
          <w:color w:val="1A1A1A"/>
          <w:sz w:val="22"/>
          <w:szCs w:val="22"/>
          <w:lang w:val="en-CA"/>
        </w:rPr>
        <w:t xml:space="preserve">. At the same time, </w:t>
      </w:r>
      <w:r w:rsidR="00AB1C81" w:rsidRPr="004E48A3">
        <w:rPr>
          <w:rFonts w:cs="Arial"/>
          <w:color w:val="1A1A1A"/>
          <w:sz w:val="22"/>
          <w:szCs w:val="22"/>
          <w:lang w:val="en-CA"/>
        </w:rPr>
        <w:t>Maggie pursued a law degree and the couple juggled the running of a speciality food store and rais</w:t>
      </w:r>
      <w:r w:rsidR="00003655" w:rsidRPr="004E48A3">
        <w:rPr>
          <w:rFonts w:cs="Arial"/>
          <w:color w:val="1A1A1A"/>
          <w:sz w:val="22"/>
          <w:szCs w:val="22"/>
          <w:lang w:val="en-CA"/>
        </w:rPr>
        <w:t>ing</w:t>
      </w:r>
      <w:r w:rsidR="00AB1C81" w:rsidRPr="004E48A3">
        <w:rPr>
          <w:rFonts w:cs="Arial"/>
          <w:color w:val="1A1A1A"/>
          <w:sz w:val="22"/>
          <w:szCs w:val="22"/>
          <w:lang w:val="en-CA"/>
        </w:rPr>
        <w:t xml:space="preserve"> their first child. </w:t>
      </w:r>
      <w:r w:rsidR="005C32BF" w:rsidRPr="004E48A3">
        <w:rPr>
          <w:rFonts w:cs="Arial"/>
          <w:color w:val="1A1A1A"/>
          <w:sz w:val="22"/>
          <w:szCs w:val="22"/>
          <w:lang w:val="en-CA"/>
        </w:rPr>
        <w:t xml:space="preserve">Shahin spoke about his Persian heritage and </w:t>
      </w:r>
      <w:r w:rsidR="00D4024A" w:rsidRPr="004E48A3">
        <w:rPr>
          <w:rFonts w:cs="Arial"/>
          <w:color w:val="1A1A1A"/>
          <w:sz w:val="22"/>
          <w:szCs w:val="22"/>
          <w:lang w:val="en-CA"/>
        </w:rPr>
        <w:t xml:space="preserve">the diverse stories </w:t>
      </w:r>
      <w:r w:rsidR="007A4F36" w:rsidRPr="004E48A3">
        <w:rPr>
          <w:rFonts w:cs="Arial"/>
          <w:color w:val="1A1A1A"/>
          <w:sz w:val="22"/>
          <w:szCs w:val="22"/>
          <w:lang w:val="en-CA"/>
        </w:rPr>
        <w:t>that</w:t>
      </w:r>
      <w:r w:rsidR="00221D2E" w:rsidRPr="004E48A3">
        <w:rPr>
          <w:rFonts w:cs="Arial"/>
          <w:color w:val="1A1A1A"/>
          <w:sz w:val="22"/>
          <w:szCs w:val="22"/>
          <w:lang w:val="en-CA"/>
        </w:rPr>
        <w:t xml:space="preserve"> </w:t>
      </w:r>
      <w:r w:rsidR="005C32BF" w:rsidRPr="004E48A3">
        <w:rPr>
          <w:rFonts w:cs="Arial"/>
          <w:color w:val="1A1A1A"/>
          <w:sz w:val="22"/>
          <w:szCs w:val="22"/>
          <w:lang w:val="en-CA"/>
        </w:rPr>
        <w:t>i</w:t>
      </w:r>
      <w:r w:rsidR="00221D2E" w:rsidRPr="004E48A3">
        <w:rPr>
          <w:rFonts w:cs="Arial"/>
          <w:color w:val="1A1A1A"/>
          <w:sz w:val="22"/>
          <w:szCs w:val="22"/>
          <w:lang w:val="en-CA"/>
        </w:rPr>
        <w:t xml:space="preserve">nform </w:t>
      </w:r>
      <w:r w:rsidR="007A4F36" w:rsidRPr="004E48A3">
        <w:rPr>
          <w:rFonts w:cs="Arial"/>
          <w:color w:val="1A1A1A"/>
          <w:sz w:val="22"/>
          <w:szCs w:val="22"/>
          <w:lang w:val="en-CA"/>
        </w:rPr>
        <w:t>his theatrical works</w:t>
      </w:r>
      <w:r w:rsidR="00221D2E" w:rsidRPr="004E48A3">
        <w:rPr>
          <w:rFonts w:cs="Arial"/>
          <w:color w:val="1A1A1A"/>
          <w:sz w:val="22"/>
          <w:szCs w:val="22"/>
          <w:lang w:val="en-CA"/>
        </w:rPr>
        <w:t xml:space="preserve">. He described </w:t>
      </w:r>
      <w:r w:rsidR="00003655" w:rsidRPr="004E48A3">
        <w:rPr>
          <w:rFonts w:cs="Arial"/>
          <w:color w:val="1A1A1A"/>
          <w:sz w:val="22"/>
          <w:szCs w:val="22"/>
          <w:lang w:val="en-CA"/>
        </w:rPr>
        <w:t>Onel</w:t>
      </w:r>
      <w:r w:rsidR="007A4F36" w:rsidRPr="004E48A3">
        <w:rPr>
          <w:rFonts w:cs="Arial"/>
          <w:color w:val="1A1A1A"/>
          <w:sz w:val="22"/>
          <w:szCs w:val="22"/>
          <w:lang w:val="en-CA"/>
        </w:rPr>
        <w:t>ight</w:t>
      </w:r>
      <w:r w:rsidR="00BB2D31" w:rsidRPr="004E48A3">
        <w:rPr>
          <w:rFonts w:cs="Arial"/>
          <w:color w:val="1A1A1A"/>
          <w:sz w:val="22"/>
          <w:szCs w:val="22"/>
          <w:lang w:val="en-CA"/>
        </w:rPr>
        <w:t xml:space="preserve"> Theatre’s </w:t>
      </w:r>
      <w:r w:rsidR="005C32BF" w:rsidRPr="004E48A3">
        <w:rPr>
          <w:rFonts w:cs="Arial"/>
          <w:color w:val="1A1A1A"/>
          <w:sz w:val="22"/>
          <w:szCs w:val="22"/>
          <w:lang w:val="en-CA"/>
        </w:rPr>
        <w:t>focus</w:t>
      </w:r>
      <w:r w:rsidR="00BB2D31" w:rsidRPr="004E48A3">
        <w:rPr>
          <w:rFonts w:cs="Arial"/>
          <w:color w:val="1A1A1A"/>
          <w:sz w:val="22"/>
          <w:szCs w:val="22"/>
          <w:lang w:val="en-CA"/>
        </w:rPr>
        <w:t xml:space="preserve"> on building relationships with </w:t>
      </w:r>
      <w:r w:rsidR="00D4024A" w:rsidRPr="004E48A3">
        <w:rPr>
          <w:rFonts w:cs="Arial"/>
          <w:color w:val="1A1A1A"/>
          <w:sz w:val="22"/>
          <w:szCs w:val="22"/>
          <w:lang w:val="en-CA"/>
        </w:rPr>
        <w:t xml:space="preserve">various </w:t>
      </w:r>
      <w:r w:rsidR="00221D2E" w:rsidRPr="004E48A3">
        <w:rPr>
          <w:rFonts w:cs="Arial"/>
          <w:color w:val="1A1A1A"/>
          <w:sz w:val="22"/>
          <w:szCs w:val="22"/>
          <w:lang w:val="en-CA"/>
        </w:rPr>
        <w:t xml:space="preserve">ethno-cultural </w:t>
      </w:r>
      <w:r w:rsidR="005C32BF" w:rsidRPr="004E48A3">
        <w:rPr>
          <w:rFonts w:cs="Arial"/>
          <w:color w:val="1A1A1A"/>
          <w:sz w:val="22"/>
          <w:szCs w:val="22"/>
          <w:lang w:val="en-CA"/>
        </w:rPr>
        <w:t>communities</w:t>
      </w:r>
      <w:r w:rsidR="00221D2E" w:rsidRPr="004E48A3">
        <w:rPr>
          <w:rFonts w:cs="Arial"/>
          <w:color w:val="1A1A1A"/>
          <w:sz w:val="22"/>
          <w:szCs w:val="22"/>
          <w:lang w:val="en-CA"/>
        </w:rPr>
        <w:t xml:space="preserve"> in the Atlantic region</w:t>
      </w:r>
      <w:r w:rsidR="00D4024A" w:rsidRPr="004E48A3">
        <w:rPr>
          <w:rFonts w:cs="Arial"/>
          <w:color w:val="1A1A1A"/>
          <w:sz w:val="22"/>
          <w:szCs w:val="22"/>
          <w:lang w:val="en-CA"/>
        </w:rPr>
        <w:t xml:space="preserve">, including the </w:t>
      </w:r>
      <w:r w:rsidR="00221D2E" w:rsidRPr="004E48A3">
        <w:rPr>
          <w:rFonts w:cs="Arial"/>
          <w:color w:val="1A1A1A"/>
          <w:sz w:val="22"/>
          <w:szCs w:val="22"/>
          <w:lang w:val="en-CA"/>
        </w:rPr>
        <w:t>indigenous</w:t>
      </w:r>
      <w:r w:rsidR="005C32BF" w:rsidRPr="004E48A3">
        <w:rPr>
          <w:rFonts w:cs="Arial"/>
          <w:color w:val="1A1A1A"/>
          <w:sz w:val="22"/>
          <w:szCs w:val="22"/>
          <w:lang w:val="en-CA"/>
        </w:rPr>
        <w:t xml:space="preserve"> Mi’kmaq</w:t>
      </w:r>
      <w:r w:rsidR="00D4024A" w:rsidRPr="004E48A3">
        <w:rPr>
          <w:rFonts w:cs="Arial"/>
          <w:color w:val="1A1A1A"/>
          <w:sz w:val="22"/>
          <w:szCs w:val="22"/>
          <w:lang w:val="en-CA"/>
        </w:rPr>
        <w:t xml:space="preserve"> community, and how </w:t>
      </w:r>
      <w:r w:rsidR="00003655" w:rsidRPr="004E48A3">
        <w:rPr>
          <w:rFonts w:cs="Arial"/>
          <w:color w:val="1A1A1A"/>
          <w:sz w:val="22"/>
          <w:szCs w:val="22"/>
          <w:lang w:val="en-CA"/>
        </w:rPr>
        <w:t xml:space="preserve">the company’s </w:t>
      </w:r>
      <w:r w:rsidR="007A4F36" w:rsidRPr="004E48A3">
        <w:rPr>
          <w:rFonts w:cs="Arial"/>
          <w:color w:val="1A1A1A"/>
          <w:sz w:val="22"/>
          <w:szCs w:val="22"/>
          <w:lang w:val="en-CA"/>
        </w:rPr>
        <w:t xml:space="preserve">productions have been </w:t>
      </w:r>
      <w:r w:rsidR="00BC6632">
        <w:rPr>
          <w:rFonts w:cs="Arial"/>
          <w:color w:val="1A1A1A"/>
          <w:sz w:val="22"/>
          <w:szCs w:val="22"/>
          <w:lang w:val="en-CA"/>
        </w:rPr>
        <w:t>shaped</w:t>
      </w:r>
      <w:r w:rsidR="00221D2E" w:rsidRPr="004E48A3">
        <w:rPr>
          <w:rFonts w:cs="Arial"/>
          <w:color w:val="1A1A1A"/>
          <w:sz w:val="22"/>
          <w:szCs w:val="22"/>
          <w:lang w:val="en-CA"/>
        </w:rPr>
        <w:t xml:space="preserve"> by these relationships. </w:t>
      </w:r>
    </w:p>
    <w:p w:rsidR="00D4024A" w:rsidRPr="004E48A3" w:rsidRDefault="00D4024A" w:rsidP="00D927BF">
      <w:pPr>
        <w:widowControl w:val="0"/>
        <w:autoSpaceDE w:val="0"/>
        <w:autoSpaceDN w:val="0"/>
        <w:adjustRightInd w:val="0"/>
        <w:rPr>
          <w:rFonts w:cs="Arial"/>
          <w:color w:val="1A1A1A"/>
          <w:sz w:val="22"/>
          <w:szCs w:val="22"/>
          <w:lang w:val="en-CA"/>
        </w:rPr>
      </w:pPr>
    </w:p>
    <w:p w:rsidR="00D4024A" w:rsidRPr="004E48A3" w:rsidRDefault="00221D2E" w:rsidP="00D927BF">
      <w:pPr>
        <w:widowControl w:val="0"/>
        <w:autoSpaceDE w:val="0"/>
        <w:autoSpaceDN w:val="0"/>
        <w:adjustRightInd w:val="0"/>
        <w:rPr>
          <w:rFonts w:cs="Arial"/>
          <w:color w:val="1A1A1A"/>
          <w:sz w:val="22"/>
          <w:szCs w:val="22"/>
          <w:lang w:val="en-CA"/>
        </w:rPr>
      </w:pPr>
      <w:r w:rsidRPr="004E48A3">
        <w:rPr>
          <w:rFonts w:cs="Arial"/>
          <w:color w:val="1A1A1A"/>
          <w:sz w:val="22"/>
          <w:szCs w:val="22"/>
          <w:lang w:val="en-CA"/>
        </w:rPr>
        <w:t xml:space="preserve">Shahin described how, over the years, Onelight </w:t>
      </w:r>
      <w:r w:rsidR="00FE46EE">
        <w:rPr>
          <w:rFonts w:cs="Arial"/>
          <w:color w:val="1A1A1A"/>
          <w:sz w:val="22"/>
          <w:szCs w:val="22"/>
          <w:lang w:val="en-CA"/>
        </w:rPr>
        <w:t xml:space="preserve">Theatre </w:t>
      </w:r>
      <w:r w:rsidRPr="004E48A3">
        <w:rPr>
          <w:rFonts w:cs="Arial"/>
          <w:color w:val="1A1A1A"/>
          <w:sz w:val="22"/>
          <w:szCs w:val="22"/>
          <w:lang w:val="en-CA"/>
        </w:rPr>
        <w:t xml:space="preserve">grew in size and scope from a project-based to an operating company </w:t>
      </w:r>
      <w:r w:rsidR="00003655" w:rsidRPr="004E48A3">
        <w:rPr>
          <w:rFonts w:cs="Arial"/>
          <w:color w:val="1A1A1A"/>
          <w:sz w:val="22"/>
          <w:szCs w:val="22"/>
          <w:lang w:val="en-CA"/>
        </w:rPr>
        <w:t>and more recently</w:t>
      </w:r>
      <w:r w:rsidR="00D4024A" w:rsidRPr="004E48A3">
        <w:rPr>
          <w:rFonts w:cs="Arial"/>
          <w:color w:val="1A1A1A"/>
          <w:sz w:val="22"/>
          <w:szCs w:val="22"/>
          <w:lang w:val="en-CA"/>
        </w:rPr>
        <w:t xml:space="preserve"> became the resident company at the Alderney Landing Cultural Centre. He </w:t>
      </w:r>
      <w:r w:rsidR="00003655" w:rsidRPr="004E48A3">
        <w:rPr>
          <w:rFonts w:cs="Arial"/>
          <w:color w:val="1A1A1A"/>
          <w:sz w:val="22"/>
          <w:szCs w:val="22"/>
          <w:lang w:val="en-CA"/>
        </w:rPr>
        <w:t xml:space="preserve">also </w:t>
      </w:r>
      <w:r w:rsidR="005D0321" w:rsidRPr="004E48A3">
        <w:rPr>
          <w:rFonts w:cs="Arial"/>
          <w:color w:val="1A1A1A"/>
          <w:sz w:val="22"/>
          <w:szCs w:val="22"/>
          <w:lang w:val="en-CA"/>
        </w:rPr>
        <w:t>discussed</w:t>
      </w:r>
      <w:r w:rsidR="002B1E52" w:rsidRPr="004E48A3">
        <w:rPr>
          <w:rFonts w:cs="Arial"/>
          <w:color w:val="1A1A1A"/>
          <w:sz w:val="22"/>
          <w:szCs w:val="22"/>
          <w:lang w:val="en-CA"/>
        </w:rPr>
        <w:t xml:space="preserve"> the </w:t>
      </w:r>
      <w:r w:rsidR="00003655" w:rsidRPr="004E48A3">
        <w:rPr>
          <w:rFonts w:cs="Arial"/>
          <w:color w:val="1A1A1A"/>
          <w:sz w:val="22"/>
          <w:szCs w:val="22"/>
          <w:lang w:val="en-CA"/>
        </w:rPr>
        <w:t>development</w:t>
      </w:r>
      <w:r w:rsidR="00D4024A" w:rsidRPr="004E48A3">
        <w:rPr>
          <w:rFonts w:cs="Arial"/>
          <w:color w:val="1A1A1A"/>
          <w:sz w:val="22"/>
          <w:szCs w:val="22"/>
          <w:lang w:val="en-CA"/>
        </w:rPr>
        <w:t xml:space="preserve"> of Prismatic, </w:t>
      </w:r>
      <w:r w:rsidR="002B1E52" w:rsidRPr="004E48A3">
        <w:rPr>
          <w:rFonts w:cs="Arial"/>
          <w:color w:val="1A1A1A"/>
          <w:sz w:val="22"/>
          <w:szCs w:val="22"/>
          <w:lang w:val="en-CA"/>
        </w:rPr>
        <w:t xml:space="preserve">a national multi-arts festival </w:t>
      </w:r>
      <w:r w:rsidR="00D927BF" w:rsidRPr="004E48A3">
        <w:rPr>
          <w:rFonts w:cs="Arial"/>
          <w:color w:val="1A1A1A"/>
          <w:sz w:val="22"/>
          <w:szCs w:val="22"/>
          <w:lang w:val="en-CA"/>
        </w:rPr>
        <w:t xml:space="preserve">that showcases and celebrates the work of Aboriginal and culturally diverse artists. </w:t>
      </w:r>
      <w:r w:rsidR="00D4024A" w:rsidRPr="004E48A3">
        <w:rPr>
          <w:rFonts w:cs="Arial"/>
          <w:color w:val="1A1A1A"/>
          <w:sz w:val="22"/>
          <w:szCs w:val="22"/>
          <w:lang w:val="en-CA"/>
        </w:rPr>
        <w:t xml:space="preserve">Prismatic, </w:t>
      </w:r>
      <w:r w:rsidR="002B1E52" w:rsidRPr="004E48A3">
        <w:rPr>
          <w:rFonts w:cs="Arial"/>
          <w:color w:val="1A1A1A"/>
          <w:sz w:val="22"/>
          <w:szCs w:val="22"/>
          <w:lang w:val="en-CA"/>
        </w:rPr>
        <w:t>which has been running since 2008, is one of the sole venues for artists of</w:t>
      </w:r>
      <w:r w:rsidR="00BB2D31" w:rsidRPr="004E48A3">
        <w:rPr>
          <w:rFonts w:cs="Arial"/>
          <w:color w:val="1A1A1A"/>
          <w:sz w:val="22"/>
          <w:szCs w:val="22"/>
          <w:lang w:val="en-CA"/>
        </w:rPr>
        <w:t xml:space="preserve"> colour in the Atlantic region. It </w:t>
      </w:r>
      <w:r w:rsidR="002B1E52" w:rsidRPr="004E48A3">
        <w:rPr>
          <w:rFonts w:cs="Arial"/>
          <w:color w:val="1A1A1A"/>
          <w:sz w:val="22"/>
          <w:szCs w:val="22"/>
          <w:lang w:val="en-CA"/>
        </w:rPr>
        <w:t>offer</w:t>
      </w:r>
      <w:r w:rsidR="00BB2D31" w:rsidRPr="004E48A3">
        <w:rPr>
          <w:rFonts w:cs="Arial"/>
          <w:color w:val="1A1A1A"/>
          <w:sz w:val="22"/>
          <w:szCs w:val="22"/>
          <w:lang w:val="en-CA"/>
        </w:rPr>
        <w:t>s</w:t>
      </w:r>
      <w:r w:rsidR="002B1E52" w:rsidRPr="004E48A3">
        <w:rPr>
          <w:rFonts w:cs="Arial"/>
          <w:color w:val="1A1A1A"/>
          <w:sz w:val="22"/>
          <w:szCs w:val="22"/>
          <w:lang w:val="en-CA"/>
        </w:rPr>
        <w:t xml:space="preserve"> </w:t>
      </w:r>
      <w:r w:rsidR="00D4024A" w:rsidRPr="004E48A3">
        <w:rPr>
          <w:rFonts w:cs="Arial"/>
          <w:color w:val="1A1A1A"/>
          <w:sz w:val="22"/>
          <w:szCs w:val="22"/>
          <w:lang w:val="en-CA"/>
        </w:rPr>
        <w:t>local audiences expos</w:t>
      </w:r>
      <w:r w:rsidR="002B1E52" w:rsidRPr="004E48A3">
        <w:rPr>
          <w:rFonts w:cs="Arial"/>
          <w:color w:val="1A1A1A"/>
          <w:sz w:val="22"/>
          <w:szCs w:val="22"/>
          <w:lang w:val="en-CA"/>
        </w:rPr>
        <w:t>ure</w:t>
      </w:r>
      <w:r w:rsidR="00D4024A" w:rsidRPr="004E48A3">
        <w:rPr>
          <w:rFonts w:cs="Arial"/>
          <w:color w:val="1A1A1A"/>
          <w:sz w:val="22"/>
          <w:szCs w:val="22"/>
          <w:lang w:val="en-CA"/>
        </w:rPr>
        <w:t xml:space="preserve"> to culturally diverse artists from across Canada and local playwrights and performers opportunities to present their work in a professional setting. </w:t>
      </w:r>
      <w:r w:rsidR="00BB2D31" w:rsidRPr="004E48A3">
        <w:rPr>
          <w:rFonts w:cs="Arial"/>
          <w:color w:val="1A1A1A"/>
          <w:sz w:val="22"/>
          <w:szCs w:val="22"/>
          <w:lang w:val="en-CA"/>
        </w:rPr>
        <w:t xml:space="preserve">From its humble beginnings, </w:t>
      </w:r>
      <w:r w:rsidR="002B1E52" w:rsidRPr="004E48A3">
        <w:rPr>
          <w:rFonts w:cs="Arial"/>
          <w:color w:val="1A1A1A"/>
          <w:sz w:val="22"/>
          <w:szCs w:val="22"/>
          <w:lang w:val="en-CA"/>
        </w:rPr>
        <w:t xml:space="preserve">Onelight Theatre </w:t>
      </w:r>
      <w:r w:rsidR="00BC6632">
        <w:rPr>
          <w:rFonts w:cs="Arial"/>
          <w:color w:val="1A1A1A"/>
          <w:sz w:val="22"/>
          <w:szCs w:val="22"/>
          <w:lang w:val="en-CA"/>
        </w:rPr>
        <w:t>has now grown to</w:t>
      </w:r>
      <w:r w:rsidR="002B1E52" w:rsidRPr="004E48A3">
        <w:rPr>
          <w:rFonts w:cs="Arial"/>
          <w:color w:val="1A1A1A"/>
          <w:sz w:val="22"/>
          <w:szCs w:val="22"/>
          <w:lang w:val="en-CA"/>
        </w:rPr>
        <w:t xml:space="preserve"> </w:t>
      </w:r>
      <w:r w:rsidR="00BC6632">
        <w:rPr>
          <w:rFonts w:cs="Arial"/>
          <w:color w:val="1A1A1A"/>
          <w:sz w:val="22"/>
          <w:szCs w:val="22"/>
          <w:lang w:val="en-CA"/>
        </w:rPr>
        <w:t>present</w:t>
      </w:r>
      <w:r w:rsidR="005D0321" w:rsidRPr="004E48A3">
        <w:rPr>
          <w:rFonts w:cs="Arial"/>
          <w:color w:val="1A1A1A"/>
          <w:sz w:val="22"/>
          <w:szCs w:val="22"/>
          <w:lang w:val="en-CA"/>
        </w:rPr>
        <w:t xml:space="preserve"> a full season of work, </w:t>
      </w:r>
      <w:r w:rsidR="00BC6632">
        <w:rPr>
          <w:rFonts w:cs="Arial"/>
          <w:color w:val="1A1A1A"/>
          <w:sz w:val="22"/>
          <w:szCs w:val="22"/>
          <w:lang w:val="en-CA"/>
        </w:rPr>
        <w:t>operate</w:t>
      </w:r>
      <w:r w:rsidR="002B1E52" w:rsidRPr="004E48A3">
        <w:rPr>
          <w:rFonts w:cs="Arial"/>
          <w:color w:val="1A1A1A"/>
          <w:sz w:val="22"/>
          <w:szCs w:val="22"/>
          <w:lang w:val="en-CA"/>
        </w:rPr>
        <w:t xml:space="preserve"> a </w:t>
      </w:r>
      <w:r w:rsidR="005D0321" w:rsidRPr="004E48A3">
        <w:rPr>
          <w:rFonts w:cs="Arial"/>
          <w:color w:val="1A1A1A"/>
          <w:sz w:val="22"/>
          <w:szCs w:val="22"/>
          <w:lang w:val="en-CA"/>
        </w:rPr>
        <w:t xml:space="preserve">full-time </w:t>
      </w:r>
      <w:r w:rsidR="002B1E52" w:rsidRPr="004E48A3">
        <w:rPr>
          <w:rFonts w:cs="Arial"/>
          <w:color w:val="1A1A1A"/>
          <w:sz w:val="22"/>
          <w:szCs w:val="22"/>
          <w:lang w:val="en-CA"/>
        </w:rPr>
        <w:t>venue</w:t>
      </w:r>
      <w:r w:rsidR="005D0321" w:rsidRPr="004E48A3">
        <w:rPr>
          <w:rFonts w:cs="Arial"/>
          <w:color w:val="1A1A1A"/>
          <w:sz w:val="22"/>
          <w:szCs w:val="22"/>
          <w:lang w:val="en-CA"/>
        </w:rPr>
        <w:t xml:space="preserve"> and </w:t>
      </w:r>
      <w:r w:rsidR="002B1E52" w:rsidRPr="004E48A3">
        <w:rPr>
          <w:rFonts w:cs="Arial"/>
          <w:color w:val="1A1A1A"/>
          <w:sz w:val="22"/>
          <w:szCs w:val="22"/>
          <w:lang w:val="en-CA"/>
        </w:rPr>
        <w:t xml:space="preserve">theatre school, </w:t>
      </w:r>
      <w:r w:rsidR="00BC6632">
        <w:rPr>
          <w:rFonts w:cs="Arial"/>
          <w:color w:val="1A1A1A"/>
          <w:sz w:val="22"/>
          <w:szCs w:val="22"/>
          <w:lang w:val="en-CA"/>
        </w:rPr>
        <w:t>host</w:t>
      </w:r>
      <w:r w:rsidR="00BB2D31" w:rsidRPr="004E48A3">
        <w:rPr>
          <w:rFonts w:cs="Arial"/>
          <w:color w:val="1A1A1A"/>
          <w:sz w:val="22"/>
          <w:szCs w:val="22"/>
          <w:lang w:val="en-CA"/>
        </w:rPr>
        <w:t xml:space="preserve"> </w:t>
      </w:r>
      <w:r w:rsidR="00BC6632">
        <w:rPr>
          <w:rFonts w:cs="Arial"/>
          <w:color w:val="1A1A1A"/>
          <w:sz w:val="22"/>
          <w:szCs w:val="22"/>
          <w:lang w:val="en-CA"/>
        </w:rPr>
        <w:t xml:space="preserve">a </w:t>
      </w:r>
      <w:r w:rsidR="00FE46EE">
        <w:rPr>
          <w:rFonts w:cs="Arial"/>
          <w:color w:val="1A1A1A"/>
          <w:sz w:val="22"/>
          <w:szCs w:val="22"/>
          <w:lang w:val="en-CA"/>
        </w:rPr>
        <w:t xml:space="preserve">national arts </w:t>
      </w:r>
      <w:r w:rsidR="00BC6632">
        <w:rPr>
          <w:rFonts w:cs="Arial"/>
          <w:color w:val="1A1A1A"/>
          <w:sz w:val="22"/>
          <w:szCs w:val="22"/>
          <w:lang w:val="en-CA"/>
        </w:rPr>
        <w:t>festival</w:t>
      </w:r>
      <w:r w:rsidR="00FE46EE">
        <w:rPr>
          <w:rFonts w:cs="Arial"/>
          <w:color w:val="1A1A1A"/>
          <w:sz w:val="22"/>
          <w:szCs w:val="22"/>
          <w:lang w:val="en-CA"/>
        </w:rPr>
        <w:t xml:space="preserve"> and conduct </w:t>
      </w:r>
      <w:r w:rsidR="00BB2D31" w:rsidRPr="004E48A3">
        <w:rPr>
          <w:rFonts w:cs="Arial"/>
          <w:color w:val="1A1A1A"/>
          <w:sz w:val="22"/>
          <w:szCs w:val="22"/>
          <w:lang w:val="en-CA"/>
        </w:rPr>
        <w:t>regular</w:t>
      </w:r>
      <w:r w:rsidR="005D0321" w:rsidRPr="004E48A3">
        <w:rPr>
          <w:rFonts w:cs="Arial"/>
          <w:color w:val="1A1A1A"/>
          <w:sz w:val="22"/>
          <w:szCs w:val="22"/>
          <w:lang w:val="en-CA"/>
        </w:rPr>
        <w:t xml:space="preserve"> outrea</w:t>
      </w:r>
      <w:r w:rsidR="002B1E52" w:rsidRPr="004E48A3">
        <w:rPr>
          <w:rFonts w:cs="Arial"/>
          <w:color w:val="1A1A1A"/>
          <w:sz w:val="22"/>
          <w:szCs w:val="22"/>
          <w:lang w:val="en-CA"/>
        </w:rPr>
        <w:t xml:space="preserve">ch to schools. </w:t>
      </w:r>
      <w:r w:rsidR="00BB2D31" w:rsidRPr="004E48A3">
        <w:rPr>
          <w:rFonts w:cs="Arial"/>
          <w:color w:val="1A1A1A"/>
          <w:sz w:val="22"/>
          <w:szCs w:val="22"/>
          <w:lang w:val="en-CA"/>
        </w:rPr>
        <w:t>Shahin spoke about how</w:t>
      </w:r>
      <w:r w:rsidR="005D0321" w:rsidRPr="004E48A3">
        <w:rPr>
          <w:rFonts w:cs="Arial"/>
          <w:color w:val="1A1A1A"/>
          <w:sz w:val="22"/>
          <w:szCs w:val="22"/>
          <w:lang w:val="en-CA"/>
        </w:rPr>
        <w:t xml:space="preserve"> </w:t>
      </w:r>
      <w:r w:rsidR="00BB2D31" w:rsidRPr="004E48A3">
        <w:rPr>
          <w:rFonts w:cs="Arial"/>
          <w:color w:val="1A1A1A"/>
          <w:sz w:val="22"/>
          <w:szCs w:val="22"/>
          <w:lang w:val="en-CA"/>
        </w:rPr>
        <w:t xml:space="preserve">the company has </w:t>
      </w:r>
      <w:r w:rsidR="005D0321" w:rsidRPr="004E48A3">
        <w:rPr>
          <w:rFonts w:cs="Arial"/>
          <w:color w:val="1A1A1A"/>
          <w:sz w:val="22"/>
          <w:szCs w:val="22"/>
          <w:lang w:val="en-CA"/>
        </w:rPr>
        <w:t>leverage</w:t>
      </w:r>
      <w:r w:rsidR="00BB2D31" w:rsidRPr="004E48A3">
        <w:rPr>
          <w:rFonts w:cs="Arial"/>
          <w:color w:val="1A1A1A"/>
          <w:sz w:val="22"/>
          <w:szCs w:val="22"/>
          <w:lang w:val="en-CA"/>
        </w:rPr>
        <w:t>d</w:t>
      </w:r>
      <w:r w:rsidR="005D0321" w:rsidRPr="004E48A3">
        <w:rPr>
          <w:rFonts w:cs="Arial"/>
          <w:color w:val="1A1A1A"/>
          <w:sz w:val="22"/>
          <w:szCs w:val="22"/>
          <w:lang w:val="en-CA"/>
        </w:rPr>
        <w:t xml:space="preserve"> </w:t>
      </w:r>
      <w:r w:rsidR="00BB2D31" w:rsidRPr="004E48A3">
        <w:rPr>
          <w:rFonts w:cs="Arial"/>
          <w:color w:val="1A1A1A"/>
          <w:sz w:val="22"/>
          <w:szCs w:val="22"/>
          <w:lang w:val="en-CA"/>
        </w:rPr>
        <w:t>these various programs and opportunities to become one o</w:t>
      </w:r>
      <w:r w:rsidR="00BC6632">
        <w:rPr>
          <w:rFonts w:cs="Arial"/>
          <w:color w:val="1A1A1A"/>
          <w:sz w:val="22"/>
          <w:szCs w:val="22"/>
          <w:lang w:val="en-CA"/>
        </w:rPr>
        <w:t>f the most active and vital artistic</w:t>
      </w:r>
      <w:r w:rsidR="00BB2D31" w:rsidRPr="004E48A3">
        <w:rPr>
          <w:rFonts w:cs="Arial"/>
          <w:color w:val="1A1A1A"/>
          <w:sz w:val="22"/>
          <w:szCs w:val="22"/>
          <w:lang w:val="en-CA"/>
        </w:rPr>
        <w:t xml:space="preserve"> hubs in the</w:t>
      </w:r>
      <w:r w:rsidR="00FE46EE">
        <w:rPr>
          <w:rFonts w:cs="Arial"/>
          <w:color w:val="1A1A1A"/>
          <w:sz w:val="22"/>
          <w:szCs w:val="22"/>
          <w:lang w:val="en-CA"/>
        </w:rPr>
        <w:t xml:space="preserve"> Atlantic</w:t>
      </w:r>
      <w:r w:rsidR="007A4F36" w:rsidRPr="004E48A3">
        <w:rPr>
          <w:rFonts w:cs="Arial"/>
          <w:color w:val="1A1A1A"/>
          <w:sz w:val="22"/>
          <w:szCs w:val="22"/>
          <w:lang w:val="en-CA"/>
        </w:rPr>
        <w:t xml:space="preserve"> region. </w:t>
      </w:r>
    </w:p>
    <w:p w:rsidR="009062CD" w:rsidRDefault="009062CD" w:rsidP="00D927BF">
      <w:pPr>
        <w:widowControl w:val="0"/>
        <w:autoSpaceDE w:val="0"/>
        <w:autoSpaceDN w:val="0"/>
        <w:adjustRightInd w:val="0"/>
        <w:rPr>
          <w:rFonts w:cs="Arial"/>
          <w:b/>
          <w:color w:val="1A1A1A"/>
          <w:sz w:val="22"/>
          <w:szCs w:val="22"/>
          <w:lang w:val="en-CA"/>
        </w:rPr>
      </w:pPr>
    </w:p>
    <w:p w:rsidR="00FA3514" w:rsidRPr="004E48A3" w:rsidRDefault="00003655" w:rsidP="00D927BF">
      <w:pPr>
        <w:widowControl w:val="0"/>
        <w:autoSpaceDE w:val="0"/>
        <w:autoSpaceDN w:val="0"/>
        <w:adjustRightInd w:val="0"/>
        <w:rPr>
          <w:rFonts w:cs="Arial"/>
          <w:color w:val="1A1A1A"/>
          <w:sz w:val="22"/>
          <w:szCs w:val="22"/>
          <w:lang w:val="en-CA"/>
        </w:rPr>
      </w:pPr>
      <w:r w:rsidRPr="00BC6632">
        <w:rPr>
          <w:rFonts w:cs="Arial"/>
          <w:b/>
          <w:color w:val="1A1A1A"/>
          <w:sz w:val="22"/>
          <w:szCs w:val="22"/>
          <w:lang w:val="en-CA"/>
        </w:rPr>
        <w:t xml:space="preserve">Karla </w:t>
      </w:r>
      <w:r w:rsidR="00822513" w:rsidRPr="009E0547">
        <w:rPr>
          <w:rFonts w:eastAsia="Times New Roman" w:cs="Arial"/>
          <w:b/>
          <w:sz w:val="22"/>
          <w:szCs w:val="22"/>
        </w:rPr>
        <w:t>Étienne</w:t>
      </w:r>
      <w:r w:rsidRPr="004E48A3">
        <w:rPr>
          <w:rFonts w:cs="Arial"/>
          <w:color w:val="1A1A1A"/>
          <w:sz w:val="22"/>
          <w:szCs w:val="22"/>
          <w:lang w:val="en-CA"/>
        </w:rPr>
        <w:t xml:space="preserve"> </w:t>
      </w:r>
      <w:r w:rsidR="0089048F" w:rsidRPr="004E48A3">
        <w:rPr>
          <w:rFonts w:cs="Arial"/>
          <w:color w:val="1A1A1A"/>
          <w:sz w:val="22"/>
          <w:szCs w:val="22"/>
          <w:lang w:val="en-CA"/>
        </w:rPr>
        <w:t xml:space="preserve">explained that she had </w:t>
      </w:r>
      <w:r w:rsidRPr="004E48A3">
        <w:rPr>
          <w:rFonts w:cs="Arial"/>
          <w:color w:val="1A1A1A"/>
          <w:sz w:val="22"/>
          <w:szCs w:val="22"/>
          <w:lang w:val="en-CA"/>
        </w:rPr>
        <w:t xml:space="preserve">almost refused the opportunity to speak </w:t>
      </w:r>
      <w:r w:rsidR="0089048F" w:rsidRPr="004E48A3">
        <w:rPr>
          <w:rFonts w:cs="Arial"/>
          <w:color w:val="1A1A1A"/>
          <w:sz w:val="22"/>
          <w:szCs w:val="22"/>
          <w:lang w:val="en-CA"/>
        </w:rPr>
        <w:t>on this c</w:t>
      </w:r>
      <w:r w:rsidR="00BC6632">
        <w:rPr>
          <w:rFonts w:cs="Arial"/>
          <w:color w:val="1A1A1A"/>
          <w:sz w:val="22"/>
          <w:szCs w:val="22"/>
          <w:lang w:val="en-CA"/>
        </w:rPr>
        <w:t>losing panel since, as a dancer,</w:t>
      </w:r>
      <w:r w:rsidR="00FA3514" w:rsidRPr="004E48A3">
        <w:rPr>
          <w:rFonts w:cs="Arial"/>
          <w:color w:val="1A1A1A"/>
          <w:sz w:val="22"/>
          <w:szCs w:val="22"/>
          <w:lang w:val="en-CA"/>
        </w:rPr>
        <w:t xml:space="preserve"> </w:t>
      </w:r>
      <w:r w:rsidR="0089048F" w:rsidRPr="004E48A3">
        <w:rPr>
          <w:rFonts w:cs="Arial"/>
          <w:color w:val="1A1A1A"/>
          <w:sz w:val="22"/>
          <w:szCs w:val="22"/>
          <w:lang w:val="en-CA"/>
        </w:rPr>
        <w:t>she is</w:t>
      </w:r>
      <w:r w:rsidR="00FA3514" w:rsidRPr="004E48A3">
        <w:rPr>
          <w:rFonts w:cs="Arial"/>
          <w:color w:val="1A1A1A"/>
          <w:sz w:val="22"/>
          <w:szCs w:val="22"/>
          <w:lang w:val="en-CA"/>
        </w:rPr>
        <w:t xml:space="preserve"> rarely </w:t>
      </w:r>
      <w:r w:rsidR="0089048F" w:rsidRPr="004E48A3">
        <w:rPr>
          <w:rFonts w:cs="Arial"/>
          <w:color w:val="1A1A1A"/>
          <w:sz w:val="22"/>
          <w:szCs w:val="22"/>
          <w:lang w:val="en-CA"/>
        </w:rPr>
        <w:t>called upon to</w:t>
      </w:r>
      <w:r w:rsidR="00FA3514" w:rsidRPr="004E48A3">
        <w:rPr>
          <w:rFonts w:cs="Arial"/>
          <w:color w:val="1A1A1A"/>
          <w:sz w:val="22"/>
          <w:szCs w:val="22"/>
          <w:lang w:val="en-CA"/>
        </w:rPr>
        <w:t xml:space="preserve"> take the mic</w:t>
      </w:r>
      <w:r w:rsidR="00671550">
        <w:rPr>
          <w:rFonts w:cs="Arial"/>
          <w:color w:val="1A1A1A"/>
          <w:sz w:val="22"/>
          <w:szCs w:val="22"/>
          <w:lang w:val="en-CA"/>
        </w:rPr>
        <w:t>rophone</w:t>
      </w:r>
      <w:r w:rsidR="00FA3514" w:rsidRPr="004E48A3">
        <w:rPr>
          <w:rFonts w:cs="Arial"/>
          <w:color w:val="1A1A1A"/>
          <w:sz w:val="22"/>
          <w:szCs w:val="22"/>
          <w:lang w:val="en-CA"/>
        </w:rPr>
        <w:t xml:space="preserve">, generally serving the needs of the artistic work but remaining </w:t>
      </w:r>
      <w:r w:rsidR="00671550">
        <w:rPr>
          <w:rFonts w:cs="Arial"/>
          <w:color w:val="1A1A1A"/>
          <w:sz w:val="22"/>
          <w:szCs w:val="22"/>
          <w:lang w:val="en-CA"/>
        </w:rPr>
        <w:t>silent</w:t>
      </w:r>
      <w:r w:rsidR="00FA3514" w:rsidRPr="004E48A3">
        <w:rPr>
          <w:rFonts w:cs="Arial"/>
          <w:color w:val="1A1A1A"/>
          <w:sz w:val="22"/>
          <w:szCs w:val="22"/>
          <w:lang w:val="en-CA"/>
        </w:rPr>
        <w:t xml:space="preserve">. Having said this, she felt that as an </w:t>
      </w:r>
      <w:r w:rsidR="00FE46EE">
        <w:rPr>
          <w:rFonts w:cs="Arial"/>
          <w:color w:val="1A1A1A"/>
          <w:sz w:val="22"/>
          <w:szCs w:val="22"/>
          <w:lang w:val="en-CA"/>
        </w:rPr>
        <w:t>“</w:t>
      </w:r>
      <w:r w:rsidR="00FA3514" w:rsidRPr="004E48A3">
        <w:rPr>
          <w:rFonts w:cs="Arial"/>
          <w:color w:val="1A1A1A"/>
          <w:sz w:val="22"/>
          <w:szCs w:val="22"/>
          <w:lang w:val="en-CA"/>
        </w:rPr>
        <w:t>interpreter</w:t>
      </w:r>
      <w:r w:rsidR="00FE46EE">
        <w:rPr>
          <w:rFonts w:cs="Arial"/>
          <w:color w:val="1A1A1A"/>
          <w:sz w:val="22"/>
          <w:szCs w:val="22"/>
          <w:lang w:val="en-CA"/>
        </w:rPr>
        <w:t>”</w:t>
      </w:r>
      <w:r w:rsidR="00FA3514" w:rsidRPr="004E48A3">
        <w:rPr>
          <w:rFonts w:cs="Arial"/>
          <w:color w:val="1A1A1A"/>
          <w:sz w:val="22"/>
          <w:szCs w:val="22"/>
          <w:lang w:val="en-CA"/>
        </w:rPr>
        <w:t xml:space="preserve"> she had an obligation to share her </w:t>
      </w:r>
      <w:r w:rsidR="00BC6632">
        <w:rPr>
          <w:rFonts w:cs="Arial"/>
          <w:color w:val="1A1A1A"/>
          <w:sz w:val="22"/>
          <w:szCs w:val="22"/>
          <w:lang w:val="en-CA"/>
        </w:rPr>
        <w:t>experiences</w:t>
      </w:r>
      <w:r w:rsidR="00FA3514" w:rsidRPr="004E48A3">
        <w:rPr>
          <w:rFonts w:cs="Arial"/>
          <w:color w:val="1A1A1A"/>
          <w:sz w:val="22"/>
          <w:szCs w:val="22"/>
          <w:lang w:val="en-CA"/>
        </w:rPr>
        <w:t xml:space="preserve">. She spoke about her development as a dancer and particularly the inspiration and mentorship of </w:t>
      </w:r>
      <w:r w:rsidR="0089048F" w:rsidRPr="004E48A3">
        <w:rPr>
          <w:rFonts w:cs="Arial"/>
          <w:color w:val="1A1A1A"/>
          <w:sz w:val="22"/>
          <w:szCs w:val="22"/>
          <w:lang w:val="en-CA"/>
        </w:rPr>
        <w:t xml:space="preserve">dance philosopher, </w:t>
      </w:r>
      <w:r w:rsidR="006B3DE1" w:rsidRPr="004E48A3">
        <w:rPr>
          <w:rFonts w:cs="Arial"/>
          <w:color w:val="1A1A1A"/>
          <w:sz w:val="22"/>
          <w:szCs w:val="22"/>
          <w:lang w:val="en-CA"/>
        </w:rPr>
        <w:t xml:space="preserve">dance artist </w:t>
      </w:r>
      <w:r w:rsidR="0089048F" w:rsidRPr="004E48A3">
        <w:rPr>
          <w:rFonts w:cs="Arial"/>
          <w:color w:val="1A1A1A"/>
          <w:sz w:val="22"/>
          <w:szCs w:val="22"/>
          <w:lang w:val="en-CA"/>
        </w:rPr>
        <w:t xml:space="preserve">and </w:t>
      </w:r>
      <w:r w:rsidR="0036189A">
        <w:rPr>
          <w:rFonts w:cs="Arial"/>
          <w:color w:val="1A1A1A"/>
          <w:sz w:val="22"/>
          <w:szCs w:val="22"/>
          <w:lang w:val="en-CA"/>
        </w:rPr>
        <w:t>artistic director Zab Maboungou</w:t>
      </w:r>
      <w:r w:rsidR="0089048F" w:rsidRPr="004E48A3">
        <w:rPr>
          <w:rFonts w:cs="Arial"/>
          <w:color w:val="1A1A1A"/>
          <w:sz w:val="22"/>
          <w:szCs w:val="22"/>
          <w:lang w:val="en-CA"/>
        </w:rPr>
        <w:t xml:space="preserve"> with whom she works at the dance company </w:t>
      </w:r>
      <w:r w:rsidR="006B3DE1" w:rsidRPr="008421F4">
        <w:rPr>
          <w:rFonts w:cs="Arial"/>
          <w:color w:val="1A1A1A"/>
          <w:sz w:val="22"/>
          <w:szCs w:val="22"/>
          <w:lang w:val="en-CA"/>
        </w:rPr>
        <w:t>Nyata Nyata</w:t>
      </w:r>
      <w:r w:rsidR="00FA3514" w:rsidRPr="004E48A3">
        <w:rPr>
          <w:rFonts w:cs="Arial"/>
          <w:color w:val="1A1A1A"/>
          <w:sz w:val="22"/>
          <w:szCs w:val="22"/>
          <w:lang w:val="en-CA"/>
        </w:rPr>
        <w:t xml:space="preserve">. She spoke about the </w:t>
      </w:r>
      <w:r w:rsidR="006B3DE1" w:rsidRPr="004E48A3">
        <w:rPr>
          <w:rFonts w:cs="Arial"/>
          <w:color w:val="1A1A1A"/>
          <w:sz w:val="22"/>
          <w:szCs w:val="22"/>
          <w:lang w:val="en-CA"/>
        </w:rPr>
        <w:t>vital influence</w:t>
      </w:r>
      <w:r w:rsidR="00FA3514" w:rsidRPr="004E48A3">
        <w:rPr>
          <w:rFonts w:cs="Arial"/>
          <w:color w:val="1A1A1A"/>
          <w:sz w:val="22"/>
          <w:szCs w:val="22"/>
          <w:lang w:val="en-CA"/>
        </w:rPr>
        <w:t xml:space="preserve"> of Zab’s work </w:t>
      </w:r>
      <w:r w:rsidR="0089048F" w:rsidRPr="004E48A3">
        <w:rPr>
          <w:rFonts w:cs="Arial"/>
          <w:color w:val="1A1A1A"/>
          <w:sz w:val="22"/>
          <w:szCs w:val="22"/>
          <w:lang w:val="en-CA"/>
        </w:rPr>
        <w:t xml:space="preserve">on an entire </w:t>
      </w:r>
      <w:r w:rsidR="006B3DE1" w:rsidRPr="004E48A3">
        <w:rPr>
          <w:rFonts w:cs="Arial"/>
          <w:color w:val="1A1A1A"/>
          <w:sz w:val="22"/>
          <w:szCs w:val="22"/>
          <w:lang w:val="en-CA"/>
        </w:rPr>
        <w:t xml:space="preserve">generation of </w:t>
      </w:r>
      <w:r w:rsidR="0089048F" w:rsidRPr="004E48A3">
        <w:rPr>
          <w:rFonts w:cs="Arial"/>
          <w:color w:val="1A1A1A"/>
          <w:sz w:val="22"/>
          <w:szCs w:val="22"/>
          <w:lang w:val="en-CA"/>
        </w:rPr>
        <w:t xml:space="preserve">diverse </w:t>
      </w:r>
      <w:r w:rsidR="006B3DE1" w:rsidRPr="004E48A3">
        <w:rPr>
          <w:rFonts w:cs="Arial"/>
          <w:color w:val="1A1A1A"/>
          <w:sz w:val="22"/>
          <w:szCs w:val="22"/>
          <w:lang w:val="en-CA"/>
        </w:rPr>
        <w:t xml:space="preserve">dance artists </w:t>
      </w:r>
      <w:r w:rsidR="0089048F" w:rsidRPr="004E48A3">
        <w:rPr>
          <w:rFonts w:cs="Arial"/>
          <w:color w:val="1A1A1A"/>
          <w:sz w:val="22"/>
          <w:szCs w:val="22"/>
          <w:lang w:val="en-CA"/>
        </w:rPr>
        <w:t xml:space="preserve">in Quebec. She explained how </w:t>
      </w:r>
      <w:r w:rsidR="006B3DE1" w:rsidRPr="004E48A3">
        <w:rPr>
          <w:rFonts w:cs="Arial"/>
          <w:color w:val="1A1A1A"/>
          <w:sz w:val="22"/>
          <w:szCs w:val="22"/>
          <w:lang w:val="en-CA"/>
        </w:rPr>
        <w:t xml:space="preserve">Zab teaches her </w:t>
      </w:r>
      <w:r w:rsidR="0089048F" w:rsidRPr="004E48A3">
        <w:rPr>
          <w:rFonts w:cs="Arial"/>
          <w:color w:val="1A1A1A"/>
          <w:sz w:val="22"/>
          <w:szCs w:val="22"/>
          <w:lang w:val="en-CA"/>
        </w:rPr>
        <w:t>students</w:t>
      </w:r>
      <w:r w:rsidR="006B3DE1" w:rsidRPr="004E48A3">
        <w:rPr>
          <w:rFonts w:cs="Arial"/>
          <w:color w:val="1A1A1A"/>
          <w:sz w:val="22"/>
          <w:szCs w:val="22"/>
          <w:lang w:val="en-CA"/>
        </w:rPr>
        <w:t xml:space="preserve"> </w:t>
      </w:r>
      <w:r w:rsidR="0089048F" w:rsidRPr="004E48A3">
        <w:rPr>
          <w:rFonts w:cs="Arial"/>
          <w:color w:val="1A1A1A"/>
          <w:sz w:val="22"/>
          <w:szCs w:val="22"/>
          <w:lang w:val="en-CA"/>
        </w:rPr>
        <w:t xml:space="preserve">and company members </w:t>
      </w:r>
      <w:r w:rsidR="006B3DE1" w:rsidRPr="004E48A3">
        <w:rPr>
          <w:rFonts w:cs="Arial"/>
          <w:color w:val="1A1A1A"/>
          <w:sz w:val="22"/>
          <w:szCs w:val="22"/>
          <w:lang w:val="en-CA"/>
        </w:rPr>
        <w:t xml:space="preserve">to </w:t>
      </w:r>
      <w:r w:rsidR="00FA3514" w:rsidRPr="004E48A3">
        <w:rPr>
          <w:rFonts w:cs="Arial"/>
          <w:color w:val="1A1A1A"/>
          <w:sz w:val="22"/>
          <w:szCs w:val="22"/>
          <w:lang w:val="en-CA"/>
        </w:rPr>
        <w:t xml:space="preserve">harness the necessary force and energy to surpass the limitations of </w:t>
      </w:r>
      <w:r w:rsidR="006B3DE1" w:rsidRPr="004E48A3">
        <w:rPr>
          <w:rFonts w:cs="Arial"/>
          <w:color w:val="1A1A1A"/>
          <w:sz w:val="22"/>
          <w:szCs w:val="22"/>
          <w:lang w:val="en-CA"/>
        </w:rPr>
        <w:t xml:space="preserve">their bodies </w:t>
      </w:r>
      <w:r w:rsidR="00FA3514" w:rsidRPr="004E48A3">
        <w:rPr>
          <w:rFonts w:cs="Arial"/>
          <w:color w:val="1A1A1A"/>
          <w:sz w:val="22"/>
          <w:szCs w:val="22"/>
          <w:lang w:val="en-CA"/>
        </w:rPr>
        <w:t xml:space="preserve">and invest </w:t>
      </w:r>
      <w:r w:rsidR="006B3DE1" w:rsidRPr="004E48A3">
        <w:rPr>
          <w:rFonts w:cs="Arial"/>
          <w:color w:val="1A1A1A"/>
          <w:sz w:val="22"/>
          <w:szCs w:val="22"/>
          <w:lang w:val="en-CA"/>
        </w:rPr>
        <w:t>their movements with greater</w:t>
      </w:r>
      <w:r w:rsidR="00FA3514" w:rsidRPr="004E48A3">
        <w:rPr>
          <w:rFonts w:cs="Arial"/>
          <w:color w:val="1A1A1A"/>
          <w:sz w:val="22"/>
          <w:szCs w:val="22"/>
          <w:lang w:val="en-CA"/>
        </w:rPr>
        <w:t xml:space="preserve"> meaning and significance. </w:t>
      </w:r>
      <w:r w:rsidR="006B3DE1" w:rsidRPr="004E48A3">
        <w:rPr>
          <w:rFonts w:cs="Arial"/>
          <w:color w:val="1A1A1A"/>
          <w:sz w:val="22"/>
          <w:szCs w:val="22"/>
          <w:lang w:val="en-CA"/>
        </w:rPr>
        <w:t>She said that, in all humility, her aspiration was simpl</w:t>
      </w:r>
      <w:r w:rsidR="00FE46EE">
        <w:rPr>
          <w:rFonts w:cs="Arial"/>
          <w:color w:val="1A1A1A"/>
          <w:sz w:val="22"/>
          <w:szCs w:val="22"/>
          <w:lang w:val="en-CA"/>
        </w:rPr>
        <w:t xml:space="preserve">e: </w:t>
      </w:r>
      <w:r w:rsidR="006B3DE1" w:rsidRPr="004E48A3">
        <w:rPr>
          <w:rFonts w:cs="Arial"/>
          <w:color w:val="1A1A1A"/>
          <w:sz w:val="22"/>
          <w:szCs w:val="22"/>
          <w:lang w:val="en-CA"/>
        </w:rPr>
        <w:t xml:space="preserve">to continue to be a woman who dances, which she </w:t>
      </w:r>
      <w:r w:rsidR="0089048F" w:rsidRPr="004E48A3">
        <w:rPr>
          <w:rFonts w:cs="Arial"/>
          <w:color w:val="1A1A1A"/>
          <w:sz w:val="22"/>
          <w:szCs w:val="22"/>
          <w:lang w:val="en-CA"/>
        </w:rPr>
        <w:t>sees</w:t>
      </w:r>
      <w:r w:rsidR="006B3DE1" w:rsidRPr="004E48A3">
        <w:rPr>
          <w:rFonts w:cs="Arial"/>
          <w:color w:val="1A1A1A"/>
          <w:sz w:val="22"/>
          <w:szCs w:val="22"/>
          <w:lang w:val="en-CA"/>
        </w:rPr>
        <w:t xml:space="preserve"> as an honour and privilege. </w:t>
      </w:r>
    </w:p>
    <w:p w:rsidR="00B97564" w:rsidRDefault="00B97564">
      <w:pPr>
        <w:spacing w:after="200" w:line="276" w:lineRule="auto"/>
        <w:rPr>
          <w:rFonts w:cs="Arial"/>
          <w:b/>
          <w:color w:val="1A1A1A"/>
          <w:sz w:val="22"/>
          <w:szCs w:val="22"/>
          <w:lang w:val="en-CA"/>
        </w:rPr>
      </w:pPr>
      <w:r>
        <w:rPr>
          <w:rFonts w:cs="Arial"/>
          <w:b/>
          <w:color w:val="1A1A1A"/>
          <w:sz w:val="22"/>
          <w:szCs w:val="22"/>
          <w:lang w:val="en-CA"/>
        </w:rPr>
        <w:br w:type="page"/>
      </w:r>
    </w:p>
    <w:p w:rsidR="005C53DB" w:rsidRDefault="005C53DB" w:rsidP="00D927BF">
      <w:pPr>
        <w:widowControl w:val="0"/>
        <w:autoSpaceDE w:val="0"/>
        <w:autoSpaceDN w:val="0"/>
        <w:adjustRightInd w:val="0"/>
        <w:rPr>
          <w:rFonts w:cs="Arial"/>
          <w:b/>
          <w:color w:val="1A1A1A"/>
          <w:sz w:val="22"/>
          <w:szCs w:val="22"/>
          <w:lang w:val="en-CA"/>
        </w:rPr>
      </w:pPr>
    </w:p>
    <w:p w:rsidR="00D927BF" w:rsidRPr="0045535C" w:rsidRDefault="00D927BF" w:rsidP="00D927BF">
      <w:pPr>
        <w:widowControl w:val="0"/>
        <w:autoSpaceDE w:val="0"/>
        <w:autoSpaceDN w:val="0"/>
        <w:adjustRightInd w:val="0"/>
        <w:rPr>
          <w:rFonts w:cs="Arial"/>
          <w:color w:val="4F81BD" w:themeColor="accent1"/>
          <w:sz w:val="28"/>
          <w:szCs w:val="28"/>
          <w:lang w:val="en-CA"/>
        </w:rPr>
      </w:pPr>
      <w:r w:rsidRPr="0045535C">
        <w:rPr>
          <w:rFonts w:cs="Arial"/>
          <w:b/>
          <w:color w:val="4F81BD" w:themeColor="accent1"/>
          <w:sz w:val="28"/>
          <w:szCs w:val="28"/>
          <w:lang w:val="en-CA"/>
        </w:rPr>
        <w:t xml:space="preserve">Closing </w:t>
      </w:r>
      <w:r w:rsidR="000336BA" w:rsidRPr="0045535C">
        <w:rPr>
          <w:rFonts w:cs="Arial"/>
          <w:b/>
          <w:color w:val="4F81BD" w:themeColor="accent1"/>
          <w:sz w:val="28"/>
          <w:szCs w:val="28"/>
          <w:lang w:val="en-CA"/>
        </w:rPr>
        <w:t>R</w:t>
      </w:r>
      <w:r w:rsidRPr="0045535C">
        <w:rPr>
          <w:rFonts w:cs="Arial"/>
          <w:b/>
          <w:color w:val="4F81BD" w:themeColor="accent1"/>
          <w:sz w:val="28"/>
          <w:szCs w:val="28"/>
          <w:lang w:val="en-CA"/>
        </w:rPr>
        <w:t>emarks</w:t>
      </w:r>
      <w:r w:rsidR="00B97564" w:rsidRPr="0045535C">
        <w:rPr>
          <w:rFonts w:cs="Arial"/>
          <w:b/>
          <w:color w:val="4F81BD" w:themeColor="accent1"/>
          <w:sz w:val="28"/>
          <w:szCs w:val="28"/>
          <w:lang w:val="en-CA"/>
        </w:rPr>
        <w:t xml:space="preserve"> and Post-Sounding Feedback</w:t>
      </w:r>
    </w:p>
    <w:p w:rsidR="00D927BF" w:rsidRPr="004E48A3" w:rsidRDefault="00D927BF" w:rsidP="00D927BF">
      <w:pPr>
        <w:widowControl w:val="0"/>
        <w:autoSpaceDE w:val="0"/>
        <w:autoSpaceDN w:val="0"/>
        <w:adjustRightInd w:val="0"/>
        <w:rPr>
          <w:rFonts w:cs="Arial"/>
          <w:color w:val="1A1A1A"/>
          <w:sz w:val="22"/>
          <w:szCs w:val="22"/>
          <w:lang w:val="en-CA"/>
        </w:rPr>
      </w:pPr>
    </w:p>
    <w:p w:rsidR="008B7547" w:rsidRDefault="009062CD" w:rsidP="0023460C">
      <w:pPr>
        <w:widowControl w:val="0"/>
        <w:autoSpaceDE w:val="0"/>
        <w:autoSpaceDN w:val="0"/>
        <w:adjustRightInd w:val="0"/>
        <w:rPr>
          <w:rFonts w:cs="Arial"/>
          <w:color w:val="1A1A1A"/>
          <w:sz w:val="22"/>
          <w:szCs w:val="22"/>
          <w:lang w:val="en-CA"/>
        </w:rPr>
      </w:pPr>
      <w:r>
        <w:rPr>
          <w:rFonts w:cs="Arial"/>
          <w:color w:val="1A1A1A"/>
          <w:sz w:val="22"/>
          <w:szCs w:val="22"/>
          <w:lang w:val="en-CA"/>
        </w:rPr>
        <w:t xml:space="preserve">William Lau thanked the group for their participation in the </w:t>
      </w:r>
      <w:r w:rsidR="00FE46EE">
        <w:rPr>
          <w:rFonts w:cs="Arial"/>
          <w:color w:val="1A1A1A"/>
          <w:sz w:val="22"/>
          <w:szCs w:val="22"/>
          <w:lang w:val="en-CA"/>
        </w:rPr>
        <w:t>E</w:t>
      </w:r>
      <w:r>
        <w:rPr>
          <w:rFonts w:cs="Arial"/>
          <w:color w:val="1A1A1A"/>
          <w:sz w:val="22"/>
          <w:szCs w:val="22"/>
          <w:lang w:val="en-CA"/>
        </w:rPr>
        <w:t xml:space="preserve">quity </w:t>
      </w:r>
      <w:r w:rsidR="00FE46EE">
        <w:rPr>
          <w:rFonts w:cs="Arial"/>
          <w:color w:val="1A1A1A"/>
          <w:sz w:val="22"/>
          <w:szCs w:val="22"/>
          <w:lang w:val="en-CA"/>
        </w:rPr>
        <w:t>S</w:t>
      </w:r>
      <w:r>
        <w:rPr>
          <w:rFonts w:cs="Arial"/>
          <w:color w:val="1A1A1A"/>
          <w:sz w:val="22"/>
          <w:szCs w:val="22"/>
          <w:lang w:val="en-CA"/>
        </w:rPr>
        <w:t xml:space="preserve">ounding. He acknowledged </w:t>
      </w:r>
      <w:r w:rsidR="00FE46EE">
        <w:rPr>
          <w:rFonts w:cs="Arial"/>
          <w:color w:val="1A1A1A"/>
          <w:sz w:val="22"/>
          <w:szCs w:val="22"/>
          <w:lang w:val="en-CA"/>
        </w:rPr>
        <w:t xml:space="preserve">the </w:t>
      </w:r>
      <w:r w:rsidR="0036189A">
        <w:rPr>
          <w:rFonts w:cs="Arial"/>
          <w:color w:val="1A1A1A"/>
          <w:sz w:val="22"/>
          <w:szCs w:val="22"/>
          <w:lang w:val="en-CA"/>
        </w:rPr>
        <w:t xml:space="preserve">participants’ passion, intelligence and </w:t>
      </w:r>
      <w:r w:rsidR="00667AB0">
        <w:rPr>
          <w:rFonts w:cs="Arial"/>
          <w:color w:val="1A1A1A"/>
          <w:sz w:val="22"/>
          <w:szCs w:val="22"/>
          <w:lang w:val="en-CA"/>
        </w:rPr>
        <w:t>thoughtful comments</w:t>
      </w:r>
      <w:r w:rsidR="00377AB2">
        <w:rPr>
          <w:rFonts w:cs="Arial"/>
          <w:color w:val="1A1A1A"/>
          <w:sz w:val="22"/>
          <w:szCs w:val="22"/>
          <w:lang w:val="en-CA"/>
        </w:rPr>
        <w:t xml:space="preserve"> as well as their frustrations</w:t>
      </w:r>
      <w:r w:rsidR="00667AB0">
        <w:rPr>
          <w:rFonts w:cs="Arial"/>
          <w:color w:val="1A1A1A"/>
          <w:sz w:val="22"/>
          <w:szCs w:val="22"/>
          <w:lang w:val="en-CA"/>
        </w:rPr>
        <w:t xml:space="preserve">. </w:t>
      </w:r>
      <w:r w:rsidR="00D927BF" w:rsidRPr="004E48A3">
        <w:rPr>
          <w:rFonts w:cs="Arial"/>
          <w:color w:val="1A1A1A"/>
          <w:sz w:val="22"/>
          <w:szCs w:val="22"/>
          <w:lang w:val="en-CA"/>
        </w:rPr>
        <w:t xml:space="preserve">He thanked </w:t>
      </w:r>
      <w:r w:rsidR="00FE46EE">
        <w:rPr>
          <w:rFonts w:cs="Arial"/>
          <w:color w:val="1A1A1A"/>
          <w:sz w:val="22"/>
          <w:szCs w:val="22"/>
          <w:lang w:val="en-CA"/>
        </w:rPr>
        <w:t>Council</w:t>
      </w:r>
      <w:r w:rsidR="00955944">
        <w:rPr>
          <w:rFonts w:cs="Arial"/>
          <w:color w:val="1A1A1A"/>
          <w:sz w:val="22"/>
          <w:szCs w:val="22"/>
          <w:lang w:val="en-CA"/>
        </w:rPr>
        <w:t xml:space="preserve"> </w:t>
      </w:r>
      <w:r w:rsidR="00D927BF" w:rsidRPr="004E48A3">
        <w:rPr>
          <w:rFonts w:cs="Arial"/>
          <w:color w:val="1A1A1A"/>
          <w:sz w:val="22"/>
          <w:szCs w:val="22"/>
          <w:lang w:val="en-CA"/>
        </w:rPr>
        <w:t>staff for their participation</w:t>
      </w:r>
      <w:r w:rsidR="00955944">
        <w:rPr>
          <w:rFonts w:cs="Arial"/>
          <w:color w:val="1A1A1A"/>
          <w:sz w:val="22"/>
          <w:szCs w:val="22"/>
          <w:lang w:val="en-CA"/>
        </w:rPr>
        <w:t xml:space="preserve"> in organizing and attending the sounding</w:t>
      </w:r>
      <w:r w:rsidR="00FE46EE">
        <w:rPr>
          <w:rFonts w:cs="Arial"/>
          <w:color w:val="1A1A1A"/>
          <w:sz w:val="22"/>
          <w:szCs w:val="22"/>
          <w:lang w:val="en-CA"/>
        </w:rPr>
        <w:t xml:space="preserve">, and acknowledged the input of the disciplinary sections </w:t>
      </w:r>
      <w:r w:rsidR="00671550">
        <w:rPr>
          <w:rFonts w:cs="Arial"/>
          <w:color w:val="1A1A1A"/>
          <w:sz w:val="22"/>
          <w:szCs w:val="22"/>
          <w:lang w:val="en-CA"/>
        </w:rPr>
        <w:t xml:space="preserve">and offices </w:t>
      </w:r>
      <w:r w:rsidR="00FE46EE">
        <w:rPr>
          <w:rFonts w:cs="Arial"/>
          <w:color w:val="1A1A1A"/>
          <w:sz w:val="22"/>
          <w:szCs w:val="22"/>
          <w:lang w:val="en-CA"/>
        </w:rPr>
        <w:t>in selecting participants. He encouraged the sounding p</w:t>
      </w:r>
      <w:r w:rsidR="00955944">
        <w:rPr>
          <w:rFonts w:cs="Arial"/>
          <w:color w:val="1A1A1A"/>
          <w:sz w:val="22"/>
          <w:szCs w:val="22"/>
          <w:lang w:val="en-CA"/>
        </w:rPr>
        <w:t xml:space="preserve">articipants to stay active and engaged with </w:t>
      </w:r>
      <w:r w:rsidR="0036189A">
        <w:rPr>
          <w:rFonts w:cs="Arial"/>
          <w:color w:val="1A1A1A"/>
          <w:sz w:val="22"/>
          <w:szCs w:val="22"/>
          <w:lang w:val="en-CA"/>
        </w:rPr>
        <w:t xml:space="preserve">the </w:t>
      </w:r>
      <w:r w:rsidR="00671550">
        <w:rPr>
          <w:rFonts w:cs="Arial"/>
          <w:color w:val="1A1A1A"/>
          <w:sz w:val="22"/>
          <w:szCs w:val="22"/>
          <w:lang w:val="en-CA"/>
        </w:rPr>
        <w:t xml:space="preserve">Canada </w:t>
      </w:r>
      <w:r w:rsidR="00955944">
        <w:rPr>
          <w:rFonts w:cs="Arial"/>
          <w:color w:val="1A1A1A"/>
          <w:sz w:val="22"/>
          <w:szCs w:val="22"/>
          <w:lang w:val="en-CA"/>
        </w:rPr>
        <w:t xml:space="preserve">Council and </w:t>
      </w:r>
      <w:r w:rsidR="00D14060">
        <w:rPr>
          <w:rFonts w:cs="Arial"/>
          <w:color w:val="1A1A1A"/>
          <w:sz w:val="22"/>
          <w:szCs w:val="22"/>
          <w:lang w:val="en-CA"/>
        </w:rPr>
        <w:t>stressed</w:t>
      </w:r>
      <w:r w:rsidR="00955944">
        <w:rPr>
          <w:rFonts w:cs="Arial"/>
          <w:color w:val="1A1A1A"/>
          <w:sz w:val="22"/>
          <w:szCs w:val="22"/>
          <w:lang w:val="en-CA"/>
        </w:rPr>
        <w:t xml:space="preserve"> that their continued</w:t>
      </w:r>
      <w:r w:rsidR="00D927BF" w:rsidRPr="004E48A3">
        <w:rPr>
          <w:rFonts w:cs="Arial"/>
          <w:color w:val="1A1A1A"/>
          <w:sz w:val="22"/>
          <w:szCs w:val="22"/>
          <w:lang w:val="en-CA"/>
        </w:rPr>
        <w:t xml:space="preserve"> </w:t>
      </w:r>
      <w:r w:rsidR="00955944">
        <w:rPr>
          <w:rFonts w:cs="Arial"/>
          <w:color w:val="1A1A1A"/>
          <w:sz w:val="22"/>
          <w:szCs w:val="22"/>
          <w:lang w:val="en-CA"/>
        </w:rPr>
        <w:t xml:space="preserve">input was </w:t>
      </w:r>
      <w:r w:rsidR="00661C14">
        <w:rPr>
          <w:rFonts w:cs="Arial"/>
          <w:color w:val="1A1A1A"/>
          <w:sz w:val="22"/>
          <w:szCs w:val="22"/>
          <w:lang w:val="en-CA"/>
        </w:rPr>
        <w:t xml:space="preserve">highly </w:t>
      </w:r>
      <w:r w:rsidR="00955944">
        <w:rPr>
          <w:rFonts w:cs="Arial"/>
          <w:color w:val="1A1A1A"/>
          <w:sz w:val="22"/>
          <w:szCs w:val="22"/>
          <w:lang w:val="en-CA"/>
        </w:rPr>
        <w:t xml:space="preserve">valued.  </w:t>
      </w:r>
    </w:p>
    <w:p w:rsidR="00B97564" w:rsidRDefault="00B97564" w:rsidP="0023460C">
      <w:pPr>
        <w:widowControl w:val="0"/>
        <w:autoSpaceDE w:val="0"/>
        <w:autoSpaceDN w:val="0"/>
        <w:adjustRightInd w:val="0"/>
        <w:rPr>
          <w:rFonts w:cs="Arial"/>
          <w:color w:val="1A1A1A"/>
          <w:sz w:val="22"/>
          <w:szCs w:val="22"/>
          <w:lang w:val="en-CA"/>
        </w:rPr>
      </w:pPr>
    </w:p>
    <w:p w:rsidR="00377AB2" w:rsidRDefault="00B97564" w:rsidP="0023460C">
      <w:pPr>
        <w:widowControl w:val="0"/>
        <w:autoSpaceDE w:val="0"/>
        <w:autoSpaceDN w:val="0"/>
        <w:adjustRightInd w:val="0"/>
        <w:rPr>
          <w:rFonts w:cs="Arial"/>
          <w:sz w:val="22"/>
          <w:szCs w:val="22"/>
          <w:lang w:val="en-CA"/>
        </w:rPr>
      </w:pPr>
      <w:r w:rsidRPr="008421F4">
        <w:rPr>
          <w:rFonts w:cs="Arial"/>
          <w:sz w:val="22"/>
          <w:szCs w:val="22"/>
          <w:lang w:val="en-CA"/>
        </w:rPr>
        <w:t xml:space="preserve">In the days following the sounding, many participants sent messages indicating that they had been inspired by the level and depth of the discussions and had appreciated the opportunity to network and exchange ideas with peers from across the country. However, they also reiterated their frustration with regards to the uncertainty of future equity funding (once the Capacity Building </w:t>
      </w:r>
      <w:r w:rsidR="00716A69" w:rsidRPr="008421F4">
        <w:rPr>
          <w:rFonts w:cs="Arial"/>
          <w:sz w:val="22"/>
          <w:szCs w:val="22"/>
          <w:lang w:val="en-CA"/>
        </w:rPr>
        <w:t>Initiative</w:t>
      </w:r>
      <w:r w:rsidRPr="008421F4">
        <w:rPr>
          <w:rFonts w:cs="Arial"/>
          <w:sz w:val="22"/>
          <w:szCs w:val="22"/>
          <w:lang w:val="en-CA"/>
        </w:rPr>
        <w:t xml:space="preserve"> </w:t>
      </w:r>
      <w:r w:rsidR="002454EB" w:rsidRPr="008421F4">
        <w:rPr>
          <w:rFonts w:cs="Arial"/>
          <w:sz w:val="22"/>
          <w:szCs w:val="22"/>
          <w:lang w:val="en-CA"/>
        </w:rPr>
        <w:t xml:space="preserve">fully </w:t>
      </w:r>
      <w:r w:rsidRPr="008421F4">
        <w:rPr>
          <w:rFonts w:cs="Arial"/>
          <w:sz w:val="22"/>
          <w:szCs w:val="22"/>
          <w:lang w:val="en-CA"/>
        </w:rPr>
        <w:t xml:space="preserve">winds down), the difficulties that equity-seeking artists are experiencing in accessing operating support from the disciplinary sections, the lack of active participation of section heads and upper management in the Equity Sounding and the fact that the Canada Council had expanded its equity mandate without committing additional funds. </w:t>
      </w:r>
      <w:r w:rsidR="00351C0E">
        <w:rPr>
          <w:rFonts w:cs="Arial"/>
          <w:sz w:val="22"/>
          <w:szCs w:val="22"/>
          <w:lang w:val="en-CA"/>
        </w:rPr>
        <w:t>P</w:t>
      </w:r>
      <w:r w:rsidRPr="008421F4">
        <w:rPr>
          <w:rFonts w:cs="Arial"/>
          <w:sz w:val="22"/>
          <w:szCs w:val="22"/>
          <w:lang w:val="en-CA"/>
        </w:rPr>
        <w:t xml:space="preserve">articipants </w:t>
      </w:r>
      <w:r w:rsidR="00351C0E">
        <w:rPr>
          <w:rFonts w:cs="Arial"/>
          <w:sz w:val="22"/>
          <w:szCs w:val="22"/>
          <w:lang w:val="en-CA"/>
        </w:rPr>
        <w:t>were, however, hopeful</w:t>
      </w:r>
      <w:r w:rsidRPr="008421F4">
        <w:rPr>
          <w:rFonts w:cs="Arial"/>
          <w:sz w:val="22"/>
          <w:szCs w:val="22"/>
          <w:lang w:val="en-CA"/>
        </w:rPr>
        <w:t xml:space="preserve"> that the Canada Council would live up to its institutional objective of ensuring equity in its programs and services, expand its investment in equity-seekin</w:t>
      </w:r>
      <w:r w:rsidR="00877536">
        <w:rPr>
          <w:rFonts w:cs="Arial"/>
          <w:sz w:val="22"/>
          <w:szCs w:val="22"/>
          <w:lang w:val="en-CA"/>
        </w:rPr>
        <w:t>g communities and implement the various</w:t>
      </w:r>
      <w:r w:rsidR="002454EB" w:rsidRPr="008421F4">
        <w:rPr>
          <w:rFonts w:cs="Arial"/>
          <w:sz w:val="22"/>
          <w:szCs w:val="22"/>
          <w:lang w:val="en-CA"/>
        </w:rPr>
        <w:t xml:space="preserve"> </w:t>
      </w:r>
      <w:r w:rsidRPr="008421F4">
        <w:rPr>
          <w:rFonts w:cs="Arial"/>
          <w:sz w:val="22"/>
          <w:szCs w:val="22"/>
          <w:lang w:val="en-CA"/>
        </w:rPr>
        <w:t>r</w:t>
      </w:r>
      <w:r w:rsidR="00351C0E">
        <w:rPr>
          <w:rFonts w:cs="Arial"/>
          <w:sz w:val="22"/>
          <w:szCs w:val="22"/>
          <w:lang w:val="en-CA"/>
        </w:rPr>
        <w:t>ecommendations made during the Equity So</w:t>
      </w:r>
      <w:r w:rsidR="006B79E4">
        <w:rPr>
          <w:rFonts w:cs="Arial"/>
          <w:sz w:val="22"/>
          <w:szCs w:val="22"/>
          <w:lang w:val="en-CA"/>
        </w:rPr>
        <w:t>unding.</w:t>
      </w:r>
    </w:p>
    <w:p w:rsidR="006B79E4" w:rsidRDefault="006B79E4" w:rsidP="0023460C">
      <w:pPr>
        <w:widowControl w:val="0"/>
        <w:autoSpaceDE w:val="0"/>
        <w:autoSpaceDN w:val="0"/>
        <w:adjustRightInd w:val="0"/>
        <w:rPr>
          <w:rFonts w:cs="Arial"/>
          <w:sz w:val="22"/>
          <w:szCs w:val="22"/>
          <w:lang w:val="en-CA"/>
        </w:rPr>
      </w:pPr>
    </w:p>
    <w:p w:rsidR="008134F3" w:rsidRDefault="006B79E4" w:rsidP="0023460C">
      <w:pPr>
        <w:widowControl w:val="0"/>
        <w:autoSpaceDE w:val="0"/>
        <w:autoSpaceDN w:val="0"/>
        <w:adjustRightInd w:val="0"/>
        <w:rPr>
          <w:rFonts w:cs="Arial"/>
          <w:sz w:val="22"/>
          <w:szCs w:val="22"/>
          <w:lang w:val="en-CA"/>
        </w:rPr>
      </w:pPr>
      <w:r>
        <w:rPr>
          <w:rFonts w:cs="Arial"/>
          <w:sz w:val="22"/>
          <w:szCs w:val="22"/>
          <w:lang w:val="en-CA"/>
        </w:rPr>
        <w:t xml:space="preserve">As noted in the introduction to this report, the Equity Office </w:t>
      </w:r>
      <w:r w:rsidR="000F4D6D">
        <w:rPr>
          <w:rFonts w:cs="Arial"/>
          <w:sz w:val="22"/>
          <w:szCs w:val="22"/>
          <w:lang w:val="en-CA"/>
        </w:rPr>
        <w:t>plans to use</w:t>
      </w:r>
      <w:r>
        <w:rPr>
          <w:rFonts w:cs="Arial"/>
          <w:sz w:val="22"/>
          <w:szCs w:val="22"/>
          <w:lang w:val="en-CA"/>
        </w:rPr>
        <w:t xml:space="preserve"> the input from the Equity Sounding to inform its future po</w:t>
      </w:r>
      <w:r w:rsidR="000F4D6D">
        <w:rPr>
          <w:rFonts w:cs="Arial"/>
          <w:sz w:val="22"/>
          <w:szCs w:val="22"/>
          <w:lang w:val="en-CA"/>
        </w:rPr>
        <w:t xml:space="preserve">licy and program directions, </w:t>
      </w:r>
      <w:r>
        <w:rPr>
          <w:rFonts w:cs="Arial"/>
          <w:sz w:val="22"/>
          <w:szCs w:val="22"/>
          <w:lang w:val="en-CA"/>
        </w:rPr>
        <w:t xml:space="preserve">maximize its </w:t>
      </w:r>
      <w:r w:rsidR="000D1502">
        <w:rPr>
          <w:rFonts w:cs="Arial"/>
          <w:sz w:val="22"/>
          <w:szCs w:val="22"/>
          <w:lang w:val="en-CA"/>
        </w:rPr>
        <w:t>impact</w:t>
      </w:r>
      <w:r w:rsidR="005D2F7E">
        <w:rPr>
          <w:rFonts w:cs="Arial"/>
          <w:sz w:val="22"/>
          <w:szCs w:val="22"/>
          <w:lang w:val="en-CA"/>
        </w:rPr>
        <w:t xml:space="preserve"> and efficacy </w:t>
      </w:r>
      <w:r w:rsidR="000F4D6D">
        <w:rPr>
          <w:rFonts w:cs="Arial"/>
          <w:sz w:val="22"/>
          <w:szCs w:val="22"/>
          <w:lang w:val="en-CA"/>
        </w:rPr>
        <w:t>in</w:t>
      </w:r>
      <w:r>
        <w:rPr>
          <w:rFonts w:cs="Arial"/>
          <w:sz w:val="22"/>
          <w:szCs w:val="22"/>
          <w:lang w:val="en-CA"/>
        </w:rPr>
        <w:t xml:space="preserve"> serv</w:t>
      </w:r>
      <w:r w:rsidR="000F4D6D">
        <w:rPr>
          <w:rFonts w:cs="Arial"/>
          <w:sz w:val="22"/>
          <w:szCs w:val="22"/>
          <w:lang w:val="en-CA"/>
        </w:rPr>
        <w:t>ing</w:t>
      </w:r>
      <w:r>
        <w:rPr>
          <w:rFonts w:cs="Arial"/>
          <w:sz w:val="22"/>
          <w:szCs w:val="22"/>
          <w:lang w:val="en-CA"/>
        </w:rPr>
        <w:t xml:space="preserve"> equ</w:t>
      </w:r>
      <w:r w:rsidR="000F4D6D">
        <w:rPr>
          <w:rFonts w:cs="Arial"/>
          <w:sz w:val="22"/>
          <w:szCs w:val="22"/>
          <w:lang w:val="en-CA"/>
        </w:rPr>
        <w:t xml:space="preserve">ity-seeking communities, and </w:t>
      </w:r>
      <w:r>
        <w:rPr>
          <w:rFonts w:cs="Arial"/>
          <w:sz w:val="22"/>
          <w:szCs w:val="22"/>
          <w:lang w:val="en-CA"/>
        </w:rPr>
        <w:t xml:space="preserve">advance the principle of equity within the Canada Council and the Canadian arts sector. </w:t>
      </w:r>
    </w:p>
    <w:p w:rsidR="008134F3" w:rsidRDefault="008134F3">
      <w:pPr>
        <w:spacing w:after="200" w:line="276" w:lineRule="auto"/>
        <w:rPr>
          <w:rFonts w:cs="Arial"/>
          <w:sz w:val="22"/>
          <w:szCs w:val="22"/>
          <w:lang w:val="en-CA"/>
        </w:rPr>
      </w:pPr>
      <w:r>
        <w:rPr>
          <w:rFonts w:cs="Arial"/>
          <w:sz w:val="22"/>
          <w:szCs w:val="22"/>
          <w:lang w:val="en-CA"/>
        </w:rPr>
        <w:br w:type="page"/>
      </w:r>
    </w:p>
    <w:p w:rsidR="008134F3" w:rsidRPr="00A8294A" w:rsidRDefault="008134F3" w:rsidP="008134F3">
      <w:pPr>
        <w:widowControl w:val="0"/>
        <w:autoSpaceDE w:val="0"/>
        <w:autoSpaceDN w:val="0"/>
        <w:adjustRightInd w:val="0"/>
        <w:rPr>
          <w:rFonts w:cs="Arial"/>
          <w:b/>
          <w:color w:val="4F81BD" w:themeColor="accent1"/>
          <w:sz w:val="28"/>
          <w:szCs w:val="28"/>
          <w:lang w:val="en-CA"/>
        </w:rPr>
      </w:pPr>
      <w:r w:rsidRPr="00A8294A">
        <w:rPr>
          <w:rFonts w:cs="Arial"/>
          <w:b/>
          <w:bCs/>
          <w:color w:val="4F81BD" w:themeColor="accent1"/>
          <w:sz w:val="28"/>
          <w:szCs w:val="28"/>
          <w:lang w:val="en-CA"/>
        </w:rPr>
        <w:t xml:space="preserve">Appendix A: </w:t>
      </w:r>
      <w:r w:rsidR="00692180" w:rsidRPr="00A8294A">
        <w:rPr>
          <w:rFonts w:cs="Arial"/>
          <w:b/>
          <w:bCs/>
          <w:color w:val="4F81BD" w:themeColor="accent1"/>
          <w:sz w:val="28"/>
          <w:szCs w:val="28"/>
          <w:lang w:val="en-CA"/>
        </w:rPr>
        <w:t>Participant List</w:t>
      </w:r>
    </w:p>
    <w:p w:rsidR="008134F3" w:rsidRPr="008134F3" w:rsidRDefault="008134F3" w:rsidP="008134F3">
      <w:pPr>
        <w:widowControl w:val="0"/>
        <w:autoSpaceDE w:val="0"/>
        <w:autoSpaceDN w:val="0"/>
        <w:adjustRightInd w:val="0"/>
        <w:rPr>
          <w:rFonts w:cs="Arial"/>
          <w:sz w:val="22"/>
          <w:szCs w:val="22"/>
        </w:rPr>
      </w:pPr>
      <w:r w:rsidRPr="008134F3">
        <w:rPr>
          <w:rFonts w:cs="Arial"/>
          <w:color w:val="141414"/>
          <w:sz w:val="22"/>
          <w:szCs w:val="22"/>
        </w:rPr>
        <w:t> </w:t>
      </w:r>
    </w:p>
    <w:p w:rsidR="008134F3" w:rsidRDefault="008134F3" w:rsidP="008134F3">
      <w:pPr>
        <w:widowControl w:val="0"/>
        <w:autoSpaceDE w:val="0"/>
        <w:autoSpaceDN w:val="0"/>
        <w:adjustRightInd w:val="0"/>
        <w:ind w:right="-1260"/>
        <w:rPr>
          <w:rFonts w:cs="Arial"/>
          <w:b/>
          <w:color w:val="141414"/>
          <w:sz w:val="22"/>
          <w:szCs w:val="22"/>
          <w:u w:val="single"/>
        </w:rPr>
      </w:pPr>
      <w:r>
        <w:rPr>
          <w:rFonts w:cs="Arial"/>
          <w:b/>
          <w:color w:val="141414"/>
          <w:sz w:val="22"/>
          <w:szCs w:val="22"/>
          <w:u w:val="single"/>
        </w:rPr>
        <w:t>Focus Group</w:t>
      </w:r>
    </w:p>
    <w:p w:rsidR="008134F3" w:rsidRPr="008134F3" w:rsidRDefault="008134F3" w:rsidP="008134F3">
      <w:pPr>
        <w:widowControl w:val="0"/>
        <w:autoSpaceDE w:val="0"/>
        <w:autoSpaceDN w:val="0"/>
        <w:adjustRightInd w:val="0"/>
        <w:ind w:right="-1260"/>
        <w:rPr>
          <w:rFonts w:cs="Arial"/>
          <w:color w:val="000000" w:themeColor="text1"/>
          <w:sz w:val="22"/>
          <w:szCs w:val="22"/>
        </w:rPr>
      </w:pPr>
      <w:r w:rsidRPr="008134F3">
        <w:rPr>
          <w:rFonts w:cs="Arial"/>
          <w:color w:val="141414"/>
          <w:sz w:val="22"/>
          <w:szCs w:val="22"/>
        </w:rPr>
        <w:t>Nina Lee Aquino (Ontario)</w:t>
      </w:r>
    </w:p>
    <w:p w:rsidR="008134F3" w:rsidRPr="008134F3" w:rsidRDefault="008134F3" w:rsidP="008134F3">
      <w:pPr>
        <w:widowControl w:val="0"/>
        <w:autoSpaceDE w:val="0"/>
        <w:autoSpaceDN w:val="0"/>
        <w:adjustRightInd w:val="0"/>
        <w:ind w:right="-1260"/>
        <w:rPr>
          <w:rFonts w:cs="Arial"/>
          <w:color w:val="000000" w:themeColor="text1"/>
          <w:sz w:val="22"/>
          <w:szCs w:val="22"/>
        </w:rPr>
      </w:pPr>
      <w:r w:rsidRPr="008134F3">
        <w:rPr>
          <w:rFonts w:cs="Arial"/>
          <w:color w:val="000000" w:themeColor="text1"/>
          <w:sz w:val="22"/>
          <w:szCs w:val="22"/>
        </w:rPr>
        <w:t>David Bobier (Ontario)</w:t>
      </w:r>
    </w:p>
    <w:p w:rsidR="008134F3" w:rsidRPr="00A8294A" w:rsidRDefault="008134F3" w:rsidP="008134F3">
      <w:pPr>
        <w:widowControl w:val="0"/>
        <w:autoSpaceDE w:val="0"/>
        <w:autoSpaceDN w:val="0"/>
        <w:adjustRightInd w:val="0"/>
        <w:ind w:right="-1260"/>
        <w:rPr>
          <w:rFonts w:cs="Arial"/>
          <w:color w:val="000000" w:themeColor="text1"/>
          <w:sz w:val="22"/>
          <w:szCs w:val="22"/>
          <w:lang w:val="en-CA"/>
        </w:rPr>
      </w:pPr>
      <w:r w:rsidRPr="00A8294A">
        <w:rPr>
          <w:rFonts w:cs="Arial"/>
          <w:color w:val="000000" w:themeColor="text1"/>
          <w:sz w:val="22"/>
          <w:szCs w:val="22"/>
          <w:lang w:val="en-CA"/>
        </w:rPr>
        <w:t>Regine Cadet (Quebec/Ontario)</w:t>
      </w:r>
    </w:p>
    <w:p w:rsidR="008134F3" w:rsidRPr="00A8294A" w:rsidRDefault="008134F3" w:rsidP="008134F3">
      <w:pPr>
        <w:widowControl w:val="0"/>
        <w:autoSpaceDE w:val="0"/>
        <w:autoSpaceDN w:val="0"/>
        <w:adjustRightInd w:val="0"/>
        <w:ind w:right="-1260"/>
        <w:rPr>
          <w:rFonts w:cs="Arial"/>
          <w:color w:val="000000" w:themeColor="text1"/>
          <w:sz w:val="22"/>
          <w:szCs w:val="22"/>
          <w:lang w:val="en-CA"/>
        </w:rPr>
      </w:pPr>
      <w:r w:rsidRPr="00A8294A">
        <w:rPr>
          <w:rFonts w:cs="Arial"/>
          <w:color w:val="000000" w:themeColor="text1"/>
          <w:sz w:val="22"/>
          <w:szCs w:val="22"/>
          <w:lang w:val="en-CA"/>
        </w:rPr>
        <w:t>Michele Decottignies (Alberta)</w:t>
      </w:r>
    </w:p>
    <w:p w:rsidR="008134F3" w:rsidRPr="008134F3" w:rsidRDefault="008134F3" w:rsidP="008134F3">
      <w:pPr>
        <w:widowControl w:val="0"/>
        <w:autoSpaceDE w:val="0"/>
        <w:autoSpaceDN w:val="0"/>
        <w:adjustRightInd w:val="0"/>
        <w:ind w:right="-1260"/>
        <w:rPr>
          <w:rFonts w:cs="Arial"/>
          <w:color w:val="000000" w:themeColor="text1"/>
          <w:sz w:val="22"/>
          <w:szCs w:val="22"/>
          <w:lang w:val="fr-CA"/>
        </w:rPr>
      </w:pPr>
      <w:r w:rsidRPr="008134F3">
        <w:rPr>
          <w:rFonts w:cs="Arial"/>
          <w:color w:val="000000" w:themeColor="text1"/>
          <w:sz w:val="22"/>
          <w:szCs w:val="22"/>
          <w:lang w:val="fr-CA"/>
        </w:rPr>
        <w:t>Karla Étienne (Québec)</w:t>
      </w:r>
    </w:p>
    <w:p w:rsidR="008134F3" w:rsidRPr="00A8294A" w:rsidRDefault="008134F3" w:rsidP="008134F3">
      <w:pPr>
        <w:widowControl w:val="0"/>
        <w:autoSpaceDE w:val="0"/>
        <w:autoSpaceDN w:val="0"/>
        <w:adjustRightInd w:val="0"/>
        <w:ind w:left="-720" w:right="-1260" w:firstLine="720"/>
        <w:rPr>
          <w:rFonts w:cs="Arial"/>
          <w:color w:val="000000" w:themeColor="text1"/>
          <w:sz w:val="22"/>
          <w:szCs w:val="22"/>
          <w:lang w:val="fr-CA"/>
        </w:rPr>
      </w:pPr>
      <w:r w:rsidRPr="00A8294A">
        <w:rPr>
          <w:rFonts w:cs="Arial"/>
          <w:color w:val="000000" w:themeColor="text1"/>
          <w:sz w:val="22"/>
          <w:szCs w:val="22"/>
          <w:lang w:val="fr-CA"/>
        </w:rPr>
        <w:t>Sally Frater (Ontario)</w:t>
      </w:r>
    </w:p>
    <w:p w:rsidR="008134F3" w:rsidRPr="00A8294A" w:rsidRDefault="008134F3" w:rsidP="008134F3">
      <w:pPr>
        <w:ind w:left="-720" w:right="-1260" w:firstLine="720"/>
        <w:rPr>
          <w:rFonts w:cs="Arial"/>
          <w:color w:val="000000" w:themeColor="text1"/>
          <w:sz w:val="22"/>
          <w:szCs w:val="22"/>
        </w:rPr>
      </w:pPr>
      <w:r w:rsidRPr="00A8294A">
        <w:rPr>
          <w:rFonts w:cs="Arial"/>
          <w:color w:val="000000" w:themeColor="text1"/>
          <w:sz w:val="22"/>
          <w:szCs w:val="22"/>
        </w:rPr>
        <w:t>Tiphaine Girault (Québec)</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Rachel Gorman (Ontario)</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Hiromi Goto (British Columbia/Colombie-Brittanique)</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141414"/>
          <w:sz w:val="22"/>
          <w:szCs w:val="22"/>
        </w:rPr>
        <w:t>Mei Han (British Columbia/Colombie-Brittanique)</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 xml:space="preserve">Ajay Heble (Ontario) </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Adonis Huggins (Ontario)</w:t>
      </w:r>
    </w:p>
    <w:p w:rsidR="008134F3" w:rsidRPr="008134F3" w:rsidRDefault="008134F3" w:rsidP="008134F3">
      <w:pPr>
        <w:rPr>
          <w:rFonts w:cs="Arial"/>
          <w:sz w:val="22"/>
          <w:szCs w:val="22"/>
        </w:rPr>
      </w:pPr>
      <w:r w:rsidRPr="008134F3">
        <w:rPr>
          <w:rFonts w:cs="Arial"/>
          <w:sz w:val="22"/>
          <w:szCs w:val="22"/>
        </w:rPr>
        <w:t>Frank Hull (Ontario)</w:t>
      </w:r>
    </w:p>
    <w:p w:rsidR="008134F3" w:rsidRPr="00A8294A" w:rsidRDefault="008134F3" w:rsidP="008134F3">
      <w:pPr>
        <w:widowControl w:val="0"/>
        <w:autoSpaceDE w:val="0"/>
        <w:autoSpaceDN w:val="0"/>
        <w:adjustRightInd w:val="0"/>
        <w:ind w:left="-720" w:right="-1260" w:firstLine="720"/>
        <w:rPr>
          <w:rFonts w:cs="Arial"/>
          <w:color w:val="000000" w:themeColor="text1"/>
          <w:sz w:val="22"/>
          <w:szCs w:val="22"/>
        </w:rPr>
      </w:pPr>
      <w:r w:rsidRPr="00A8294A">
        <w:rPr>
          <w:rFonts w:cs="Arial"/>
          <w:color w:val="000000" w:themeColor="text1"/>
          <w:sz w:val="22"/>
          <w:szCs w:val="22"/>
        </w:rPr>
        <w:t xml:space="preserve">Nantali Indongo (Québec) </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Emma Kivisild (British Columbia/Colombie-Brittanique)</w:t>
      </w:r>
      <w:r w:rsidRPr="008134F3">
        <w:rPr>
          <w:rFonts w:cs="Arial"/>
          <w:sz w:val="22"/>
          <w:szCs w:val="22"/>
        </w:rPr>
        <w:t xml:space="preserve"> </w:t>
      </w:r>
    </w:p>
    <w:p w:rsidR="008134F3" w:rsidRPr="00A8294A" w:rsidRDefault="008134F3" w:rsidP="008134F3">
      <w:pPr>
        <w:widowControl w:val="0"/>
        <w:autoSpaceDE w:val="0"/>
        <w:autoSpaceDN w:val="0"/>
        <w:adjustRightInd w:val="0"/>
        <w:ind w:left="-720" w:right="-1260" w:firstLine="720"/>
        <w:rPr>
          <w:rFonts w:cs="Arial"/>
          <w:color w:val="000000" w:themeColor="text1"/>
          <w:sz w:val="22"/>
          <w:szCs w:val="22"/>
        </w:rPr>
      </w:pPr>
      <w:r w:rsidRPr="00A8294A">
        <w:rPr>
          <w:rFonts w:cs="Arial"/>
          <w:color w:val="000000" w:themeColor="text1"/>
          <w:sz w:val="22"/>
          <w:szCs w:val="22"/>
        </w:rPr>
        <w:t xml:space="preserve">Larissa Lai (British Columbia/Colombie-Brittanique) </w:t>
      </w:r>
    </w:p>
    <w:p w:rsidR="008134F3" w:rsidRPr="00A8294A" w:rsidRDefault="008134F3" w:rsidP="008134F3">
      <w:pPr>
        <w:widowControl w:val="0"/>
        <w:autoSpaceDE w:val="0"/>
        <w:autoSpaceDN w:val="0"/>
        <w:adjustRightInd w:val="0"/>
        <w:ind w:left="-720" w:right="-1260" w:firstLine="720"/>
        <w:rPr>
          <w:rFonts w:cs="Arial"/>
          <w:color w:val="000000" w:themeColor="text1"/>
          <w:sz w:val="22"/>
          <w:szCs w:val="22"/>
        </w:rPr>
      </w:pPr>
      <w:r w:rsidRPr="00A8294A">
        <w:rPr>
          <w:rFonts w:cs="Arial"/>
          <w:color w:val="000000" w:themeColor="text1"/>
          <w:sz w:val="22"/>
          <w:szCs w:val="22"/>
        </w:rPr>
        <w:t xml:space="preserve">Sandra Laronde (Alberta/Ontario) </w:t>
      </w:r>
    </w:p>
    <w:p w:rsidR="008134F3" w:rsidRPr="00A8294A" w:rsidRDefault="008134F3" w:rsidP="008134F3">
      <w:pPr>
        <w:widowControl w:val="0"/>
        <w:autoSpaceDE w:val="0"/>
        <w:autoSpaceDN w:val="0"/>
        <w:adjustRightInd w:val="0"/>
        <w:ind w:left="-720" w:right="-1260" w:firstLine="720"/>
        <w:rPr>
          <w:rFonts w:cs="Arial"/>
          <w:color w:val="000000" w:themeColor="text1"/>
          <w:sz w:val="22"/>
          <w:szCs w:val="22"/>
        </w:rPr>
      </w:pPr>
      <w:r w:rsidRPr="00A8294A">
        <w:rPr>
          <w:rFonts w:cs="Arial"/>
          <w:color w:val="000000" w:themeColor="text1"/>
          <w:sz w:val="22"/>
          <w:szCs w:val="22"/>
        </w:rPr>
        <w:t>Danielle Leblanc (New Brunswick/Nouveau-Brunswick)</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 xml:space="preserve">Vicky Moufawad-Paul (Ontario) </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 xml:space="preserve">Marilo Nunez (Ontario) </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Lata Pada (Ontario)</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Jes Sachse (Ontario)</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Rodney Saint-Éloi (Québec)</w:t>
      </w:r>
    </w:p>
    <w:p w:rsidR="008134F3" w:rsidRPr="00A8294A" w:rsidRDefault="008134F3" w:rsidP="008134F3">
      <w:pPr>
        <w:widowControl w:val="0"/>
        <w:autoSpaceDE w:val="0"/>
        <w:autoSpaceDN w:val="0"/>
        <w:adjustRightInd w:val="0"/>
        <w:ind w:left="-720" w:right="-1260" w:firstLine="720"/>
        <w:rPr>
          <w:rFonts w:cs="Arial"/>
          <w:color w:val="000000" w:themeColor="text1"/>
          <w:sz w:val="22"/>
          <w:szCs w:val="22"/>
        </w:rPr>
      </w:pPr>
      <w:r w:rsidRPr="00A8294A">
        <w:rPr>
          <w:rFonts w:cs="Arial"/>
          <w:color w:val="000000" w:themeColor="text1"/>
          <w:sz w:val="22"/>
          <w:szCs w:val="22"/>
        </w:rPr>
        <w:t>Shahin Sayadi (Nova Scotia/Nouvelle-Écosse)</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 xml:space="preserve">Alvin Tolentino (British Columbia/Colombie-Brittanique) </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 xml:space="preserve">Tam-Ca Vo-Van (Ontario) </w:t>
      </w:r>
    </w:p>
    <w:p w:rsidR="008134F3" w:rsidRPr="008134F3" w:rsidRDefault="008134F3" w:rsidP="008134F3">
      <w:pPr>
        <w:widowControl w:val="0"/>
        <w:autoSpaceDE w:val="0"/>
        <w:autoSpaceDN w:val="0"/>
        <w:adjustRightInd w:val="0"/>
        <w:ind w:left="-720" w:right="-1260" w:firstLine="720"/>
        <w:rPr>
          <w:rFonts w:cs="Arial"/>
          <w:color w:val="000000" w:themeColor="text1"/>
          <w:sz w:val="22"/>
          <w:szCs w:val="22"/>
        </w:rPr>
      </w:pPr>
      <w:r w:rsidRPr="008134F3">
        <w:rPr>
          <w:rFonts w:cs="Arial"/>
          <w:color w:val="000000" w:themeColor="text1"/>
          <w:sz w:val="22"/>
          <w:szCs w:val="22"/>
        </w:rPr>
        <w:t xml:space="preserve">Winston Xin (British Columbia/Colombie-Brittanique) </w:t>
      </w:r>
    </w:p>
    <w:p w:rsidR="008134F3" w:rsidRPr="008134F3" w:rsidRDefault="008134F3" w:rsidP="008134F3">
      <w:pPr>
        <w:widowControl w:val="0"/>
        <w:autoSpaceDE w:val="0"/>
        <w:autoSpaceDN w:val="0"/>
        <w:adjustRightInd w:val="0"/>
        <w:ind w:right="-1260"/>
        <w:rPr>
          <w:rFonts w:cs="Arial"/>
          <w:b/>
          <w:color w:val="141414"/>
          <w:sz w:val="22"/>
          <w:szCs w:val="22"/>
          <w:u w:val="single"/>
        </w:rPr>
      </w:pPr>
    </w:p>
    <w:p w:rsidR="008134F3" w:rsidRPr="008134F3" w:rsidRDefault="008134F3" w:rsidP="008134F3">
      <w:pPr>
        <w:widowControl w:val="0"/>
        <w:autoSpaceDE w:val="0"/>
        <w:autoSpaceDN w:val="0"/>
        <w:adjustRightInd w:val="0"/>
        <w:ind w:left="-720" w:right="-1260" w:firstLine="720"/>
        <w:rPr>
          <w:rFonts w:cs="Arial"/>
          <w:b/>
          <w:color w:val="141414"/>
          <w:sz w:val="22"/>
          <w:szCs w:val="22"/>
          <w:u w:val="single"/>
        </w:rPr>
      </w:pPr>
      <w:r w:rsidRPr="008134F3">
        <w:rPr>
          <w:rFonts w:cs="Arial"/>
          <w:b/>
          <w:color w:val="141414"/>
          <w:sz w:val="22"/>
          <w:szCs w:val="22"/>
          <w:u w:val="single"/>
        </w:rPr>
        <w:t>Canada Council Staff</w:t>
      </w:r>
    </w:p>
    <w:p w:rsidR="008134F3" w:rsidRPr="008134F3" w:rsidRDefault="008134F3" w:rsidP="008134F3">
      <w:pPr>
        <w:widowControl w:val="0"/>
        <w:autoSpaceDE w:val="0"/>
        <w:autoSpaceDN w:val="0"/>
        <w:adjustRightInd w:val="0"/>
        <w:ind w:left="-720" w:right="-1267" w:firstLine="720"/>
        <w:rPr>
          <w:rFonts w:cs="Arial"/>
          <w:sz w:val="22"/>
          <w:szCs w:val="22"/>
        </w:rPr>
      </w:pPr>
      <w:r w:rsidRPr="008134F3">
        <w:rPr>
          <w:rFonts w:cs="Arial"/>
          <w:color w:val="141414"/>
          <w:sz w:val="22"/>
          <w:szCs w:val="22"/>
        </w:rPr>
        <w:t xml:space="preserve">Michelle Chawla, </w:t>
      </w:r>
      <w:r w:rsidRPr="008134F3">
        <w:rPr>
          <w:rFonts w:cs="Arial"/>
          <w:sz w:val="22"/>
          <w:szCs w:val="22"/>
        </w:rPr>
        <w:t xml:space="preserve">Corporate Secretary and Director, Strategic Initiatives </w:t>
      </w:r>
      <w:r>
        <w:rPr>
          <w:rFonts w:cs="Arial"/>
          <w:sz w:val="22"/>
          <w:szCs w:val="22"/>
        </w:rPr>
        <w:t xml:space="preserve"> </w:t>
      </w:r>
      <w:r w:rsidRPr="008134F3">
        <w:rPr>
          <w:rFonts w:cs="Arial"/>
          <w:sz w:val="22"/>
          <w:szCs w:val="22"/>
        </w:rPr>
        <w:t>and Multicultural Champion</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William Lau, Interim Coordinator, Equity Office</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Melisa Kamibayashi-Staples, Program Officer, Equity Office</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Alan Shain, Disabi</w:t>
      </w:r>
      <w:r>
        <w:rPr>
          <w:rFonts w:cs="Arial"/>
          <w:color w:val="141414"/>
          <w:sz w:val="22"/>
          <w:szCs w:val="22"/>
        </w:rPr>
        <w:t>lity Arts Officer, Equity Office</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Noel Habel, Program Officer, Aboriginal Secretariat</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Roger Gaudet, Director of Arts Discipline Division</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Sylvie Gilbert, Head, Visual Arts Section</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Caroline Lussier, Head, Dance Section</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Claude Schryer, Coordinator, Inter-Arts Office</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 xml:space="preserve">Hélène Pollex, Head, </w:t>
      </w:r>
      <w:r w:rsidRPr="008134F3">
        <w:rPr>
          <w:rFonts w:cs="Arial"/>
          <w:sz w:val="22"/>
          <w:szCs w:val="22"/>
        </w:rPr>
        <w:t>Arts Services Unit</w:t>
      </w:r>
    </w:p>
    <w:p w:rsidR="008134F3" w:rsidRP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Suzanne Keeptwo, Program Officer, Writing and Publishing Section</w:t>
      </w:r>
    </w:p>
    <w:p w:rsidR="008134F3" w:rsidRPr="008134F3" w:rsidRDefault="008134F3" w:rsidP="008134F3">
      <w:pPr>
        <w:widowControl w:val="0"/>
        <w:autoSpaceDE w:val="0"/>
        <w:autoSpaceDN w:val="0"/>
        <w:adjustRightInd w:val="0"/>
        <w:ind w:left="-720" w:right="-1267"/>
        <w:rPr>
          <w:rFonts w:cs="Arial"/>
          <w:color w:val="141414"/>
          <w:sz w:val="22"/>
          <w:szCs w:val="22"/>
        </w:rPr>
      </w:pPr>
    </w:p>
    <w:p w:rsidR="008134F3" w:rsidRPr="008134F3" w:rsidRDefault="008134F3" w:rsidP="008134F3">
      <w:pPr>
        <w:widowControl w:val="0"/>
        <w:autoSpaceDE w:val="0"/>
        <w:autoSpaceDN w:val="0"/>
        <w:adjustRightInd w:val="0"/>
        <w:ind w:right="-1267"/>
        <w:rPr>
          <w:rFonts w:cs="Arial"/>
          <w:b/>
          <w:color w:val="141414"/>
          <w:sz w:val="22"/>
          <w:szCs w:val="22"/>
          <w:u w:val="single"/>
        </w:rPr>
      </w:pPr>
      <w:r w:rsidRPr="008134F3">
        <w:rPr>
          <w:rFonts w:cs="Arial"/>
          <w:b/>
          <w:color w:val="141414"/>
          <w:sz w:val="22"/>
          <w:szCs w:val="22"/>
          <w:u w:val="single"/>
        </w:rPr>
        <w:t>Moderator</w:t>
      </w:r>
    </w:p>
    <w:p w:rsidR="008134F3" w:rsidRDefault="008134F3" w:rsidP="008134F3">
      <w:pPr>
        <w:widowControl w:val="0"/>
        <w:autoSpaceDE w:val="0"/>
        <w:autoSpaceDN w:val="0"/>
        <w:adjustRightInd w:val="0"/>
        <w:ind w:left="-720" w:right="-1267" w:firstLine="720"/>
        <w:rPr>
          <w:rFonts w:cs="Arial"/>
          <w:color w:val="141414"/>
          <w:sz w:val="22"/>
          <w:szCs w:val="22"/>
        </w:rPr>
      </w:pPr>
      <w:r w:rsidRPr="008134F3">
        <w:rPr>
          <w:rFonts w:cs="Arial"/>
          <w:color w:val="141414"/>
          <w:sz w:val="22"/>
          <w:szCs w:val="22"/>
        </w:rPr>
        <w:t xml:space="preserve">Karen Tisch, Program Officer, Equity Office </w:t>
      </w:r>
    </w:p>
    <w:p w:rsidR="008134F3" w:rsidRDefault="008134F3">
      <w:pPr>
        <w:spacing w:after="200" w:line="276" w:lineRule="auto"/>
        <w:rPr>
          <w:rFonts w:cs="Arial"/>
          <w:color w:val="141414"/>
          <w:sz w:val="22"/>
          <w:szCs w:val="22"/>
        </w:rPr>
      </w:pPr>
      <w:r>
        <w:rPr>
          <w:rFonts w:cs="Arial"/>
          <w:color w:val="141414"/>
          <w:sz w:val="22"/>
          <w:szCs w:val="22"/>
        </w:rPr>
        <w:br w:type="page"/>
      </w:r>
    </w:p>
    <w:p w:rsidR="008134F3" w:rsidRPr="0045535C" w:rsidRDefault="008134F3" w:rsidP="008134F3">
      <w:pPr>
        <w:widowControl w:val="0"/>
        <w:autoSpaceDE w:val="0"/>
        <w:autoSpaceDN w:val="0"/>
        <w:adjustRightInd w:val="0"/>
        <w:rPr>
          <w:rFonts w:cs="Arial"/>
          <w:b/>
          <w:color w:val="4F81BD" w:themeColor="accent1"/>
          <w:sz w:val="28"/>
          <w:szCs w:val="28"/>
          <w:lang w:val="en-CA"/>
        </w:rPr>
      </w:pPr>
      <w:r w:rsidRPr="0045535C">
        <w:rPr>
          <w:rFonts w:cs="Arial"/>
          <w:b/>
          <w:color w:val="4F81BD" w:themeColor="accent1"/>
          <w:sz w:val="28"/>
          <w:szCs w:val="28"/>
          <w:lang w:val="en-CA"/>
        </w:rPr>
        <w:t xml:space="preserve">Appendix B: Participant Biographies </w:t>
      </w:r>
    </w:p>
    <w:p w:rsidR="008134F3" w:rsidRPr="008134F3" w:rsidRDefault="008134F3" w:rsidP="008134F3">
      <w:pPr>
        <w:jc w:val="center"/>
        <w:rPr>
          <w:rFonts w:cs="Arial"/>
          <w:b/>
          <w:color w:val="1A1A1A"/>
          <w:sz w:val="22"/>
          <w:szCs w:val="22"/>
          <w:lang w:val="en-CA"/>
        </w:rPr>
      </w:pPr>
    </w:p>
    <w:p w:rsidR="008134F3" w:rsidRPr="008134F3" w:rsidRDefault="008134F3" w:rsidP="008134F3">
      <w:pPr>
        <w:rPr>
          <w:rFonts w:cs="Arial"/>
          <w:color w:val="1A1A1A"/>
          <w:sz w:val="22"/>
          <w:szCs w:val="22"/>
          <w:lang w:val="en-CA"/>
        </w:rPr>
      </w:pPr>
      <w:r w:rsidRPr="008134F3">
        <w:rPr>
          <w:rFonts w:cs="Arial"/>
          <w:color w:val="1A1A1A"/>
          <w:sz w:val="22"/>
          <w:szCs w:val="22"/>
          <w:lang w:val="en-CA"/>
        </w:rPr>
        <w:t>The bio</w:t>
      </w:r>
      <w:r>
        <w:rPr>
          <w:rFonts w:cs="Arial"/>
          <w:color w:val="1A1A1A"/>
          <w:sz w:val="22"/>
          <w:szCs w:val="22"/>
          <w:lang w:val="en-CA"/>
        </w:rPr>
        <w:t>graphies</w:t>
      </w:r>
      <w:r w:rsidRPr="008134F3">
        <w:rPr>
          <w:rFonts w:cs="Arial"/>
          <w:color w:val="1A1A1A"/>
          <w:sz w:val="22"/>
          <w:szCs w:val="22"/>
          <w:lang w:val="en-CA"/>
        </w:rPr>
        <w:t xml:space="preserve"> submitted by participants are reproduced here: </w:t>
      </w:r>
    </w:p>
    <w:p w:rsidR="008134F3" w:rsidRPr="008134F3" w:rsidRDefault="008134F3" w:rsidP="008134F3">
      <w:pPr>
        <w:rPr>
          <w:rFonts w:cs="Arial"/>
          <w:b/>
          <w:sz w:val="22"/>
          <w:szCs w:val="22"/>
        </w:rPr>
      </w:pPr>
    </w:p>
    <w:p w:rsidR="008134F3" w:rsidRPr="008134F3" w:rsidRDefault="008134F3" w:rsidP="008134F3">
      <w:pPr>
        <w:widowControl w:val="0"/>
        <w:autoSpaceDE w:val="0"/>
        <w:autoSpaceDN w:val="0"/>
        <w:adjustRightInd w:val="0"/>
        <w:spacing w:after="240"/>
        <w:rPr>
          <w:rFonts w:cs="Arial"/>
          <w:b/>
          <w:sz w:val="22"/>
          <w:szCs w:val="22"/>
        </w:rPr>
      </w:pPr>
      <w:r w:rsidRPr="008134F3">
        <w:rPr>
          <w:rFonts w:cs="Arial"/>
          <w:b/>
          <w:sz w:val="22"/>
          <w:szCs w:val="22"/>
        </w:rPr>
        <w:t xml:space="preserve">Nina Lee Aquino </w:t>
      </w:r>
      <w:r w:rsidRPr="008134F3">
        <w:rPr>
          <w:rFonts w:cs="Arial"/>
          <w:sz w:val="22"/>
          <w:szCs w:val="22"/>
        </w:rPr>
        <w:t xml:space="preserve">is a director, dramaturge and playwright. She was the former Artistic Director of fu-GEN Asian Canadian Theatre Company and Cahoots Theatre Company and the current Co-Artistic Director of the Factory Theatre. She is the editor of Canada’s first Asian-Canadian 2-volume drama anthology </w:t>
      </w:r>
      <w:r w:rsidRPr="008134F3">
        <w:rPr>
          <w:rFonts w:cs="Arial"/>
          <w:i/>
          <w:iCs/>
          <w:sz w:val="22"/>
          <w:szCs w:val="22"/>
        </w:rPr>
        <w:t xml:space="preserve">love + relasianships </w:t>
      </w:r>
      <w:r w:rsidRPr="008134F3">
        <w:rPr>
          <w:rFonts w:cs="Arial"/>
          <w:sz w:val="22"/>
          <w:szCs w:val="22"/>
        </w:rPr>
        <w:t xml:space="preserve">(Playwrights Canada Press) and the co-editor of the award winning </w:t>
      </w:r>
      <w:r w:rsidRPr="008134F3">
        <w:rPr>
          <w:rFonts w:cs="Arial"/>
          <w:i/>
          <w:iCs/>
          <w:sz w:val="22"/>
          <w:szCs w:val="22"/>
        </w:rPr>
        <w:t xml:space="preserve">New Essays on Canadian Theatre Volume One: Asian Canadian Theatre </w:t>
      </w:r>
      <w:r w:rsidRPr="008134F3">
        <w:rPr>
          <w:rFonts w:cs="Arial"/>
          <w:sz w:val="22"/>
          <w:szCs w:val="22"/>
        </w:rPr>
        <w:t xml:space="preserve">(Playwrights Canada Press). Nina co-wrote </w:t>
      </w:r>
      <w:r w:rsidRPr="008134F3">
        <w:rPr>
          <w:rFonts w:cs="Arial"/>
          <w:i/>
          <w:iCs/>
          <w:sz w:val="22"/>
          <w:szCs w:val="22"/>
        </w:rPr>
        <w:t xml:space="preserve">Miss Orient(ed) </w:t>
      </w:r>
      <w:r w:rsidRPr="008134F3">
        <w:rPr>
          <w:rFonts w:cs="Arial"/>
          <w:sz w:val="22"/>
          <w:szCs w:val="22"/>
        </w:rPr>
        <w:t xml:space="preserve">and has written her second play, </w:t>
      </w:r>
      <w:r w:rsidRPr="008134F3">
        <w:rPr>
          <w:rFonts w:cs="Arial"/>
          <w:i/>
          <w:iCs/>
          <w:sz w:val="22"/>
          <w:szCs w:val="22"/>
        </w:rPr>
        <w:t xml:space="preserve">Every Letter Counts </w:t>
      </w:r>
      <w:r w:rsidRPr="008134F3">
        <w:rPr>
          <w:rFonts w:cs="Arial"/>
          <w:sz w:val="22"/>
          <w:szCs w:val="22"/>
        </w:rPr>
        <w:t>(World Premiere, Factory Theatre 2013). Other credits include awards for directing: the Ken McDougall Award 2004, the Canada Council John Hirsch Prize 2008, a Dora Mavor Moore Award for Outstanding Direction 2011 (</w:t>
      </w:r>
      <w:r w:rsidRPr="008134F3">
        <w:rPr>
          <w:rFonts w:cs="Arial"/>
          <w:i/>
          <w:iCs/>
          <w:sz w:val="22"/>
          <w:szCs w:val="22"/>
        </w:rPr>
        <w:t>paper SERIES</w:t>
      </w:r>
      <w:r w:rsidRPr="008134F3">
        <w:rPr>
          <w:rFonts w:cs="Arial"/>
          <w:sz w:val="22"/>
          <w:szCs w:val="22"/>
        </w:rPr>
        <w:t>, Cahoots Theatre Company) and 4 consecutive Dora Mavor Moore Award nominations (</w:t>
      </w:r>
      <w:r w:rsidRPr="008134F3">
        <w:rPr>
          <w:rFonts w:cs="Arial"/>
          <w:i/>
          <w:iCs/>
          <w:sz w:val="22"/>
          <w:szCs w:val="22"/>
        </w:rPr>
        <w:t xml:space="preserve">Singkil, </w:t>
      </w:r>
      <w:r w:rsidRPr="008134F3">
        <w:rPr>
          <w:rFonts w:cs="Arial"/>
          <w:sz w:val="22"/>
          <w:szCs w:val="22"/>
        </w:rPr>
        <w:t xml:space="preserve">2007; </w:t>
      </w:r>
      <w:r w:rsidRPr="008134F3">
        <w:rPr>
          <w:rFonts w:cs="Arial"/>
          <w:i/>
          <w:iCs/>
          <w:sz w:val="22"/>
          <w:szCs w:val="22"/>
        </w:rPr>
        <w:t>People Power</w:t>
      </w:r>
      <w:r w:rsidRPr="008134F3">
        <w:rPr>
          <w:rFonts w:cs="Arial"/>
          <w:sz w:val="22"/>
          <w:szCs w:val="22"/>
        </w:rPr>
        <w:t xml:space="preserve">, 2008; </w:t>
      </w:r>
      <w:r w:rsidRPr="008134F3">
        <w:rPr>
          <w:rFonts w:cs="Arial"/>
          <w:i/>
          <w:iCs/>
          <w:sz w:val="22"/>
          <w:szCs w:val="22"/>
        </w:rPr>
        <w:t>lady in the red dress</w:t>
      </w:r>
      <w:r w:rsidRPr="008134F3">
        <w:rPr>
          <w:rFonts w:cs="Arial"/>
          <w:sz w:val="22"/>
          <w:szCs w:val="22"/>
        </w:rPr>
        <w:t xml:space="preserve">, 2009; </w:t>
      </w:r>
      <w:r w:rsidRPr="008134F3">
        <w:rPr>
          <w:rFonts w:cs="Arial"/>
          <w:i/>
          <w:iCs/>
          <w:sz w:val="22"/>
          <w:szCs w:val="22"/>
        </w:rPr>
        <w:t>The Making of St. Jerome</w:t>
      </w:r>
      <w:r w:rsidRPr="008134F3">
        <w:rPr>
          <w:rFonts w:cs="Arial"/>
          <w:sz w:val="22"/>
          <w:szCs w:val="22"/>
        </w:rPr>
        <w:t>, 2010).</w:t>
      </w:r>
    </w:p>
    <w:p w:rsidR="008134F3" w:rsidRPr="008134F3" w:rsidRDefault="008134F3" w:rsidP="008134F3">
      <w:pPr>
        <w:pStyle w:val="Heading2"/>
        <w:spacing w:before="0" w:beforeAutospacing="0" w:after="0" w:afterAutospacing="0"/>
        <w:rPr>
          <w:rFonts w:asciiTheme="minorHAnsi" w:hAnsiTheme="minorHAnsi" w:cs="Arial"/>
          <w:b w:val="0"/>
          <w:sz w:val="22"/>
          <w:szCs w:val="22"/>
        </w:rPr>
      </w:pPr>
      <w:r w:rsidRPr="008134F3">
        <w:rPr>
          <w:rFonts w:asciiTheme="minorHAnsi" w:hAnsiTheme="minorHAnsi" w:cs="Arial"/>
          <w:sz w:val="22"/>
          <w:szCs w:val="22"/>
        </w:rPr>
        <w:t>David Bobier</w:t>
      </w:r>
      <w:r w:rsidRPr="008134F3">
        <w:rPr>
          <w:rFonts w:asciiTheme="minorHAnsi" w:hAnsiTheme="minorHAnsi" w:cs="Arial"/>
          <w:b w:val="0"/>
          <w:sz w:val="22"/>
          <w:szCs w:val="22"/>
        </w:rPr>
        <w:t xml:space="preserve"> has an MFA from the University of Windsor and a BFA from Nova Scotia College of Art and Design. His work has been exhibited across Canada with important touring exhibitions in Ontario and the Atlantic provinces.</w:t>
      </w:r>
      <w:r w:rsidRPr="008134F3">
        <w:rPr>
          <w:rFonts w:asciiTheme="minorHAnsi" w:hAnsiTheme="minorHAnsi" w:cs="Arial"/>
          <w:sz w:val="22"/>
          <w:szCs w:val="22"/>
        </w:rPr>
        <w:t xml:space="preserve">  </w:t>
      </w:r>
      <w:r w:rsidRPr="008134F3">
        <w:rPr>
          <w:rFonts w:asciiTheme="minorHAnsi" w:hAnsiTheme="minorHAnsi" w:cs="Arial"/>
          <w:b w:val="0"/>
          <w:sz w:val="22"/>
          <w:szCs w:val="22"/>
        </w:rPr>
        <w:t>As a multi-media artist he has received grants from Canada Council for the Arts, Social Sciences and Humanities Research Council, Grand NCE, Ontario Arts Council and New Brunswick Arts Council. He is currently partnering with the Inclusive Media and Design Centre at Ryerson University in researching and employing vibrotactile technology to create vibratory ‘compositions’ and to investigate broader applications of the sensory interpretation and emotionality of sound and vibration in art making. Bobier is Founder/Director of VibraFusionLab, London, ON that uses a holistic approach to considering vibration as a language of creation and exploration. He is currently Director of Development for Toronto International Deaf Film and Arts Festival.</w:t>
      </w:r>
    </w:p>
    <w:p w:rsidR="008134F3" w:rsidRPr="008134F3" w:rsidRDefault="008134F3" w:rsidP="008134F3">
      <w:pPr>
        <w:widowControl w:val="0"/>
        <w:autoSpaceDE w:val="0"/>
        <w:autoSpaceDN w:val="0"/>
        <w:adjustRightInd w:val="0"/>
        <w:rPr>
          <w:rFonts w:cs="Arial"/>
          <w:color w:val="141414"/>
          <w:sz w:val="22"/>
          <w:szCs w:val="22"/>
        </w:rPr>
      </w:pPr>
    </w:p>
    <w:p w:rsidR="008134F3" w:rsidRPr="008134F3" w:rsidRDefault="008134F3" w:rsidP="008134F3">
      <w:pPr>
        <w:pStyle w:val="PlainText"/>
        <w:rPr>
          <w:rFonts w:asciiTheme="minorHAnsi" w:hAnsiTheme="minorHAnsi" w:cs="Arial"/>
          <w:sz w:val="22"/>
          <w:szCs w:val="22"/>
        </w:rPr>
      </w:pPr>
      <w:r w:rsidRPr="008134F3">
        <w:rPr>
          <w:rFonts w:asciiTheme="minorHAnsi" w:hAnsiTheme="minorHAnsi" w:cs="Arial"/>
          <w:b/>
          <w:sz w:val="22"/>
          <w:szCs w:val="22"/>
        </w:rPr>
        <w:t>Régine Cadet</w:t>
      </w:r>
      <w:r w:rsidRPr="008134F3">
        <w:rPr>
          <w:rFonts w:asciiTheme="minorHAnsi" w:hAnsiTheme="minorHAnsi" w:cs="Arial"/>
          <w:sz w:val="22"/>
          <w:szCs w:val="22"/>
        </w:rPr>
        <w:t xml:space="preserve"> a dirigé, pendant 7 ans, le MAI (Montréal, arts interculturels), un organisme qui se spécialise dans la promotion et la diffusion des pratiques artistiques interculturelles. Cette fonction lui a permis de s’impliquer dans divers projets et comités œuvrant pour l’intégration et la reconnaissance des artistes issus de l’immigration, notamment le Chantier diversité de Culture Montréal et ResArtE (Réseau des artistes pour l’équité). Très active dans le milieu artistique montréalais, Régine a siégé sur divers comités et jurys organisés par les différents conseils des arts (Conseil des arts du Canada, Conseil des arts et des lettres du Québec, Conseil des arts de Montréal) et a fait l’objet d’articles dans Référence Magazine et l’édition spéciale sur la culture du Magazine Commerce. Également passionnée de danse, Régine a été introduite à cette discipline en suivant des cours à la Haitian American Academy of Ballet and Arts. Elle poursuivit sa formation en intégrant le Ballet Folklorique d'Haïti (BFH) qui lui permettra de découvrir l'immense richesse des danses traditionnelles haïtiennes et de présenter des spectacles à travers le monde : Mexique, Chili, Madagascar, etc. Arrivée à Montréal, elle a fondé la troupe de danse EKSPRESYON, qui marie de façon originale tradition, éléments de danse moderne et jazz, et où elle est tour à tour directrice artistique, chorégraphe et danseuse. </w:t>
      </w:r>
    </w:p>
    <w:p w:rsidR="008134F3" w:rsidRPr="00A8294A" w:rsidRDefault="008134F3" w:rsidP="008134F3">
      <w:pPr>
        <w:widowControl w:val="0"/>
        <w:autoSpaceDE w:val="0"/>
        <w:autoSpaceDN w:val="0"/>
        <w:adjustRightInd w:val="0"/>
        <w:rPr>
          <w:rFonts w:cs="Arial"/>
          <w:color w:val="141414"/>
          <w:sz w:val="22"/>
          <w:szCs w:val="22"/>
          <w:lang w:val="fr-CA"/>
        </w:rPr>
      </w:pPr>
    </w:p>
    <w:p w:rsidR="008134F3" w:rsidRPr="008134F3" w:rsidRDefault="008134F3" w:rsidP="008134F3">
      <w:pPr>
        <w:widowControl w:val="0"/>
        <w:autoSpaceDE w:val="0"/>
        <w:autoSpaceDN w:val="0"/>
        <w:adjustRightInd w:val="0"/>
        <w:rPr>
          <w:rFonts w:cs="Arial"/>
          <w:b/>
          <w:color w:val="141414"/>
          <w:sz w:val="22"/>
          <w:szCs w:val="22"/>
        </w:rPr>
      </w:pPr>
      <w:r w:rsidRPr="008134F3">
        <w:rPr>
          <w:rFonts w:cs="Arial"/>
          <w:b/>
          <w:bCs/>
          <w:sz w:val="22"/>
          <w:szCs w:val="22"/>
        </w:rPr>
        <w:t>Michele Decottignies</w:t>
      </w:r>
      <w:r w:rsidRPr="008134F3">
        <w:rPr>
          <w:rFonts w:cs="Arial"/>
          <w:sz w:val="22"/>
          <w:szCs w:val="22"/>
        </w:rPr>
        <w:t xml:space="preserve"> is a multiple award winning Canmore-based playwright, producer, presenter, director, designer, facilitator and administrator. She founded </w:t>
      </w:r>
      <w:r w:rsidRPr="008134F3">
        <w:rPr>
          <w:rFonts w:cs="Arial"/>
          <w:bCs/>
          <w:sz w:val="22"/>
          <w:szCs w:val="22"/>
        </w:rPr>
        <w:t>Stage Left Productions</w:t>
      </w:r>
      <w:r w:rsidRPr="008134F3">
        <w:rPr>
          <w:rFonts w:cs="Arial"/>
          <w:sz w:val="22"/>
          <w:szCs w:val="22"/>
        </w:rPr>
        <w:t xml:space="preserve"> to house her innovative blend of professional arts production, community-based change processes, and grassroots social justice. As an under-educated, working class, radical lesbian feminist activist with several disabilities, Michele’s practice is necessarily concerned with social justice and with the development of new artistic and cultural practices that nurture rather than negate diversity. Her artwork is therefore multidisciplinary, collaborative, and truly radical – using the arts to challenge dominant social paradigms that render difference invisible and/or undesirable in society. Within the professional arts community, Michele has worked in a variety of artistic, technical, administrative, and/or advisory roles for many different professional and community arts companies throughout Alberta. </w:t>
      </w:r>
      <w:r w:rsidRPr="008134F3">
        <w:rPr>
          <w:rFonts w:cs="Arial"/>
          <w:bCs/>
          <w:sz w:val="22"/>
          <w:szCs w:val="22"/>
        </w:rPr>
        <w:t>She has made significant contributions to the fields of Political Theatre, Performance Creation, Artist-Community Collaboration, and Theatre of the Oppressed and to the disciplines of Feminist Art, Lesbian Art, and Disability Arts. Before Stage Left, Michele had the good fortune to work with activist groups, social justice organizations, and human service providers; working with many diverse community groups to affect both individual and structural change. Michele is a graduate with distinction of Mount Royal College’s Theatre Arts Diploma Program and managed to get a largely self-directed BFA in Secondary Drama Education from the University of Calgary. She also took professional film and video production training at the Southern Alberta Institute of Technology.</w:t>
      </w:r>
    </w:p>
    <w:p w:rsidR="008134F3" w:rsidRPr="008134F3" w:rsidRDefault="008134F3" w:rsidP="008134F3">
      <w:pPr>
        <w:widowControl w:val="0"/>
        <w:autoSpaceDE w:val="0"/>
        <w:autoSpaceDN w:val="0"/>
        <w:adjustRightInd w:val="0"/>
        <w:rPr>
          <w:rFonts w:cs="Arial"/>
          <w:color w:val="141414"/>
          <w:sz w:val="22"/>
          <w:szCs w:val="22"/>
        </w:rPr>
      </w:pPr>
    </w:p>
    <w:p w:rsidR="008134F3" w:rsidRPr="008134F3" w:rsidRDefault="008134F3" w:rsidP="008134F3">
      <w:pPr>
        <w:widowControl w:val="0"/>
        <w:autoSpaceDE w:val="0"/>
        <w:autoSpaceDN w:val="0"/>
        <w:adjustRightInd w:val="0"/>
        <w:spacing w:after="320"/>
        <w:rPr>
          <w:rFonts w:eastAsia="Times New Roman" w:cs="Arial"/>
          <w:sz w:val="22"/>
          <w:szCs w:val="22"/>
        </w:rPr>
      </w:pPr>
      <w:r w:rsidRPr="008134F3">
        <w:rPr>
          <w:rFonts w:eastAsia="Times New Roman" w:cs="Arial"/>
          <w:b/>
          <w:sz w:val="22"/>
          <w:szCs w:val="22"/>
        </w:rPr>
        <w:t>Karla Étienne</w:t>
      </w:r>
      <w:r w:rsidRPr="008134F3">
        <w:rPr>
          <w:rFonts w:eastAsia="Times New Roman" w:cs="Arial"/>
          <w:sz w:val="22"/>
          <w:szCs w:val="22"/>
        </w:rPr>
        <w:t xml:space="preserve"> earned a master’s degree in Environmental Science at UQAM and worked in environmental organizations. At the same time, she took her first steps in West African dance (</w:t>
      </w:r>
      <w:r w:rsidRPr="008134F3">
        <w:rPr>
          <w:rFonts w:eastAsia="Times New Roman" w:cs="Arial"/>
          <w:i/>
          <w:sz w:val="22"/>
          <w:szCs w:val="22"/>
        </w:rPr>
        <w:t>Takadja</w:t>
      </w:r>
      <w:r w:rsidRPr="008134F3">
        <w:rPr>
          <w:rFonts w:eastAsia="Times New Roman" w:cs="Arial"/>
          <w:sz w:val="22"/>
          <w:szCs w:val="22"/>
        </w:rPr>
        <w:t>,</w:t>
      </w:r>
      <w:r w:rsidRPr="008134F3">
        <w:rPr>
          <w:rFonts w:eastAsia="Times New Roman" w:cs="Arial"/>
          <w:i/>
          <w:sz w:val="22"/>
          <w:szCs w:val="22"/>
        </w:rPr>
        <w:t xml:space="preserve"> </w:t>
      </w:r>
      <w:r w:rsidRPr="008134F3">
        <w:rPr>
          <w:rFonts w:eastAsia="Times New Roman" w:cs="Arial"/>
          <w:sz w:val="22"/>
          <w:szCs w:val="22"/>
        </w:rPr>
        <w:t>Juno Award 1996 and </w:t>
      </w:r>
      <w:r w:rsidRPr="008134F3">
        <w:rPr>
          <w:rFonts w:eastAsia="Times New Roman" w:cs="Arial"/>
          <w:i/>
          <w:sz w:val="22"/>
          <w:szCs w:val="22"/>
        </w:rPr>
        <w:t>Oumar N’Diaye</w:t>
      </w:r>
      <w:r w:rsidRPr="008134F3">
        <w:rPr>
          <w:rFonts w:eastAsia="Times New Roman" w:cs="Arial"/>
          <w:sz w:val="22"/>
          <w:szCs w:val="22"/>
        </w:rPr>
        <w:t xml:space="preserve">) in the dance technique developed by Zab Maboungou/Compagnie Danse Nyata Nyata, where, after a few years, she would become one of the Company’s dancers. In 2003, she decided to devote herself to dance and became the Company’s Assistant Artistic Director. She also coordinates the Programme of Training and Artistic and Professional Development in African Dance (PEFAPDA). Karla, the first graduate in the programme, has taught dance at the Nyata Nyata studio for several years, in addition to her own work as a dancer. Karla Étienne is regularly invited to sit on juries and consultation committees of the Canada and Quebec arts councils. She is vice-president of the Regroupement québécois de la danse and a member of the Conseil des Arts de Montréal’s Board of Directors. </w:t>
      </w:r>
    </w:p>
    <w:p w:rsidR="008134F3" w:rsidRPr="008134F3" w:rsidRDefault="008134F3" w:rsidP="008134F3">
      <w:pPr>
        <w:rPr>
          <w:rFonts w:cs="Arial"/>
          <w:sz w:val="22"/>
          <w:szCs w:val="22"/>
        </w:rPr>
      </w:pPr>
      <w:r w:rsidRPr="008134F3">
        <w:rPr>
          <w:rFonts w:cs="Arial"/>
          <w:b/>
          <w:sz w:val="22"/>
          <w:szCs w:val="22"/>
        </w:rPr>
        <w:t>Sally Frater</w:t>
      </w:r>
      <w:r w:rsidRPr="008134F3">
        <w:rPr>
          <w:rFonts w:cs="Arial"/>
          <w:sz w:val="22"/>
          <w:szCs w:val="22"/>
        </w:rPr>
        <w:t xml:space="preserve"> is an independent curator and writer. She holds an Honors BA in Studio Art from the University of Guelph and an MA (with Distinction) in Contemporary Art from The University of Manchester and Sotheby's Institute of Art. In her curatorial practice she is interested in exploring issues of identity, history, memory, spatial theory, African and Caribbean diasporas, photography, as well as issues of representation and equity in gallery and museum practices. She has curated exhibitions for the Glassell School of Art at the Museum of Fine Arts, Houston (2012) Justina M. Barnicke Gallery at the University of Toronto (2012), Georgia Scherman Projects in Toronto, Ontario (2012), The Print Studio in Hamilton, Ontario (2010) Art Gallery of Peterborough (2010), A Space Gallery in Toronto, Ontario (2006, 2008), and the McMaster Museum of Art in Hamilton, Ontario (2005, 2006). Her writing has appeared in catalogues for the Studio Museum in Harlem, The Art Gallery of Greater Victoria and for journals such as </w:t>
      </w:r>
      <w:r w:rsidRPr="008134F3">
        <w:rPr>
          <w:rFonts w:cs="Arial"/>
          <w:i/>
          <w:sz w:val="22"/>
          <w:szCs w:val="22"/>
        </w:rPr>
        <w:t>Artforum Online</w:t>
      </w:r>
      <w:r w:rsidRPr="008134F3">
        <w:rPr>
          <w:rFonts w:cs="Arial"/>
          <w:sz w:val="22"/>
          <w:szCs w:val="22"/>
        </w:rPr>
        <w:t xml:space="preserve">, </w:t>
      </w:r>
      <w:r w:rsidRPr="008134F3">
        <w:rPr>
          <w:rFonts w:cs="Arial"/>
          <w:i/>
          <w:sz w:val="22"/>
          <w:szCs w:val="22"/>
        </w:rPr>
        <w:t>NKA</w:t>
      </w:r>
      <w:r w:rsidRPr="008134F3">
        <w:rPr>
          <w:rFonts w:cs="Arial"/>
          <w:sz w:val="22"/>
          <w:szCs w:val="22"/>
        </w:rPr>
        <w:t xml:space="preserve">, </w:t>
      </w:r>
      <w:r w:rsidRPr="008134F3">
        <w:rPr>
          <w:rFonts w:cs="Arial"/>
          <w:i/>
          <w:sz w:val="22"/>
          <w:szCs w:val="22"/>
        </w:rPr>
        <w:t>Prefix Photo</w:t>
      </w:r>
      <w:r w:rsidRPr="008134F3">
        <w:rPr>
          <w:rFonts w:cs="Arial"/>
          <w:sz w:val="22"/>
          <w:szCs w:val="22"/>
        </w:rPr>
        <w:t xml:space="preserve">, </w:t>
      </w:r>
      <w:r w:rsidRPr="008134F3">
        <w:rPr>
          <w:rFonts w:cs="Arial"/>
          <w:i/>
          <w:sz w:val="22"/>
          <w:szCs w:val="22"/>
        </w:rPr>
        <w:t>Border Crossings</w:t>
      </w:r>
      <w:r w:rsidRPr="008134F3">
        <w:rPr>
          <w:rFonts w:cs="Arial"/>
          <w:sz w:val="22"/>
          <w:szCs w:val="22"/>
        </w:rPr>
        <w:t xml:space="preserve"> magazine, </w:t>
      </w:r>
      <w:r w:rsidRPr="008134F3">
        <w:rPr>
          <w:rFonts w:cs="Arial"/>
          <w:i/>
          <w:sz w:val="22"/>
          <w:szCs w:val="22"/>
        </w:rPr>
        <w:t>C Magazine</w:t>
      </w:r>
      <w:r w:rsidRPr="008134F3">
        <w:rPr>
          <w:rFonts w:cs="Arial"/>
          <w:sz w:val="22"/>
          <w:szCs w:val="22"/>
        </w:rPr>
        <w:t xml:space="preserve">, </w:t>
      </w:r>
      <w:r w:rsidRPr="008134F3">
        <w:rPr>
          <w:rFonts w:cs="Arial"/>
          <w:i/>
          <w:sz w:val="22"/>
          <w:szCs w:val="22"/>
        </w:rPr>
        <w:t>Fuse</w:t>
      </w:r>
      <w:r w:rsidRPr="008134F3">
        <w:rPr>
          <w:rFonts w:cs="Arial"/>
          <w:sz w:val="22"/>
          <w:szCs w:val="22"/>
        </w:rPr>
        <w:t xml:space="preserve">, </w:t>
      </w:r>
      <w:r w:rsidRPr="008134F3">
        <w:rPr>
          <w:rFonts w:cs="Arial"/>
          <w:i/>
          <w:sz w:val="22"/>
          <w:szCs w:val="22"/>
        </w:rPr>
        <w:t>Blackflash Magazine</w:t>
      </w:r>
      <w:r w:rsidRPr="008134F3">
        <w:rPr>
          <w:rFonts w:cs="Arial"/>
          <w:sz w:val="22"/>
          <w:szCs w:val="22"/>
        </w:rPr>
        <w:t xml:space="preserve">, </w:t>
      </w:r>
      <w:r w:rsidRPr="008134F3">
        <w:rPr>
          <w:rFonts w:cs="Arial"/>
          <w:i/>
          <w:sz w:val="22"/>
          <w:szCs w:val="22"/>
        </w:rPr>
        <w:t>Women and Environments International</w:t>
      </w:r>
      <w:r w:rsidRPr="008134F3">
        <w:rPr>
          <w:rFonts w:cs="Arial"/>
          <w:sz w:val="22"/>
          <w:szCs w:val="22"/>
        </w:rPr>
        <w:t xml:space="preserve"> and </w:t>
      </w:r>
      <w:r w:rsidRPr="008134F3">
        <w:rPr>
          <w:rFonts w:cs="Arial"/>
          <w:i/>
          <w:sz w:val="22"/>
          <w:szCs w:val="22"/>
        </w:rPr>
        <w:t>Canadian Art</w:t>
      </w:r>
      <w:r w:rsidRPr="008134F3">
        <w:rPr>
          <w:rFonts w:cs="Arial"/>
          <w:sz w:val="22"/>
          <w:szCs w:val="22"/>
        </w:rPr>
        <w:t>. She has presented at conferences at Ryerson University in Toronto, Ontario, Carleton University in Ottawa, Ontario and McGill University in Montreal, Quebec. She has received grants from the Canada Council for the Arts and the Ontario Arts Council and has served on juries for the Ontario Arts Council, the Toronto Arts Council and the Houston Arts Alliance. A member of IKT and ICI (Independent Curators International) and co-founder of Third Space Art Projects, she was recently completed residencies in the Core Program at the Glassell School at the Museum of Fine Arts, Houston and Project Row Houses, Houston.</w:t>
      </w:r>
    </w:p>
    <w:p w:rsidR="008134F3" w:rsidRPr="008134F3" w:rsidRDefault="008134F3" w:rsidP="008134F3">
      <w:pPr>
        <w:widowControl w:val="0"/>
        <w:autoSpaceDE w:val="0"/>
        <w:autoSpaceDN w:val="0"/>
        <w:adjustRightInd w:val="0"/>
        <w:rPr>
          <w:rFonts w:cs="Arial"/>
          <w:color w:val="141414"/>
          <w:sz w:val="22"/>
          <w:szCs w:val="22"/>
        </w:rPr>
      </w:pPr>
    </w:p>
    <w:p w:rsidR="008134F3" w:rsidRPr="00A8294A" w:rsidRDefault="008134F3" w:rsidP="008134F3">
      <w:pPr>
        <w:rPr>
          <w:rFonts w:cs="Arial"/>
          <w:color w:val="141414"/>
          <w:sz w:val="22"/>
          <w:szCs w:val="22"/>
          <w:lang w:val="fr-CA"/>
        </w:rPr>
      </w:pPr>
      <w:r w:rsidRPr="00A8294A">
        <w:rPr>
          <w:rFonts w:cs="Arial"/>
          <w:b/>
          <w:sz w:val="22"/>
          <w:szCs w:val="22"/>
          <w:lang w:val="fr-CA"/>
        </w:rPr>
        <w:t>Tiphaine Girault</w:t>
      </w:r>
      <w:r w:rsidRPr="00A8294A">
        <w:rPr>
          <w:rFonts w:cs="Arial"/>
          <w:sz w:val="22"/>
          <w:szCs w:val="22"/>
          <w:lang w:val="fr-CA"/>
        </w:rPr>
        <w:t xml:space="preserve"> est une artiste multidisciplinaire qui vit à Gatineau. À travers ses œuvres, l'artiste Sourde permet de faire rayonner sa culture et sa langue (Langue des signes québécoise) qui sont souvent méconnues des non sourds. Elle joue avec l’imaginaire, le poétique ou l’humour dans ses œuvres. Elle est présentement directrice générale de SPILL PROpagation appuyés par le Conseil des arts du Canada et le Conseil des arts de l’Ontario, un organisme à but non lucratif, qui a été formé afin de permettre l’émergence de la culture Sourde dans l’art et la culture canadienne, et qui explore les performances effectuées par les Sourds, aussi bien dans le théâtre, le multimédia, que dans les arts du cirque afin de créer une nouvelle et audacieuse forme d’art associatif.</w:t>
      </w:r>
    </w:p>
    <w:p w:rsidR="008134F3" w:rsidRPr="00A8294A" w:rsidRDefault="008134F3" w:rsidP="008134F3">
      <w:pPr>
        <w:rPr>
          <w:rFonts w:cs="Arial"/>
          <w:sz w:val="22"/>
          <w:szCs w:val="22"/>
          <w:lang w:val="fr-CA"/>
        </w:rPr>
      </w:pPr>
    </w:p>
    <w:p w:rsidR="008134F3" w:rsidRPr="008134F3" w:rsidRDefault="008134F3" w:rsidP="008134F3">
      <w:pPr>
        <w:rPr>
          <w:rFonts w:cs="Arial"/>
          <w:sz w:val="22"/>
          <w:szCs w:val="22"/>
        </w:rPr>
      </w:pPr>
      <w:r w:rsidRPr="008134F3">
        <w:rPr>
          <w:rFonts w:cs="Arial"/>
          <w:b/>
          <w:bCs/>
          <w:sz w:val="22"/>
          <w:szCs w:val="22"/>
        </w:rPr>
        <w:t>Rachel Gorman</w:t>
      </w:r>
      <w:r w:rsidRPr="008134F3">
        <w:rPr>
          <w:rFonts w:cs="Arial"/>
          <w:sz w:val="22"/>
          <w:szCs w:val="22"/>
        </w:rPr>
        <w:t xml:space="preserve"> is an artist and curator working in dance theatre, performance, and video, and is Assistant Professor in the Graduate Program in Critical Disability Studies at York University. She writes about disability movements and art production from the perspective of anti-racist, anti-colonial, and transnational feminist theory, and employs both cultural studies and critical political economy in her research. She served on the editorial committee of </w:t>
      </w:r>
      <w:r w:rsidRPr="008134F3">
        <w:rPr>
          <w:rFonts w:cs="Arial"/>
          <w:i/>
          <w:sz w:val="22"/>
          <w:szCs w:val="22"/>
        </w:rPr>
        <w:t>Fuse Magazine</w:t>
      </w:r>
      <w:r w:rsidRPr="008134F3">
        <w:rPr>
          <w:rFonts w:cs="Arial"/>
          <w:sz w:val="22"/>
          <w:szCs w:val="22"/>
        </w:rPr>
        <w:t xml:space="preserve"> from 2007-2009, and the programming committee at A Space Gallery since 2009. She has two decades of activist experience with anti-occupation, anti-violence, and disability rights campaigns.</w:t>
      </w:r>
    </w:p>
    <w:p w:rsidR="008134F3" w:rsidRPr="008134F3" w:rsidRDefault="008134F3" w:rsidP="008134F3">
      <w:pPr>
        <w:rPr>
          <w:rFonts w:cs="Arial"/>
          <w:b/>
          <w:sz w:val="22"/>
          <w:szCs w:val="22"/>
        </w:rPr>
      </w:pPr>
    </w:p>
    <w:p w:rsidR="008134F3" w:rsidRPr="008134F3" w:rsidRDefault="008134F3" w:rsidP="008134F3">
      <w:pPr>
        <w:rPr>
          <w:rFonts w:cs="Arial"/>
          <w:b/>
          <w:sz w:val="22"/>
          <w:szCs w:val="22"/>
        </w:rPr>
      </w:pPr>
      <w:r w:rsidRPr="008134F3">
        <w:rPr>
          <w:rFonts w:cs="Arial"/>
          <w:b/>
          <w:sz w:val="22"/>
          <w:szCs w:val="22"/>
        </w:rPr>
        <w:t>Hiromi Goto</w:t>
      </w:r>
      <w:r w:rsidRPr="008134F3">
        <w:rPr>
          <w:rFonts w:cs="Arial"/>
          <w:sz w:val="22"/>
          <w:szCs w:val="22"/>
        </w:rPr>
        <w:t xml:space="preserve">, author of seven books, received the regional Commonwealth Writer’s Prize and the Canada-Japan Book Award for her first novel </w:t>
      </w:r>
      <w:r w:rsidRPr="008134F3">
        <w:rPr>
          <w:rFonts w:cs="Arial"/>
          <w:i/>
          <w:iCs/>
          <w:sz w:val="22"/>
          <w:szCs w:val="22"/>
        </w:rPr>
        <w:t xml:space="preserve">Chorus of Mushrooms </w:t>
      </w:r>
      <w:r w:rsidRPr="008134F3">
        <w:rPr>
          <w:rFonts w:cs="Arial"/>
          <w:sz w:val="22"/>
          <w:szCs w:val="22"/>
        </w:rPr>
        <w:t xml:space="preserve">(1994). </w:t>
      </w:r>
      <w:r w:rsidRPr="008134F3">
        <w:rPr>
          <w:rFonts w:cs="Arial"/>
          <w:i/>
          <w:iCs/>
          <w:sz w:val="22"/>
          <w:szCs w:val="22"/>
        </w:rPr>
        <w:t>The Kappa Child</w:t>
      </w:r>
      <w:r w:rsidRPr="008134F3">
        <w:rPr>
          <w:rFonts w:cs="Arial"/>
          <w:sz w:val="22"/>
          <w:szCs w:val="22"/>
        </w:rPr>
        <w:t xml:space="preserve"> (2001) won the James Tiptree Jr. Award and </w:t>
      </w:r>
      <w:r w:rsidRPr="008134F3">
        <w:rPr>
          <w:rFonts w:cs="Arial"/>
          <w:i/>
          <w:iCs/>
          <w:sz w:val="22"/>
          <w:szCs w:val="22"/>
        </w:rPr>
        <w:t>Half World</w:t>
      </w:r>
      <w:r w:rsidRPr="008134F3">
        <w:rPr>
          <w:rFonts w:cs="Arial"/>
          <w:sz w:val="22"/>
          <w:szCs w:val="22"/>
        </w:rPr>
        <w:t xml:space="preserve"> (2009) was the recipient of the Sunburst Award. Goto has held numerous writer-in-residencies in British Columbia and Alberta; her work has been translated into French, Italian, Polish, Hebrew, Turkish and Japanese. She is currently a mentor at Simon Fraser University for The Writer’s Studio Program. Her many interests includes race, representation, women’s lives, the body, sexuality, feminism, and human relationship with the natural environment. She is an editor, teacher, mother, and what she calls “a soft activist”. Her latest novel for young people is </w:t>
      </w:r>
      <w:r w:rsidRPr="008134F3">
        <w:rPr>
          <w:rFonts w:cs="Arial"/>
          <w:i/>
          <w:iCs/>
          <w:sz w:val="22"/>
          <w:szCs w:val="22"/>
        </w:rPr>
        <w:t>Darkest Light</w:t>
      </w:r>
      <w:r w:rsidRPr="008134F3">
        <w:rPr>
          <w:rFonts w:cs="Arial"/>
          <w:sz w:val="22"/>
          <w:szCs w:val="22"/>
        </w:rPr>
        <w:t xml:space="preserve"> (2012), the companion book to </w:t>
      </w:r>
      <w:r w:rsidRPr="008134F3">
        <w:rPr>
          <w:rFonts w:cs="Arial"/>
          <w:i/>
          <w:iCs/>
          <w:sz w:val="22"/>
          <w:szCs w:val="22"/>
        </w:rPr>
        <w:t>Half World</w:t>
      </w:r>
      <w:r w:rsidRPr="008134F3">
        <w:rPr>
          <w:rFonts w:cs="Arial"/>
          <w:sz w:val="22"/>
          <w:szCs w:val="22"/>
        </w:rPr>
        <w:t>. </w:t>
      </w:r>
    </w:p>
    <w:p w:rsidR="008134F3" w:rsidRPr="008134F3" w:rsidRDefault="008134F3" w:rsidP="008134F3">
      <w:pPr>
        <w:rPr>
          <w:rFonts w:cs="Arial"/>
          <w:sz w:val="22"/>
          <w:szCs w:val="22"/>
        </w:rPr>
      </w:pPr>
    </w:p>
    <w:p w:rsidR="008134F3" w:rsidRPr="008134F3" w:rsidRDefault="008134F3" w:rsidP="008134F3">
      <w:pPr>
        <w:rPr>
          <w:rFonts w:cs="Arial"/>
          <w:sz w:val="22"/>
          <w:szCs w:val="22"/>
        </w:rPr>
      </w:pPr>
      <w:r w:rsidRPr="008134F3">
        <w:rPr>
          <w:rFonts w:cs="Arial"/>
          <w:b/>
          <w:bCs/>
          <w:sz w:val="22"/>
          <w:szCs w:val="22"/>
        </w:rPr>
        <w:t>Mei Han </w:t>
      </w:r>
      <w:r w:rsidRPr="008134F3">
        <w:rPr>
          <w:rFonts w:cs="Arial"/>
          <w:sz w:val="22"/>
          <w:szCs w:val="22"/>
        </w:rPr>
        <w:t>(Ph.D.) is a leading concert artist on the Chinese zheng (21-string long zither). Since having moved to Canada in 1996, she has been actively promoting traditional Chinese musical culture as well as creating cross-cultural and inter-cultural performance on her instruments. She has toured across Canada and North America, and performed concerts in some of the world’s most prominent concert halls and festivals. Mei is the artistic director and the leader of Mei Han Art Ensemble and Red Chamber, a Juno nominee, and the subject of three documentaries. Mei is also an ethnomusicologist, currently a visiting assistant professor at Kenyon College in the US. </w:t>
      </w:r>
    </w:p>
    <w:p w:rsidR="008134F3" w:rsidRPr="008134F3" w:rsidRDefault="008134F3" w:rsidP="008134F3">
      <w:pPr>
        <w:rPr>
          <w:rFonts w:cs="Arial"/>
          <w:sz w:val="22"/>
          <w:szCs w:val="22"/>
        </w:rPr>
      </w:pPr>
    </w:p>
    <w:p w:rsidR="008134F3" w:rsidRPr="008134F3" w:rsidRDefault="008134F3" w:rsidP="008134F3">
      <w:pPr>
        <w:rPr>
          <w:rFonts w:cs="Arial"/>
          <w:sz w:val="22"/>
          <w:szCs w:val="22"/>
        </w:rPr>
      </w:pPr>
      <w:r w:rsidRPr="008134F3">
        <w:rPr>
          <w:rFonts w:cs="Arial"/>
          <w:b/>
          <w:sz w:val="22"/>
          <w:szCs w:val="22"/>
        </w:rPr>
        <w:t>Ajay Heble</w:t>
      </w:r>
      <w:r w:rsidRPr="008134F3">
        <w:rPr>
          <w:rFonts w:cs="Arial"/>
          <w:sz w:val="22"/>
          <w:szCs w:val="22"/>
        </w:rPr>
        <w:t xml:space="preserve"> is the Director of the recently launched International Institute for Critical Studies in Improvisation (IICSI), and Professor of English in the School of English and Theatre Studies at the University of Guelph.  He is the author or editor of several books including, among others, </w:t>
      </w:r>
      <w:r w:rsidRPr="008134F3">
        <w:rPr>
          <w:rFonts w:cs="Arial"/>
          <w:i/>
          <w:sz w:val="22"/>
          <w:szCs w:val="22"/>
        </w:rPr>
        <w:t xml:space="preserve">The Fierce Urgency of Now: Improvisation, Rights, and the Ethics of Cocreation, </w:t>
      </w:r>
      <w:r w:rsidRPr="008134F3">
        <w:rPr>
          <w:rFonts w:cs="Arial"/>
          <w:sz w:val="22"/>
          <w:szCs w:val="22"/>
        </w:rPr>
        <w:t xml:space="preserve">co-authored with Daniel Fischlin and George Lipsitz (Duke University Press), </w:t>
      </w:r>
      <w:r w:rsidRPr="008134F3">
        <w:rPr>
          <w:rFonts w:cs="Arial"/>
          <w:i/>
          <w:sz w:val="22"/>
          <w:szCs w:val="22"/>
        </w:rPr>
        <w:t>People Get Ready: The Future of Jazz is Now!</w:t>
      </w:r>
      <w:r w:rsidRPr="008134F3">
        <w:rPr>
          <w:rFonts w:cs="Arial"/>
          <w:sz w:val="22"/>
          <w:szCs w:val="22"/>
        </w:rPr>
        <w:t xml:space="preserve">, co-edited with Rob Wallace (Duke University Press), </w:t>
      </w:r>
      <w:r w:rsidRPr="008134F3">
        <w:rPr>
          <w:rFonts w:cs="Arial"/>
          <w:i/>
          <w:sz w:val="22"/>
          <w:szCs w:val="22"/>
        </w:rPr>
        <w:t>Landing on the Wrong Note: Jazz, Dissonance, and Critical Practice</w:t>
      </w:r>
      <w:r w:rsidRPr="008134F3">
        <w:rPr>
          <w:rFonts w:cs="Arial"/>
          <w:sz w:val="22"/>
          <w:szCs w:val="22"/>
        </w:rPr>
        <w:t xml:space="preserve"> (Routledge), </w:t>
      </w:r>
      <w:r w:rsidRPr="008134F3">
        <w:rPr>
          <w:rFonts w:cs="Arial"/>
          <w:i/>
          <w:sz w:val="22"/>
          <w:szCs w:val="22"/>
        </w:rPr>
        <w:t xml:space="preserve">The Other Side of Nowhere: Jazz, Improvisation, and Communities in Dialogue </w:t>
      </w:r>
      <w:r w:rsidRPr="008134F3">
        <w:rPr>
          <w:rFonts w:cs="Arial"/>
          <w:sz w:val="22"/>
          <w:szCs w:val="22"/>
        </w:rPr>
        <w:t xml:space="preserve">(Wesleyan University Press), </w:t>
      </w:r>
      <w:r w:rsidRPr="008134F3">
        <w:rPr>
          <w:rFonts w:cs="Arial"/>
          <w:i/>
          <w:sz w:val="22"/>
          <w:szCs w:val="22"/>
        </w:rPr>
        <w:t>Rebel Musics: Human Rights, Resistant Sounds, and the Politics of Music Making</w:t>
      </w:r>
      <w:r w:rsidRPr="008134F3">
        <w:rPr>
          <w:rFonts w:cs="Arial"/>
          <w:sz w:val="22"/>
          <w:szCs w:val="22"/>
        </w:rPr>
        <w:t xml:space="preserve"> (Black Rose Books), both co-edited with Daniel Fischlin.  As the Founder and Artistic Director of the Guelph Jazz Festival, Heble has jolted the citizens of Guelph into an appreciation of improvised and avant-garde music and delighted aficionados from around the world with his innovative and daring programming. Under his visionary leadership, the Festival—winner of the prestigious Premier’s Award for Excellence in the Arts (2010), and a three-time recipient of the Lieutenant Governor’s Award of the Arts (1997, 2000, 2001) —has achieved a rock-solid international reputation as one of the world’s most inspired and provocative musical events. He is also a founding co-editor of the journal </w:t>
      </w:r>
      <w:r w:rsidRPr="008134F3">
        <w:rPr>
          <w:rFonts w:cs="Arial"/>
          <w:i/>
          <w:sz w:val="22"/>
          <w:szCs w:val="22"/>
        </w:rPr>
        <w:t>Critical Studies in Improvisation/Études critiques en improvisation</w:t>
      </w:r>
      <w:r w:rsidRPr="008134F3">
        <w:rPr>
          <w:rFonts w:cs="Arial"/>
          <w:sz w:val="22"/>
          <w:szCs w:val="22"/>
        </w:rPr>
        <w:t xml:space="preserve"> (www.criticalimprov.com), and Project Director for Improvisation, Community, and Social Practice, a large-scale Major Collaborative Research Initiative, funded by the Social Sciences and Humanities Research Council of Canada. As a pianist, he has released three CDs: </w:t>
      </w:r>
      <w:r w:rsidRPr="008134F3">
        <w:rPr>
          <w:rFonts w:cs="Arial"/>
          <w:i/>
          <w:sz w:val="22"/>
          <w:szCs w:val="22"/>
        </w:rPr>
        <w:t>Different Windows</w:t>
      </w:r>
      <w:r w:rsidRPr="008134F3">
        <w:rPr>
          <w:rFonts w:cs="Arial"/>
          <w:sz w:val="22"/>
          <w:szCs w:val="22"/>
        </w:rPr>
        <w:t>, a live recording of improvised music with percussionist Jesse Stewart, and two recordings with his quartet, The Vertical Squirrels.</w:t>
      </w:r>
    </w:p>
    <w:p w:rsidR="008134F3" w:rsidRPr="008134F3" w:rsidRDefault="008134F3" w:rsidP="008134F3">
      <w:pPr>
        <w:rPr>
          <w:rFonts w:cs="Arial"/>
          <w:sz w:val="22"/>
          <w:szCs w:val="22"/>
        </w:rPr>
      </w:pPr>
    </w:p>
    <w:p w:rsidR="008134F3" w:rsidRPr="008134F3" w:rsidRDefault="008134F3" w:rsidP="008134F3">
      <w:pPr>
        <w:widowControl w:val="0"/>
        <w:autoSpaceDE w:val="0"/>
        <w:autoSpaceDN w:val="0"/>
        <w:adjustRightInd w:val="0"/>
        <w:rPr>
          <w:rFonts w:cs="Arial"/>
          <w:sz w:val="22"/>
          <w:szCs w:val="22"/>
        </w:rPr>
      </w:pPr>
      <w:r w:rsidRPr="008134F3">
        <w:rPr>
          <w:rFonts w:cs="Arial"/>
          <w:b/>
          <w:sz w:val="22"/>
          <w:szCs w:val="22"/>
        </w:rPr>
        <w:t>Adonis Huggins</w:t>
      </w:r>
      <w:r w:rsidRPr="008134F3">
        <w:rPr>
          <w:rFonts w:cs="Arial"/>
          <w:sz w:val="22"/>
          <w:szCs w:val="22"/>
        </w:rPr>
        <w:t xml:space="preserve"> is the Executive Director of Regent Park Focus Youth Media Arts Centre, a community arts organization that specializes in using interactive multi media arts to engage youth and promote health. Widely recognized for his work, in 1999 Adonis and Regent Park Focus was invited by the Canadian Society for International Health to lead a Ukraine-Canada Youth for Health Project modeled on his experiences in Regent Park. Adonis and Regent Park Focus have received a number of awards: Mayor's Task Force on Drugs Award (1995), Innovative Prevention Program Award from the Addiction Research Council (1996), A Profile in Preventing Substance Use Problems Among Young People – A Compendium of Best Practices published by Health Canada (2000), Mayor's Community Safety Award for Outstanding Achievement in Youth Violence Prevention and Promoting Community Safety (2003/2007), and Toronto Culture's Face the Arts Award (2006) that recognizes his significant role in developing multi-media prevention programs for youth. </w:t>
      </w:r>
    </w:p>
    <w:p w:rsidR="008134F3" w:rsidRPr="008134F3" w:rsidRDefault="008134F3" w:rsidP="008134F3">
      <w:pPr>
        <w:widowControl w:val="0"/>
        <w:autoSpaceDE w:val="0"/>
        <w:autoSpaceDN w:val="0"/>
        <w:adjustRightInd w:val="0"/>
        <w:rPr>
          <w:rFonts w:cs="Arial"/>
          <w:sz w:val="22"/>
          <w:szCs w:val="22"/>
        </w:rPr>
      </w:pPr>
    </w:p>
    <w:p w:rsidR="008134F3" w:rsidRPr="008134F3" w:rsidRDefault="008134F3" w:rsidP="008134F3">
      <w:pPr>
        <w:widowControl w:val="0"/>
        <w:autoSpaceDE w:val="0"/>
        <w:autoSpaceDN w:val="0"/>
        <w:adjustRightInd w:val="0"/>
        <w:spacing w:after="180"/>
        <w:rPr>
          <w:rFonts w:cs="Calibri"/>
          <w:color w:val="262626"/>
          <w:sz w:val="22"/>
          <w:szCs w:val="22"/>
        </w:rPr>
      </w:pPr>
      <w:r w:rsidRPr="008134F3">
        <w:rPr>
          <w:rFonts w:cs="Calibri"/>
          <w:b/>
          <w:bCs/>
          <w:color w:val="262626"/>
          <w:sz w:val="22"/>
          <w:szCs w:val="22"/>
        </w:rPr>
        <w:t>Frank Hull</w:t>
      </w:r>
      <w:r w:rsidRPr="008134F3">
        <w:rPr>
          <w:rFonts w:cs="Calibri"/>
          <w:bCs/>
          <w:color w:val="262626"/>
          <w:sz w:val="22"/>
          <w:szCs w:val="22"/>
        </w:rPr>
        <w:t>, dancer and performing artist:</w:t>
      </w:r>
      <w:r w:rsidRPr="008134F3">
        <w:rPr>
          <w:rFonts w:cs="Calibri"/>
          <w:color w:val="262626"/>
          <w:sz w:val="22"/>
          <w:szCs w:val="22"/>
        </w:rPr>
        <w:t xml:space="preserve"> “What would the world be like without disability or illness? It would be tragic because I would not exist exactly the way I do now. My name is Frank G. Hull. I’m gay, disabled and mentally ill. I was diagnosed with bi-polar disorder in 2006. Back in 1998 I was invited by Debbie Wilson Studios and the On My Own Dance Company of Toronto to create a dance piece that would work with my body. But wait, it all started when I decided to crawl into gay dance clubs to dance on my knees with a cushion for support. A gay man’s dream, come true. Traditional dance has always left out the disabled, those over a certain age and even those who are considered over weight. When I dance on stage or in the club, in my chair, out of my chair, what I am really telling the world is I am not ashamed of my body, come get to know me and my body. Inclusive dance open to all bodies and abilities is pure magic where one can explore infinite shape. Finding that place where there is no need to doubt one’s beauty. In a society that says beauty is for the able bodied and young. I think that inclusive arts help us to break down barriers showing that bodies of all types, abilities and ages can be sexy and beautiful.”</w:t>
      </w:r>
    </w:p>
    <w:p w:rsidR="008134F3" w:rsidRPr="008134F3" w:rsidRDefault="008134F3" w:rsidP="008134F3">
      <w:pPr>
        <w:widowControl w:val="0"/>
        <w:autoSpaceDE w:val="0"/>
        <w:autoSpaceDN w:val="0"/>
        <w:adjustRightInd w:val="0"/>
        <w:rPr>
          <w:rFonts w:cs="Arial"/>
          <w:color w:val="141414"/>
          <w:sz w:val="22"/>
          <w:szCs w:val="22"/>
        </w:rPr>
      </w:pPr>
      <w:r w:rsidRPr="008134F3">
        <w:rPr>
          <w:rFonts w:cs="Arial"/>
          <w:bCs/>
          <w:sz w:val="22"/>
          <w:szCs w:val="22"/>
        </w:rPr>
        <w:t xml:space="preserve">When </w:t>
      </w:r>
      <w:r w:rsidRPr="008134F3">
        <w:rPr>
          <w:rFonts w:cs="Arial"/>
          <w:b/>
          <w:bCs/>
          <w:sz w:val="22"/>
          <w:szCs w:val="22"/>
        </w:rPr>
        <w:t>Nantali Indongo</w:t>
      </w:r>
      <w:r w:rsidRPr="008134F3">
        <w:rPr>
          <w:rFonts w:cs="Arial"/>
          <w:bCs/>
          <w:sz w:val="22"/>
          <w:szCs w:val="22"/>
        </w:rPr>
        <w:t xml:space="preserve"> a.ka. Tali a.k.a IamBlackgirl a.k.a Taliwah revealed to herself that her passion for Hip Hop and performance could no longer remain a vivid memory of her childhood and teenage years, she joined Montreal Hip Hop band Nomadic Massive in 2005 (</w:t>
      </w:r>
      <w:hyperlink r:id="rId7" w:history="1">
        <w:r w:rsidRPr="008134F3">
          <w:rPr>
            <w:rFonts w:cs="Arial"/>
            <w:bCs/>
            <w:sz w:val="22"/>
            <w:szCs w:val="22"/>
            <w:u w:color="0000E9"/>
          </w:rPr>
          <w:t>www.nomadicmassive.com</w:t>
        </w:r>
      </w:hyperlink>
      <w:r w:rsidRPr="008134F3">
        <w:rPr>
          <w:rFonts w:cs="Arial"/>
          <w:bCs/>
          <w:sz w:val="22"/>
          <w:szCs w:val="22"/>
        </w:rPr>
        <w:t>). Now an emcee-vocalist, Tali has rocked the mic across North America, and the globe, dropping rapid-fire rhymes in English or Caribbean patois; lacing tracks on the 3 of the band’s 5 studio recorded albums and mixtapes, and now preparing the next Nomadic album for 2014 as well as a solo project called “Fiyah in Yuh Belly”. On her unavoidable musical journey, Taliwah loads her backpack with a rhyme-book, a Nano, anecdotes from life as a frontline community worker and journalist, the history of Caribbean immigrant parents and the complex identity of a Canadian-Caribbean-Montrealer who knows about the hype of the first ParticipAction initiative and the havoc of Quebec in 1995. So while carrying the torch of a storytelling tradition onto stages and into studios, with master's tools and microphones; into classrooms and communities; Taliwah wants to expose to educate and rhyme to rouse, so that the top tips over and humbles itself while the bottom sees the booby traps and makes an educated move.</w:t>
      </w:r>
    </w:p>
    <w:p w:rsidR="008134F3" w:rsidRPr="008134F3" w:rsidRDefault="008134F3" w:rsidP="008134F3">
      <w:pPr>
        <w:widowControl w:val="0"/>
        <w:autoSpaceDE w:val="0"/>
        <w:autoSpaceDN w:val="0"/>
        <w:adjustRightInd w:val="0"/>
        <w:rPr>
          <w:rFonts w:cs="Arial"/>
          <w:sz w:val="22"/>
          <w:szCs w:val="22"/>
        </w:rPr>
      </w:pPr>
    </w:p>
    <w:p w:rsidR="008134F3" w:rsidRPr="008134F3" w:rsidRDefault="008134F3" w:rsidP="008134F3">
      <w:pPr>
        <w:widowControl w:val="0"/>
        <w:autoSpaceDE w:val="0"/>
        <w:autoSpaceDN w:val="0"/>
        <w:adjustRightInd w:val="0"/>
        <w:rPr>
          <w:rFonts w:cs="Arial"/>
          <w:sz w:val="22"/>
          <w:szCs w:val="22"/>
        </w:rPr>
      </w:pPr>
      <w:r w:rsidRPr="008134F3">
        <w:rPr>
          <w:rFonts w:cs="Arial"/>
          <w:sz w:val="22"/>
          <w:szCs w:val="22"/>
        </w:rPr>
        <w:t xml:space="preserve">Kickstart Artistic Director </w:t>
      </w:r>
      <w:r w:rsidRPr="008134F3">
        <w:rPr>
          <w:rFonts w:cs="Arial"/>
          <w:b/>
          <w:sz w:val="22"/>
          <w:szCs w:val="22"/>
        </w:rPr>
        <w:t>Emma Kivisild</w:t>
      </w:r>
      <w:r w:rsidRPr="008134F3">
        <w:rPr>
          <w:rFonts w:cs="Arial"/>
          <w:sz w:val="22"/>
          <w:szCs w:val="22"/>
        </w:rPr>
        <w:t xml:space="preserve"> has written, exhibited, and performed extensively, from promotional copy about local musicians, to narratives of disease, disability, and trauma, to multi-media shows about Armageddon. As a member of Kiss &amp; Tell, under the pseudonym Lizard Jones, she is the co-author of the Lambda award winning </w:t>
      </w:r>
      <w:r w:rsidRPr="008134F3">
        <w:rPr>
          <w:rFonts w:cs="Arial"/>
          <w:i/>
          <w:iCs/>
          <w:sz w:val="22"/>
          <w:szCs w:val="22"/>
        </w:rPr>
        <w:t>Her Tongue on My Theory</w:t>
      </w:r>
      <w:r w:rsidRPr="008134F3">
        <w:rPr>
          <w:rFonts w:cs="Arial"/>
          <w:sz w:val="22"/>
          <w:szCs w:val="22"/>
        </w:rPr>
        <w:t xml:space="preserve"> and the author of the novel </w:t>
      </w:r>
      <w:r w:rsidRPr="008134F3">
        <w:rPr>
          <w:rFonts w:cs="Arial"/>
          <w:i/>
          <w:iCs/>
          <w:sz w:val="22"/>
          <w:szCs w:val="22"/>
        </w:rPr>
        <w:t>Two Ends of Sleep</w:t>
      </w:r>
      <w:r w:rsidRPr="008134F3">
        <w:rPr>
          <w:rFonts w:cs="Arial"/>
          <w:sz w:val="22"/>
          <w:szCs w:val="22"/>
        </w:rPr>
        <w:t>. She is in the UBC Department of Language and Literacy Education and was the winner of a doctoral fellowship from the Social Sciences and Humanities Research Council of Canada.</w:t>
      </w:r>
    </w:p>
    <w:p w:rsidR="008134F3" w:rsidRPr="008134F3" w:rsidRDefault="008134F3" w:rsidP="008134F3">
      <w:pPr>
        <w:widowControl w:val="0"/>
        <w:autoSpaceDE w:val="0"/>
        <w:autoSpaceDN w:val="0"/>
        <w:adjustRightInd w:val="0"/>
        <w:rPr>
          <w:rFonts w:cs="Arial"/>
          <w:color w:val="141414"/>
          <w:sz w:val="22"/>
          <w:szCs w:val="22"/>
        </w:rPr>
      </w:pPr>
    </w:p>
    <w:p w:rsidR="008134F3" w:rsidRPr="008134F3" w:rsidRDefault="008134F3" w:rsidP="008134F3">
      <w:pPr>
        <w:widowControl w:val="0"/>
        <w:autoSpaceDE w:val="0"/>
        <w:autoSpaceDN w:val="0"/>
        <w:adjustRightInd w:val="0"/>
        <w:rPr>
          <w:rFonts w:cs="Arial"/>
          <w:color w:val="141414"/>
          <w:sz w:val="22"/>
          <w:szCs w:val="22"/>
        </w:rPr>
      </w:pPr>
      <w:r w:rsidRPr="008134F3">
        <w:rPr>
          <w:rFonts w:cs="Arial"/>
          <w:b/>
          <w:sz w:val="22"/>
          <w:szCs w:val="22"/>
        </w:rPr>
        <w:t>Larissa Lai</w:t>
      </w:r>
      <w:r w:rsidRPr="008134F3">
        <w:rPr>
          <w:rFonts w:cs="Arial"/>
          <w:sz w:val="22"/>
          <w:szCs w:val="22"/>
        </w:rPr>
        <w:t xml:space="preserve"> is the author of two novels, </w:t>
      </w:r>
      <w:r w:rsidRPr="008134F3">
        <w:rPr>
          <w:rFonts w:cs="Arial"/>
          <w:i/>
          <w:sz w:val="22"/>
          <w:szCs w:val="22"/>
        </w:rPr>
        <w:t>When Fox Is a Thousand</w:t>
      </w:r>
      <w:r w:rsidRPr="008134F3">
        <w:rPr>
          <w:rFonts w:cs="Arial"/>
          <w:sz w:val="22"/>
          <w:szCs w:val="22"/>
        </w:rPr>
        <w:t xml:space="preserve"> and </w:t>
      </w:r>
      <w:r w:rsidRPr="008134F3">
        <w:rPr>
          <w:rFonts w:cs="Arial"/>
          <w:i/>
          <w:sz w:val="22"/>
          <w:szCs w:val="22"/>
        </w:rPr>
        <w:t>Salt Fish Girl</w:t>
      </w:r>
      <w:r w:rsidRPr="008134F3">
        <w:rPr>
          <w:rFonts w:cs="Arial"/>
          <w:sz w:val="22"/>
          <w:szCs w:val="22"/>
        </w:rPr>
        <w:t xml:space="preserve">; and two books of poetry, </w:t>
      </w:r>
      <w:r w:rsidRPr="008134F3">
        <w:rPr>
          <w:rFonts w:cs="Arial"/>
          <w:i/>
          <w:sz w:val="22"/>
          <w:szCs w:val="22"/>
        </w:rPr>
        <w:t>sybil unrest</w:t>
      </w:r>
      <w:r w:rsidRPr="008134F3">
        <w:rPr>
          <w:rFonts w:cs="Arial"/>
          <w:sz w:val="22"/>
          <w:szCs w:val="22"/>
        </w:rPr>
        <w:t xml:space="preserve"> (with Rita Wong) and </w:t>
      </w:r>
      <w:r w:rsidRPr="008134F3">
        <w:rPr>
          <w:rFonts w:cs="Arial"/>
          <w:i/>
          <w:sz w:val="22"/>
          <w:szCs w:val="22"/>
        </w:rPr>
        <w:t>Automaton Biographies</w:t>
      </w:r>
      <w:r w:rsidRPr="008134F3">
        <w:rPr>
          <w:rFonts w:cs="Arial"/>
          <w:sz w:val="22"/>
          <w:szCs w:val="22"/>
        </w:rPr>
        <w:t>. A recipient of the Astraea Foundation Emerging Writers' Award, she has been shortlisted for the Books in Canada First Novel Award, the Tiptree Award and the Dorothy Livesay Prize. She is an Assistant Professor in English at the University of British Columbia.</w:t>
      </w:r>
    </w:p>
    <w:p w:rsidR="008134F3" w:rsidRPr="008134F3" w:rsidRDefault="008134F3" w:rsidP="008134F3">
      <w:pPr>
        <w:widowControl w:val="0"/>
        <w:autoSpaceDE w:val="0"/>
        <w:autoSpaceDN w:val="0"/>
        <w:adjustRightInd w:val="0"/>
        <w:rPr>
          <w:rFonts w:cs="Arial"/>
          <w:color w:val="141414"/>
          <w:sz w:val="22"/>
          <w:szCs w:val="22"/>
        </w:rPr>
      </w:pPr>
    </w:p>
    <w:p w:rsidR="008134F3" w:rsidRPr="008134F3" w:rsidRDefault="008134F3" w:rsidP="008134F3">
      <w:pPr>
        <w:widowControl w:val="0"/>
        <w:autoSpaceDE w:val="0"/>
        <w:autoSpaceDN w:val="0"/>
        <w:adjustRightInd w:val="0"/>
        <w:rPr>
          <w:rFonts w:cs="Arial"/>
          <w:sz w:val="22"/>
          <w:szCs w:val="22"/>
        </w:rPr>
      </w:pPr>
      <w:r w:rsidRPr="008134F3">
        <w:rPr>
          <w:rFonts w:cs="Arial"/>
          <w:b/>
          <w:sz w:val="22"/>
          <w:szCs w:val="22"/>
        </w:rPr>
        <w:t>Sandra Laronde</w:t>
      </w:r>
      <w:r w:rsidRPr="008134F3">
        <w:rPr>
          <w:rFonts w:cs="Arial"/>
          <w:sz w:val="22"/>
          <w:szCs w:val="22"/>
        </w:rPr>
        <w:t xml:space="preserve"> is an innovator in the artistic and cultural sector for over 19 years, working as a director, producer, performer and creative leader. In 2000, Sandra founded Red Sky, Canada's leading company in contemporary Indigenous performance in dance, theatre and music. Currently, she is also the Director of Indigenous Arts at The Banff Centre, the world's largest arts and creativity incubator. She divides her time between Toronto, Ontario and Banff, Alberta. Sandra's world stage line-up with Red Sky includes the Vancouver 2010 Cultural Olympiad; 2010 World Expo Shanghai in China; 2008 Beijing Cultural Olympiad; John F. Kennedy Center; State Theatre of Opera &amp; Ballet in Ulaanbaatar, Mongolia; Beijing's National Centre for the Performing Arts; and Roy Thompson Hall, among others. In May 2013, Sandra received the Victor Martyn Staunch-Lynch Award for Outstanding Mid-Career Artist in the Discipline of Dance, presented by the Canada Council for the Arts. In 2011, she was bestowed with an Honorary Doctorate Degree from Trent University and the Expressive Arts Award from The Smithsonian Institute. She was a City of Toronto and Toronto Life’s "face the arts" recipient celebrating cultural mavericks and was also awarded the Ontario Good Citizenship Medal; the Paul D. Fleck Fellowship in the Arts from The Banff Centre; and Toronto City Council's Aboriginal Affairs Award. In addition, she was one of 225 Canadians chosen to participate in the Governor-General's Canadian Leadership program that celebrates promising leaders who are making a significant impact on Canada. She is a member of the National Executive Committee for the Governor-General’s Canadian Leadership Conference; an Advisor to The Association of American Cultures based in Nebraska, and the Ontario College of Art and Design (OCAD) in Toronto, Canada.</w:t>
      </w:r>
    </w:p>
    <w:p w:rsidR="008134F3" w:rsidRPr="008134F3" w:rsidRDefault="008134F3" w:rsidP="008134F3">
      <w:pPr>
        <w:widowControl w:val="0"/>
        <w:autoSpaceDE w:val="0"/>
        <w:autoSpaceDN w:val="0"/>
        <w:adjustRightInd w:val="0"/>
        <w:rPr>
          <w:rFonts w:cs="Arial"/>
          <w:b/>
          <w:sz w:val="22"/>
          <w:szCs w:val="22"/>
        </w:rPr>
      </w:pPr>
    </w:p>
    <w:p w:rsidR="008134F3" w:rsidRPr="008134F3" w:rsidRDefault="008134F3" w:rsidP="008134F3">
      <w:pPr>
        <w:widowControl w:val="0"/>
        <w:autoSpaceDE w:val="0"/>
        <w:autoSpaceDN w:val="0"/>
        <w:adjustRightInd w:val="0"/>
        <w:rPr>
          <w:rFonts w:cs="Arial"/>
          <w:sz w:val="22"/>
          <w:szCs w:val="22"/>
        </w:rPr>
      </w:pPr>
      <w:r w:rsidRPr="008134F3">
        <w:rPr>
          <w:rFonts w:cs="Arial"/>
          <w:sz w:val="22"/>
          <w:szCs w:val="22"/>
        </w:rPr>
        <w:t xml:space="preserve">An avid reader from an early age, </w:t>
      </w:r>
      <w:r w:rsidRPr="008134F3">
        <w:rPr>
          <w:rFonts w:cs="Arial"/>
          <w:b/>
          <w:sz w:val="22"/>
          <w:szCs w:val="22"/>
        </w:rPr>
        <w:t>Danielle Leblanc</w:t>
      </w:r>
      <w:r w:rsidRPr="008134F3">
        <w:rPr>
          <w:rFonts w:cs="Arial"/>
          <w:sz w:val="22"/>
          <w:szCs w:val="22"/>
        </w:rPr>
        <w:t xml:space="preserve"> completed her B.A. with a major in English and a minor in History at the Université de Moncton, followed by her M.A. in English Literature at McGill University. After graduating, she worked as a Communications Coordinator and Copywriter for belairdirect, an insurance company in Québec and Ontario, before moving back to Moncton to work as an Account Executive for an advertising, PR and communication agency. In 2010, she returned to the cultural sector as the Executive Director of the Frye Festival, Atlantic Canada’s largest literary happening.</w:t>
      </w:r>
    </w:p>
    <w:p w:rsidR="008134F3" w:rsidRPr="008134F3" w:rsidRDefault="008134F3" w:rsidP="008134F3">
      <w:pPr>
        <w:widowControl w:val="0"/>
        <w:autoSpaceDE w:val="0"/>
        <w:autoSpaceDN w:val="0"/>
        <w:adjustRightInd w:val="0"/>
        <w:rPr>
          <w:rFonts w:cs="Arial"/>
          <w:b/>
          <w:sz w:val="22"/>
          <w:szCs w:val="22"/>
        </w:rPr>
      </w:pPr>
    </w:p>
    <w:p w:rsidR="008134F3" w:rsidRPr="008134F3" w:rsidRDefault="008134F3" w:rsidP="008134F3">
      <w:pPr>
        <w:widowControl w:val="0"/>
        <w:autoSpaceDE w:val="0"/>
        <w:autoSpaceDN w:val="0"/>
        <w:adjustRightInd w:val="0"/>
        <w:rPr>
          <w:rFonts w:cs="Arial"/>
          <w:sz w:val="22"/>
          <w:szCs w:val="22"/>
        </w:rPr>
      </w:pPr>
      <w:r w:rsidRPr="008134F3">
        <w:rPr>
          <w:rFonts w:cs="Arial"/>
          <w:b/>
          <w:sz w:val="22"/>
          <w:szCs w:val="22"/>
        </w:rPr>
        <w:t>Vicky Moufawad-Paul</w:t>
      </w:r>
      <w:r w:rsidRPr="008134F3">
        <w:rPr>
          <w:rFonts w:cs="Arial"/>
          <w:sz w:val="22"/>
          <w:szCs w:val="22"/>
        </w:rPr>
        <w:t xml:space="preserve"> is an arts administrator, curator, and video artist. She is the Artistic Director at A Space Gallery and holds an MFA from York University. Her curatorial projects include “Blown Up: Gaming and War” which traveled to Gallery 101 in Ottawa, MAI in Montreal, and Interaccess Electronic Media Arts Centre in Toronto, “Enacting Emancipation” and “A Refusal of Images” at A Space Gallery in Toronto, “With Love From Le(z)banon and Pale(z)tine” at the Inside Out Film Festival in Toronto, “Strategic Fragments” and “Inconsumable” at E-Fagia in Toronto, and “Excessively Palestine” at 16 Beaver in New York City. She was previously the founding Executive Director of the Toronto Arab Film Festival, and has worked at the Toronto International Film Festival. She was a member of the Visual and Media Arts Committee at the Toronto Arts Council, an Advisory Board member of the Palestine Film Festival and at the AluCine Film and Media Arts Festival, as well as a member of the Board of Directors at Trinity Square Video. Her writing has been published by </w:t>
      </w:r>
      <w:r w:rsidRPr="008134F3">
        <w:rPr>
          <w:rFonts w:cs="Arial"/>
          <w:i/>
          <w:sz w:val="22"/>
          <w:szCs w:val="22"/>
        </w:rPr>
        <w:t>Fuse Magazine</w:t>
      </w:r>
      <w:r w:rsidRPr="008134F3">
        <w:rPr>
          <w:rFonts w:cs="Arial"/>
          <w:sz w:val="22"/>
          <w:szCs w:val="22"/>
        </w:rPr>
        <w:t xml:space="preserve">, </w:t>
      </w:r>
      <w:r w:rsidRPr="008134F3">
        <w:rPr>
          <w:rFonts w:cs="Arial"/>
          <w:i/>
          <w:sz w:val="22"/>
          <w:szCs w:val="22"/>
        </w:rPr>
        <w:t>180º</w:t>
      </w:r>
      <w:r w:rsidRPr="008134F3">
        <w:rPr>
          <w:rFonts w:cs="Arial"/>
          <w:sz w:val="22"/>
          <w:szCs w:val="22"/>
        </w:rPr>
        <w:t xml:space="preserve">, </w:t>
      </w:r>
      <w:r w:rsidRPr="008134F3">
        <w:rPr>
          <w:rFonts w:cs="Arial"/>
          <w:i/>
          <w:sz w:val="22"/>
          <w:szCs w:val="22"/>
        </w:rPr>
        <w:t>E-Fagia</w:t>
      </w:r>
      <w:r w:rsidRPr="008134F3">
        <w:rPr>
          <w:rFonts w:cs="Arial"/>
          <w:sz w:val="22"/>
          <w:szCs w:val="22"/>
        </w:rPr>
        <w:t xml:space="preserve">, the Arab American National Museum; and she was a contributor to the anthology </w:t>
      </w:r>
      <w:r w:rsidRPr="008134F3">
        <w:rPr>
          <w:rFonts w:cs="Arial"/>
          <w:i/>
          <w:sz w:val="22"/>
          <w:szCs w:val="22"/>
        </w:rPr>
        <w:t>Decentre: Concerning Artist-Run Culture/A Propos de Centres D’Artistes</w:t>
      </w:r>
      <w:r w:rsidRPr="008134F3">
        <w:rPr>
          <w:rFonts w:cs="Arial"/>
          <w:sz w:val="22"/>
          <w:szCs w:val="22"/>
        </w:rPr>
        <w:t xml:space="preserve"> (YYZ Books, 2008). Moufawad-Paul’s video art has been exhibited nationally and internationally, most recently as part of Yale University’s Women and Gender Studies Speaker Series, University of Toronto’s Jackman Humanities Institute, and New York University's Kevorkian Center.</w:t>
      </w:r>
    </w:p>
    <w:p w:rsidR="008134F3" w:rsidRPr="008134F3" w:rsidRDefault="008134F3" w:rsidP="008134F3">
      <w:pPr>
        <w:widowControl w:val="0"/>
        <w:autoSpaceDE w:val="0"/>
        <w:autoSpaceDN w:val="0"/>
        <w:adjustRightInd w:val="0"/>
        <w:rPr>
          <w:rFonts w:cs="Arial"/>
          <w:sz w:val="22"/>
          <w:szCs w:val="22"/>
        </w:rPr>
      </w:pPr>
    </w:p>
    <w:p w:rsidR="008134F3" w:rsidRPr="008134F3" w:rsidRDefault="008134F3" w:rsidP="008134F3">
      <w:pPr>
        <w:widowControl w:val="0"/>
        <w:autoSpaceDE w:val="0"/>
        <w:autoSpaceDN w:val="0"/>
        <w:adjustRightInd w:val="0"/>
        <w:rPr>
          <w:rFonts w:cs="Arial"/>
          <w:sz w:val="22"/>
          <w:szCs w:val="22"/>
        </w:rPr>
      </w:pPr>
      <w:r w:rsidRPr="008134F3">
        <w:rPr>
          <w:rFonts w:cs="Arial"/>
          <w:b/>
          <w:sz w:val="22"/>
          <w:szCs w:val="22"/>
        </w:rPr>
        <w:t>Marilo Nuñez</w:t>
      </w:r>
      <w:r w:rsidRPr="008134F3">
        <w:rPr>
          <w:rFonts w:cs="Arial"/>
          <w:sz w:val="22"/>
          <w:szCs w:val="22"/>
        </w:rPr>
        <w:t xml:space="preserve"> is founder and Artistic Director of Alameda Theatre Company, a company producing and developing Canadian theatre with a distinct Latin American perspective. She has developed programs such as the De Colores Festival of New Works, Nueva Voz: A Latino Youth Initiative and El Barrio, an online database of Latino Canadian artists. She has been working in Canadian theatre for over 20 years as an actor, playwright, producer and now director. Directing: </w:t>
      </w:r>
      <w:r w:rsidRPr="008134F3">
        <w:rPr>
          <w:rFonts w:cs="Arial"/>
          <w:i/>
          <w:sz w:val="22"/>
          <w:szCs w:val="22"/>
        </w:rPr>
        <w:t>Chile Con Carne</w:t>
      </w:r>
      <w:r w:rsidRPr="008134F3">
        <w:rPr>
          <w:rFonts w:cs="Arial"/>
          <w:sz w:val="22"/>
          <w:szCs w:val="22"/>
        </w:rPr>
        <w:t xml:space="preserve"> (Alameda), </w:t>
      </w:r>
      <w:r w:rsidRPr="008134F3">
        <w:rPr>
          <w:rFonts w:cs="Arial"/>
          <w:i/>
          <w:sz w:val="22"/>
          <w:szCs w:val="22"/>
        </w:rPr>
        <w:t>The Intruder</w:t>
      </w:r>
      <w:r w:rsidRPr="008134F3">
        <w:rPr>
          <w:rFonts w:cs="Arial"/>
          <w:sz w:val="22"/>
          <w:szCs w:val="22"/>
        </w:rPr>
        <w:t xml:space="preserve"> (Alameda), </w:t>
      </w:r>
      <w:r w:rsidRPr="008134F3">
        <w:rPr>
          <w:rFonts w:cs="Arial"/>
          <w:i/>
          <w:sz w:val="22"/>
          <w:szCs w:val="22"/>
        </w:rPr>
        <w:t>Hallaj</w:t>
      </w:r>
      <w:r w:rsidRPr="008134F3">
        <w:rPr>
          <w:rFonts w:cs="Arial"/>
          <w:sz w:val="22"/>
          <w:szCs w:val="22"/>
        </w:rPr>
        <w:t xml:space="preserve"> (Assistant Director/Modern Times/Soheil Parsa). Currently she is writing </w:t>
      </w:r>
      <w:r w:rsidRPr="008134F3">
        <w:rPr>
          <w:rFonts w:cs="Arial"/>
          <w:i/>
          <w:sz w:val="22"/>
          <w:szCs w:val="22"/>
        </w:rPr>
        <w:t>El Retorno/I Return</w:t>
      </w:r>
      <w:r w:rsidRPr="008134F3">
        <w:rPr>
          <w:rFonts w:cs="Arial"/>
          <w:sz w:val="22"/>
          <w:szCs w:val="22"/>
        </w:rPr>
        <w:t xml:space="preserve"> (Tarragon Playwright’s Unit 2013) and </w:t>
      </w:r>
      <w:r w:rsidRPr="008134F3">
        <w:rPr>
          <w:rFonts w:cs="Arial"/>
          <w:i/>
          <w:sz w:val="22"/>
          <w:szCs w:val="22"/>
        </w:rPr>
        <w:t>Sangre:Redux</w:t>
      </w:r>
      <w:r w:rsidRPr="008134F3">
        <w:rPr>
          <w:rFonts w:cs="Arial"/>
          <w:sz w:val="22"/>
          <w:szCs w:val="22"/>
        </w:rPr>
        <w:t xml:space="preserve"> an adaptation loosely based on Lorca’s </w:t>
      </w:r>
      <w:r w:rsidRPr="008134F3">
        <w:rPr>
          <w:rFonts w:cs="Arial"/>
          <w:i/>
          <w:sz w:val="22"/>
          <w:szCs w:val="22"/>
        </w:rPr>
        <w:t>Blood Wedding</w:t>
      </w:r>
      <w:r w:rsidRPr="008134F3">
        <w:rPr>
          <w:rFonts w:cs="Arial"/>
          <w:sz w:val="22"/>
          <w:szCs w:val="22"/>
        </w:rPr>
        <w:t xml:space="preserve"> (part of the 2011 De Colores Festival of New Works and Cahoot’s 2010-11 Hot House Playwright’s Unit). Marilo’s first play, </w:t>
      </w:r>
      <w:r w:rsidRPr="008134F3">
        <w:rPr>
          <w:rFonts w:cs="Arial"/>
          <w:i/>
          <w:sz w:val="22"/>
          <w:szCs w:val="22"/>
        </w:rPr>
        <w:t>Three Fingered Jack &amp; the Legend of Joaquin Murieta</w:t>
      </w:r>
      <w:r w:rsidRPr="008134F3">
        <w:rPr>
          <w:rFonts w:cs="Arial"/>
          <w:sz w:val="22"/>
          <w:szCs w:val="22"/>
        </w:rPr>
        <w:t xml:space="preserve">, has been published in the first anthology of Canadian Latin American playwrights, </w:t>
      </w:r>
      <w:r w:rsidRPr="008134F3">
        <w:rPr>
          <w:rFonts w:cs="Arial"/>
          <w:i/>
          <w:sz w:val="22"/>
          <w:szCs w:val="22"/>
        </w:rPr>
        <w:t>Fronteras Vivientes</w:t>
      </w:r>
      <w:r w:rsidRPr="008134F3">
        <w:rPr>
          <w:rFonts w:cs="Arial"/>
          <w:sz w:val="22"/>
          <w:szCs w:val="22"/>
        </w:rPr>
        <w:t xml:space="preserve"> by Playwrights Canada Press.</w:t>
      </w:r>
    </w:p>
    <w:p w:rsidR="008134F3" w:rsidRPr="008134F3" w:rsidRDefault="008134F3" w:rsidP="008134F3">
      <w:pPr>
        <w:widowControl w:val="0"/>
        <w:autoSpaceDE w:val="0"/>
        <w:autoSpaceDN w:val="0"/>
        <w:adjustRightInd w:val="0"/>
        <w:rPr>
          <w:rFonts w:cs="Arial"/>
          <w:sz w:val="22"/>
          <w:szCs w:val="22"/>
        </w:rPr>
      </w:pPr>
    </w:p>
    <w:p w:rsidR="008134F3" w:rsidRPr="008134F3" w:rsidRDefault="008134F3" w:rsidP="008134F3">
      <w:pPr>
        <w:pStyle w:val="NormalParagraphStyle"/>
        <w:spacing w:line="240" w:lineRule="auto"/>
        <w:rPr>
          <w:rFonts w:asciiTheme="minorHAnsi" w:hAnsiTheme="minorHAnsi" w:cs="Arial"/>
          <w:sz w:val="22"/>
          <w:szCs w:val="22"/>
        </w:rPr>
      </w:pPr>
      <w:r w:rsidRPr="008134F3">
        <w:rPr>
          <w:rFonts w:asciiTheme="minorHAnsi" w:hAnsiTheme="minorHAnsi" w:cs="Arial"/>
          <w:b/>
          <w:sz w:val="22"/>
          <w:szCs w:val="22"/>
        </w:rPr>
        <w:t>Lata Pada</w:t>
      </w:r>
      <w:r w:rsidRPr="008134F3">
        <w:rPr>
          <w:rFonts w:asciiTheme="minorHAnsi" w:hAnsiTheme="minorHAnsi" w:cs="Arial"/>
          <w:sz w:val="22"/>
          <w:szCs w:val="22"/>
        </w:rPr>
        <w:t xml:space="preserve"> is the Founder and Artistic Director of SAMPRADAYA Dance Creations, a company at the forefront of South Asian dance in Canada.</w:t>
      </w:r>
      <w:r w:rsidRPr="008134F3">
        <w:rPr>
          <w:rFonts w:asciiTheme="minorHAnsi" w:hAnsiTheme="minorHAnsi" w:cs="Arial"/>
          <w:bCs/>
          <w:sz w:val="22"/>
          <w:szCs w:val="22"/>
        </w:rPr>
        <w:t xml:space="preserve"> She has lived in India, Canada and Indonesia and</w:t>
      </w:r>
      <w:r w:rsidRPr="008134F3">
        <w:rPr>
          <w:rFonts w:asciiTheme="minorHAnsi" w:hAnsiTheme="minorHAnsi" w:cs="Arial"/>
          <w:sz w:val="22"/>
          <w:szCs w:val="22"/>
        </w:rPr>
        <w:t xml:space="preserve"> has made Canada her home since 1964. Lata has trained with India’s distinguished gurus, Kalaimamani K. Kalyanasundaram and Padma Bhushan Kalanidhi Narayanan. Lata’s solo performances have revealed a distinctive style, described as </w:t>
      </w:r>
      <w:r w:rsidRPr="008134F3">
        <w:rPr>
          <w:rFonts w:asciiTheme="minorHAnsi" w:hAnsiTheme="minorHAnsi" w:cs="Arial"/>
          <w:bCs/>
          <w:i/>
          <w:iCs/>
          <w:sz w:val="22"/>
          <w:szCs w:val="22"/>
        </w:rPr>
        <w:t>“Pada continues to rivet the eye with her soulful lyricism” – Globe and Mail.</w:t>
      </w:r>
      <w:r w:rsidRPr="008134F3">
        <w:rPr>
          <w:rFonts w:asciiTheme="minorHAnsi" w:hAnsiTheme="minorHAnsi" w:cs="Arial"/>
          <w:b/>
          <w:bCs/>
          <w:i/>
          <w:iCs/>
          <w:sz w:val="22"/>
          <w:szCs w:val="22"/>
        </w:rPr>
        <w:t xml:space="preserve"> </w:t>
      </w:r>
      <w:r w:rsidRPr="008134F3">
        <w:rPr>
          <w:rFonts w:asciiTheme="minorHAnsi" w:hAnsiTheme="minorHAnsi" w:cs="Arial"/>
          <w:sz w:val="22"/>
          <w:szCs w:val="22"/>
        </w:rPr>
        <w:t xml:space="preserve">Lata Pada is a recipient of the Order of Canada in 2010 and has the distinction of being the first South Asian artist to receive the Order of Canada.  </w:t>
      </w:r>
      <w:r w:rsidRPr="008134F3">
        <w:rPr>
          <w:rFonts w:asciiTheme="minorHAnsi" w:hAnsiTheme="minorHAnsi" w:cs="Arial"/>
          <w:color w:val="auto"/>
          <w:sz w:val="22"/>
          <w:szCs w:val="22"/>
        </w:rPr>
        <w:t>In January 2011, Lata was conferred the Pravasi Bharatiya Samman by the President of India, the highest civilian honour for non-resident Indians</w:t>
      </w:r>
      <w:r w:rsidRPr="008134F3">
        <w:rPr>
          <w:rFonts w:asciiTheme="minorHAnsi" w:hAnsiTheme="minorHAnsi" w:cs="Arial"/>
          <w:sz w:val="22"/>
          <w:szCs w:val="22"/>
        </w:rPr>
        <w:t xml:space="preserve">. In June 2012, Lata was awarded the Queen Elizabeth II Diamond Jubilee Medal. In September 2013, Lata was inducted into the inaugural Legend’s Row of the City of Mississauga. </w:t>
      </w:r>
      <w:r w:rsidRPr="008134F3">
        <w:rPr>
          <w:rFonts w:asciiTheme="minorHAnsi" w:hAnsiTheme="minorHAnsi" w:cs="Arial"/>
          <w:color w:val="auto"/>
          <w:sz w:val="22"/>
          <w:szCs w:val="22"/>
        </w:rPr>
        <w:t xml:space="preserve">Lata holds a Masters in Dance from York University and is an Adjunct Professor in the Graduate Program of Dance at York University. Lata’s writing on the transformational power of dance in her life has been featured in the 2011 research book - </w:t>
      </w:r>
      <w:r w:rsidRPr="008134F3">
        <w:rPr>
          <w:rFonts w:asciiTheme="minorHAnsi" w:hAnsiTheme="minorHAnsi" w:cs="Arial"/>
          <w:i/>
          <w:iCs/>
          <w:color w:val="auto"/>
          <w:sz w:val="22"/>
          <w:szCs w:val="22"/>
        </w:rPr>
        <w:t>Creative Arts in Interdisciplinary Practice</w:t>
      </w:r>
      <w:r w:rsidRPr="008134F3">
        <w:rPr>
          <w:rFonts w:asciiTheme="minorHAnsi" w:hAnsiTheme="minorHAnsi" w:cs="Arial"/>
          <w:color w:val="auto"/>
          <w:sz w:val="22"/>
          <w:szCs w:val="22"/>
        </w:rPr>
        <w:t xml:space="preserve"> - </w:t>
      </w:r>
      <w:r w:rsidRPr="008134F3">
        <w:rPr>
          <w:rFonts w:asciiTheme="minorHAnsi" w:hAnsiTheme="minorHAnsi" w:cs="Arial"/>
          <w:i/>
          <w:color w:val="auto"/>
          <w:sz w:val="22"/>
          <w:szCs w:val="22"/>
        </w:rPr>
        <w:t>Inquiries for Hope and Change</w:t>
      </w:r>
      <w:r w:rsidRPr="008134F3">
        <w:rPr>
          <w:rFonts w:asciiTheme="minorHAnsi" w:hAnsiTheme="minorHAnsi" w:cs="Arial"/>
          <w:color w:val="auto"/>
          <w:sz w:val="22"/>
          <w:szCs w:val="22"/>
        </w:rPr>
        <w:t xml:space="preserve"> and in the 2011 Spring Edition of the </w:t>
      </w:r>
      <w:r w:rsidRPr="008134F3">
        <w:rPr>
          <w:rFonts w:asciiTheme="minorHAnsi" w:hAnsiTheme="minorHAnsi" w:cs="Arial"/>
          <w:i/>
          <w:iCs/>
          <w:color w:val="auto"/>
          <w:sz w:val="22"/>
          <w:szCs w:val="22"/>
        </w:rPr>
        <w:t>Canadian Theatre Review</w:t>
      </w:r>
      <w:r w:rsidRPr="008134F3">
        <w:rPr>
          <w:rFonts w:asciiTheme="minorHAnsi" w:hAnsiTheme="minorHAnsi" w:cs="Arial"/>
          <w:color w:val="auto"/>
          <w:sz w:val="22"/>
          <w:szCs w:val="22"/>
        </w:rPr>
        <w:t xml:space="preserve">. She is currently working on a research grant examining inter-cultural approaches to teaching Indian dance in the public school systems in Toronto. Lata has recently been awarded the 2012 Chalmers Foundation Senior Fellowship to research the performance traditions of the Ramayana in Indonesia, Thailand and Cambodia. </w:t>
      </w:r>
      <w:r w:rsidRPr="008134F3">
        <w:rPr>
          <w:rFonts w:asciiTheme="minorHAnsi" w:hAnsiTheme="minorHAnsi" w:cs="Arial"/>
          <w:bCs/>
          <w:sz w:val="22"/>
          <w:szCs w:val="22"/>
        </w:rPr>
        <w:t xml:space="preserve">She has received several awards and honours for her contribution to the arts in Canada, including the 1995 Mississauga Arts Award, the 2000 New Pioneers Award and the 2003 Professional Woman of the Year Award from the Indo-Canada Chamber of Commerce. </w:t>
      </w:r>
      <w:r w:rsidRPr="008134F3">
        <w:rPr>
          <w:rFonts w:asciiTheme="minorHAnsi" w:hAnsiTheme="minorHAnsi" w:cs="Arial"/>
          <w:color w:val="auto"/>
          <w:sz w:val="22"/>
          <w:szCs w:val="22"/>
        </w:rPr>
        <w:t xml:space="preserve">She was recognized as an Outstanding Indo-Canadian by the Canada India Foundation in May 2010, and was featured in </w:t>
      </w:r>
      <w:r w:rsidRPr="008134F3">
        <w:rPr>
          <w:rFonts w:asciiTheme="minorHAnsi" w:hAnsiTheme="minorHAnsi" w:cs="Arial"/>
          <w:i/>
          <w:color w:val="auto"/>
          <w:sz w:val="22"/>
          <w:szCs w:val="22"/>
        </w:rPr>
        <w:t>India Abroad</w:t>
      </w:r>
      <w:r w:rsidRPr="008134F3">
        <w:rPr>
          <w:rFonts w:asciiTheme="minorHAnsi" w:hAnsiTheme="minorHAnsi" w:cs="Arial"/>
          <w:color w:val="auto"/>
          <w:sz w:val="22"/>
          <w:szCs w:val="22"/>
        </w:rPr>
        <w:t xml:space="preserve">’s Canadian Power List in October 2009 and </w:t>
      </w:r>
      <w:r w:rsidRPr="008134F3">
        <w:rPr>
          <w:rFonts w:asciiTheme="minorHAnsi" w:hAnsiTheme="minorHAnsi" w:cs="Arial"/>
          <w:i/>
          <w:color w:val="auto"/>
          <w:sz w:val="22"/>
          <w:szCs w:val="22"/>
        </w:rPr>
        <w:t>Zoomer</w:t>
      </w:r>
      <w:r w:rsidRPr="008134F3">
        <w:rPr>
          <w:rFonts w:asciiTheme="minorHAnsi" w:hAnsiTheme="minorHAnsi" w:cs="Arial"/>
          <w:color w:val="auto"/>
          <w:sz w:val="22"/>
          <w:szCs w:val="22"/>
        </w:rPr>
        <w:t xml:space="preserve"> and </w:t>
      </w:r>
      <w:r w:rsidRPr="008134F3">
        <w:rPr>
          <w:rFonts w:asciiTheme="minorHAnsi" w:hAnsiTheme="minorHAnsi" w:cs="Arial"/>
          <w:i/>
          <w:color w:val="auto"/>
          <w:sz w:val="22"/>
          <w:szCs w:val="22"/>
        </w:rPr>
        <w:t>Astitva</w:t>
      </w:r>
      <w:r w:rsidRPr="008134F3">
        <w:rPr>
          <w:rFonts w:asciiTheme="minorHAnsi" w:hAnsiTheme="minorHAnsi" w:cs="Arial"/>
          <w:color w:val="auto"/>
          <w:sz w:val="22"/>
          <w:szCs w:val="22"/>
        </w:rPr>
        <w:t xml:space="preserve"> magazines.</w:t>
      </w:r>
    </w:p>
    <w:p w:rsidR="008134F3" w:rsidRPr="008134F3" w:rsidRDefault="008134F3" w:rsidP="008134F3">
      <w:pPr>
        <w:pStyle w:val="NormalParagraphStyle"/>
        <w:spacing w:line="240" w:lineRule="auto"/>
        <w:rPr>
          <w:rFonts w:asciiTheme="minorHAnsi" w:hAnsiTheme="minorHAnsi" w:cs="Arial"/>
          <w:sz w:val="22"/>
          <w:szCs w:val="22"/>
        </w:rPr>
      </w:pPr>
    </w:p>
    <w:p w:rsidR="008134F3" w:rsidRPr="008134F3" w:rsidRDefault="008134F3" w:rsidP="008134F3">
      <w:pPr>
        <w:widowControl w:val="0"/>
        <w:autoSpaceDE w:val="0"/>
        <w:autoSpaceDN w:val="0"/>
        <w:adjustRightInd w:val="0"/>
        <w:rPr>
          <w:rFonts w:cs="Arial"/>
          <w:color w:val="393939"/>
          <w:sz w:val="22"/>
          <w:szCs w:val="22"/>
        </w:rPr>
      </w:pPr>
      <w:r w:rsidRPr="008134F3">
        <w:rPr>
          <w:rFonts w:cs="Arial"/>
          <w:b/>
          <w:color w:val="393939"/>
          <w:sz w:val="22"/>
          <w:szCs w:val="22"/>
        </w:rPr>
        <w:t>jes sachse</w:t>
      </w:r>
      <w:r w:rsidRPr="008134F3">
        <w:rPr>
          <w:rFonts w:cs="Arial"/>
          <w:color w:val="393939"/>
          <w:sz w:val="22"/>
          <w:szCs w:val="22"/>
        </w:rPr>
        <w:t xml:space="preserve"> is a genderqueer visual artist, writer and curator obsessed with disability culture, public art, the post-industrial malaise of twenty-somethings living and breathing in Toronto, and puns. Foremost a storyteller, sachse uses sarcasm and contradiction to juxtapose disability archetypes with self-representations, to pervade public and private spaces and present audiences with the invitation to look. Through the use of an interdisciplinary array of media, sachse has presented work on the international stage, including the recent curating of a unique disability arts program Kriptonite for Peterborough’s Artsweek in 2012 and 2011. sachse have also been working closely with other Toronto-based disabled artists, facilitating a CHIR funded digital story-telling initiative, </w:t>
      </w:r>
      <w:r w:rsidRPr="008134F3">
        <w:rPr>
          <w:rFonts w:cs="Arial"/>
          <w:i/>
          <w:color w:val="393939"/>
          <w:sz w:val="22"/>
          <w:szCs w:val="22"/>
        </w:rPr>
        <w:t>Project ReVision</w:t>
      </w:r>
      <w:r w:rsidRPr="008134F3">
        <w:rPr>
          <w:rFonts w:cs="Arial"/>
          <w:color w:val="393939"/>
          <w:sz w:val="22"/>
          <w:szCs w:val="22"/>
        </w:rPr>
        <w:t xml:space="preserve">, since 2011. sachse’s work has been featured in publications such as </w:t>
      </w:r>
      <w:r w:rsidRPr="008134F3">
        <w:rPr>
          <w:rFonts w:cs="Arial"/>
          <w:i/>
          <w:color w:val="393939"/>
          <w:sz w:val="22"/>
          <w:szCs w:val="22"/>
        </w:rPr>
        <w:t>WORN Fashion Journal</w:t>
      </w:r>
      <w:r w:rsidRPr="008134F3">
        <w:rPr>
          <w:rFonts w:cs="Arial"/>
          <w:color w:val="393939"/>
          <w:sz w:val="22"/>
          <w:szCs w:val="22"/>
        </w:rPr>
        <w:t xml:space="preserve">, </w:t>
      </w:r>
      <w:r w:rsidRPr="008134F3">
        <w:rPr>
          <w:rFonts w:cs="Arial"/>
          <w:i/>
          <w:color w:val="393939"/>
          <w:sz w:val="22"/>
          <w:szCs w:val="22"/>
        </w:rPr>
        <w:t>The Toronto Tempest</w:t>
      </w:r>
      <w:r w:rsidRPr="008134F3">
        <w:rPr>
          <w:rFonts w:cs="Arial"/>
          <w:color w:val="393939"/>
          <w:sz w:val="22"/>
          <w:szCs w:val="22"/>
        </w:rPr>
        <w:t xml:space="preserve">, </w:t>
      </w:r>
      <w:r w:rsidRPr="008134F3">
        <w:rPr>
          <w:rFonts w:cs="Arial"/>
          <w:i/>
          <w:color w:val="393939"/>
          <w:sz w:val="22"/>
          <w:szCs w:val="22"/>
        </w:rPr>
        <w:t>Ryerson Free Press</w:t>
      </w:r>
      <w:r w:rsidRPr="008134F3">
        <w:rPr>
          <w:rFonts w:cs="Arial"/>
          <w:color w:val="393939"/>
          <w:sz w:val="22"/>
          <w:szCs w:val="22"/>
        </w:rPr>
        <w:t xml:space="preserve">, </w:t>
      </w:r>
      <w:r w:rsidRPr="008134F3">
        <w:rPr>
          <w:rFonts w:cs="Arial"/>
          <w:i/>
          <w:color w:val="393939"/>
          <w:sz w:val="22"/>
          <w:szCs w:val="22"/>
        </w:rPr>
        <w:t>The Toronto Star</w:t>
      </w:r>
      <w:r w:rsidRPr="008134F3">
        <w:rPr>
          <w:rFonts w:cs="Arial"/>
          <w:color w:val="393939"/>
          <w:sz w:val="22"/>
          <w:szCs w:val="22"/>
        </w:rPr>
        <w:t>, </w:t>
      </w:r>
      <w:r w:rsidRPr="008134F3">
        <w:rPr>
          <w:rFonts w:cs="Arial"/>
          <w:i/>
          <w:color w:val="393939"/>
          <w:sz w:val="22"/>
          <w:szCs w:val="22"/>
        </w:rPr>
        <w:t>Abilities Magazine</w:t>
      </w:r>
      <w:r w:rsidRPr="008134F3">
        <w:rPr>
          <w:rFonts w:cs="Arial"/>
          <w:color w:val="393939"/>
          <w:sz w:val="22"/>
          <w:szCs w:val="22"/>
        </w:rPr>
        <w:t xml:space="preserve">, </w:t>
      </w:r>
      <w:r w:rsidRPr="008134F3">
        <w:rPr>
          <w:rFonts w:cs="Arial"/>
          <w:i/>
          <w:color w:val="393939"/>
          <w:sz w:val="22"/>
          <w:szCs w:val="22"/>
        </w:rPr>
        <w:t>NOW Magazine</w:t>
      </w:r>
      <w:r w:rsidRPr="008134F3">
        <w:rPr>
          <w:rFonts w:cs="Arial"/>
          <w:color w:val="393939"/>
          <w:sz w:val="22"/>
          <w:szCs w:val="22"/>
        </w:rPr>
        <w:t xml:space="preserve">, </w:t>
      </w:r>
      <w:r w:rsidRPr="008134F3">
        <w:rPr>
          <w:rFonts w:cs="Arial"/>
          <w:i/>
          <w:color w:val="393939"/>
          <w:sz w:val="22"/>
          <w:szCs w:val="22"/>
        </w:rPr>
        <w:t>Xtra</w:t>
      </w:r>
      <w:r w:rsidRPr="008134F3">
        <w:rPr>
          <w:rFonts w:cs="Arial"/>
          <w:color w:val="393939"/>
          <w:sz w:val="22"/>
          <w:szCs w:val="22"/>
        </w:rPr>
        <w:t xml:space="preserve">, </w:t>
      </w:r>
      <w:r w:rsidRPr="008134F3">
        <w:rPr>
          <w:rFonts w:cs="Arial"/>
          <w:i/>
          <w:color w:val="393939"/>
          <w:sz w:val="22"/>
          <w:szCs w:val="22"/>
        </w:rPr>
        <w:t>Eye Weekly</w:t>
      </w:r>
      <w:r w:rsidRPr="008134F3">
        <w:rPr>
          <w:rFonts w:cs="Arial"/>
          <w:color w:val="393939"/>
          <w:sz w:val="22"/>
          <w:szCs w:val="22"/>
        </w:rPr>
        <w:t xml:space="preserve">, and the 40th Anniversary edition of </w:t>
      </w:r>
      <w:r w:rsidRPr="008134F3">
        <w:rPr>
          <w:rFonts w:cs="Arial"/>
          <w:i/>
          <w:color w:val="393939"/>
          <w:sz w:val="22"/>
          <w:szCs w:val="22"/>
        </w:rPr>
        <w:t>Our Bodies, Ourselves</w:t>
      </w:r>
      <w:r w:rsidRPr="008134F3">
        <w:rPr>
          <w:rFonts w:cs="Arial"/>
          <w:color w:val="393939"/>
          <w:sz w:val="22"/>
          <w:szCs w:val="22"/>
        </w:rPr>
        <w:t>.</w:t>
      </w:r>
    </w:p>
    <w:p w:rsidR="008134F3" w:rsidRPr="008134F3" w:rsidRDefault="008134F3" w:rsidP="008134F3">
      <w:pPr>
        <w:widowControl w:val="0"/>
        <w:autoSpaceDE w:val="0"/>
        <w:autoSpaceDN w:val="0"/>
        <w:adjustRightInd w:val="0"/>
        <w:rPr>
          <w:rFonts w:cs="Arial"/>
          <w:color w:val="393939"/>
          <w:sz w:val="22"/>
          <w:szCs w:val="22"/>
        </w:rPr>
      </w:pPr>
    </w:p>
    <w:p w:rsidR="008134F3" w:rsidRPr="00A8294A" w:rsidRDefault="008134F3" w:rsidP="008134F3">
      <w:pPr>
        <w:widowControl w:val="0"/>
        <w:autoSpaceDE w:val="0"/>
        <w:autoSpaceDN w:val="0"/>
        <w:adjustRightInd w:val="0"/>
        <w:rPr>
          <w:rFonts w:cs="Arial"/>
          <w:sz w:val="22"/>
          <w:szCs w:val="22"/>
          <w:lang w:val="fr-CA"/>
        </w:rPr>
      </w:pPr>
      <w:r w:rsidRPr="00A8294A">
        <w:rPr>
          <w:rFonts w:cs="Arial"/>
          <w:sz w:val="22"/>
          <w:szCs w:val="22"/>
          <w:lang w:val="fr-CA"/>
        </w:rPr>
        <w:t xml:space="preserve">Né à Cavaillon au sud d’Haïti, </w:t>
      </w:r>
      <w:r w:rsidRPr="00A8294A">
        <w:rPr>
          <w:rFonts w:cs="Arial"/>
          <w:b/>
          <w:sz w:val="22"/>
          <w:szCs w:val="22"/>
          <w:lang w:val="fr-CA"/>
        </w:rPr>
        <w:t xml:space="preserve">Rodney Saint-Éloi </w:t>
      </w:r>
      <w:r w:rsidRPr="00A8294A">
        <w:rPr>
          <w:rFonts w:cs="Arial"/>
          <w:sz w:val="22"/>
          <w:szCs w:val="22"/>
          <w:lang w:val="fr-CA"/>
        </w:rPr>
        <w:t xml:space="preserve">vit depuis 2001 à Montréal. Il a étudié la littérature francophone à l’université Laval. Écrivain, essayiste, il est l’auteur d’une vingtaine d’ouvrages </w:t>
      </w:r>
      <w:r w:rsidRPr="00A8294A">
        <w:rPr>
          <w:rFonts w:cs="Arial"/>
          <w:i/>
          <w:sz w:val="22"/>
          <w:szCs w:val="22"/>
          <w:lang w:val="fr-CA"/>
        </w:rPr>
        <w:t>J’avais une ville d’eau, de terre et d’arc-en-ciel heureux</w:t>
      </w:r>
      <w:r w:rsidRPr="00A8294A">
        <w:rPr>
          <w:rFonts w:cs="Arial"/>
          <w:sz w:val="22"/>
          <w:szCs w:val="22"/>
          <w:lang w:val="fr-CA"/>
        </w:rPr>
        <w:t xml:space="preserve"> (1999), </w:t>
      </w:r>
      <w:r w:rsidRPr="00A8294A">
        <w:rPr>
          <w:rFonts w:cs="Arial"/>
          <w:i/>
          <w:sz w:val="22"/>
          <w:szCs w:val="22"/>
          <w:lang w:val="fr-CA"/>
        </w:rPr>
        <w:t>J’ai un arbre dans ma pirogue</w:t>
      </w:r>
      <w:r w:rsidRPr="00A8294A">
        <w:rPr>
          <w:rFonts w:cs="Arial"/>
          <w:sz w:val="22"/>
          <w:szCs w:val="22"/>
          <w:lang w:val="fr-CA"/>
        </w:rPr>
        <w:t xml:space="preserve"> (2003), </w:t>
      </w:r>
      <w:r w:rsidRPr="00A8294A">
        <w:rPr>
          <w:rFonts w:cs="Arial"/>
          <w:i/>
          <w:sz w:val="22"/>
          <w:szCs w:val="22"/>
          <w:lang w:val="fr-CA"/>
        </w:rPr>
        <w:t>Récitatif au pays des ombres</w:t>
      </w:r>
      <w:r w:rsidRPr="00A8294A">
        <w:rPr>
          <w:rFonts w:cs="Arial"/>
          <w:sz w:val="22"/>
          <w:szCs w:val="22"/>
          <w:lang w:val="fr-CA"/>
        </w:rPr>
        <w:t xml:space="preserve"> (2011), </w:t>
      </w:r>
      <w:r w:rsidRPr="00A8294A">
        <w:rPr>
          <w:rFonts w:cs="Arial"/>
          <w:i/>
          <w:sz w:val="22"/>
          <w:szCs w:val="22"/>
          <w:lang w:val="fr-CA"/>
        </w:rPr>
        <w:t>Jacques Roche, je t’écris cette lettre</w:t>
      </w:r>
      <w:r w:rsidRPr="00A8294A">
        <w:rPr>
          <w:rFonts w:cs="Arial"/>
          <w:sz w:val="22"/>
          <w:szCs w:val="22"/>
          <w:lang w:val="fr-CA"/>
        </w:rPr>
        <w:t xml:space="preserve"> (2012), (finaliste au Prix du Gouverneur général 2013). Il a publié le récit </w:t>
      </w:r>
      <w:r w:rsidRPr="00A8294A">
        <w:rPr>
          <w:rFonts w:cs="Arial"/>
          <w:i/>
          <w:sz w:val="22"/>
          <w:szCs w:val="22"/>
          <w:lang w:val="fr-CA"/>
        </w:rPr>
        <w:t>Haïti Kenbe la!</w:t>
      </w:r>
      <w:r w:rsidRPr="00A8294A">
        <w:rPr>
          <w:rFonts w:cs="Arial"/>
          <w:sz w:val="22"/>
          <w:szCs w:val="22"/>
          <w:lang w:val="fr-CA"/>
        </w:rPr>
        <w:t xml:space="preserve"> en 2010 chez Michel Lafon. Son œuvre, à l’écoute du monde, est une longue traversée des villes et des visages. Rodney Saint-Éloi a réalisé pour le théâtre à Montréal des cabarets littéraires sur des auteurs de la diversité, notamment Senghor, Césaire, Franketienne, Roumain… En 2012, il a reçu le Prix Charles-Biddle pour l’ensemble de son œuvre.</w:t>
      </w:r>
    </w:p>
    <w:p w:rsidR="008134F3" w:rsidRPr="00A8294A" w:rsidRDefault="008134F3" w:rsidP="008134F3">
      <w:pPr>
        <w:widowControl w:val="0"/>
        <w:autoSpaceDE w:val="0"/>
        <w:autoSpaceDN w:val="0"/>
        <w:adjustRightInd w:val="0"/>
        <w:rPr>
          <w:rFonts w:cs="Arial"/>
          <w:color w:val="393939"/>
          <w:sz w:val="22"/>
          <w:szCs w:val="22"/>
          <w:lang w:val="fr-CA"/>
        </w:rPr>
      </w:pPr>
    </w:p>
    <w:p w:rsidR="008134F3" w:rsidRPr="008134F3" w:rsidRDefault="008134F3" w:rsidP="008134F3">
      <w:pPr>
        <w:widowControl w:val="0"/>
        <w:autoSpaceDE w:val="0"/>
        <w:autoSpaceDN w:val="0"/>
        <w:adjustRightInd w:val="0"/>
        <w:rPr>
          <w:rFonts w:cs="Arial"/>
          <w:sz w:val="22"/>
          <w:szCs w:val="22"/>
        </w:rPr>
      </w:pPr>
      <w:r w:rsidRPr="008134F3">
        <w:rPr>
          <w:rFonts w:cs="Arial"/>
          <w:b/>
          <w:sz w:val="22"/>
          <w:szCs w:val="22"/>
        </w:rPr>
        <w:t>Shahin Sayadi</w:t>
      </w:r>
      <w:r w:rsidRPr="008134F3">
        <w:rPr>
          <w:rFonts w:cs="Arial"/>
          <w:sz w:val="22"/>
          <w:szCs w:val="22"/>
        </w:rPr>
        <w:t xml:space="preserve"> was born and raised in Abadan, Iran; he arrived in Montreal, Canada wearing shorts and a t-shirt on February 1, 1986 and, notwithstanding the bitter cold, decided to stay. Shahin studied technical scenography at Dalhousie University and, after completing his studies, founded Onelight Theatre, a professional theatre company based in Halifax. As the Artistic Director of Onelight, Shahin has been responsible for the development and staging of ten original productions since 2002 and has several new works in development. Onelight Theatre’s productions have toured nationally and internationally. Onelight Theatre has recently become the resident company at Alderney Landing Theatre. Shahin is also the founder and Artistic Producer of Prismatic, a national organization that showcases and celebrates the work of Canada’s leading Aboriginal and culturally diverse artists. Prismatic consists of a number of inter-related activities, including a 10-day arts festival featuring new works in dance, theatre, music, spoken word, film, and visual arts, and a national conference that brings artists and other stakeholders together to explore ways to develop the profile of Aboriginal and culturally diverse artists in Canada. Shahin is actively involved in local and national arts organizations, including volunteering on the Board of Directors of PACT (Professional Association of Canadian Theatres), co-founding the Ad Hoc Assembly – an organization of Canada's Aboriginal and culturally diverse theatre companies, and contributing to the development of the Legacy Centre for the Arts in Halifax. He is a lifelong fan of Bruce Lee.</w:t>
      </w:r>
    </w:p>
    <w:p w:rsidR="008134F3" w:rsidRPr="008134F3" w:rsidRDefault="008134F3" w:rsidP="008134F3">
      <w:pPr>
        <w:widowControl w:val="0"/>
        <w:autoSpaceDE w:val="0"/>
        <w:autoSpaceDN w:val="0"/>
        <w:adjustRightInd w:val="0"/>
        <w:rPr>
          <w:rFonts w:cs="Arial"/>
          <w:color w:val="393939"/>
          <w:sz w:val="22"/>
          <w:szCs w:val="22"/>
        </w:rPr>
      </w:pPr>
    </w:p>
    <w:p w:rsidR="008134F3" w:rsidRPr="008134F3" w:rsidRDefault="008134F3" w:rsidP="008134F3">
      <w:pPr>
        <w:widowControl w:val="0"/>
        <w:autoSpaceDE w:val="0"/>
        <w:autoSpaceDN w:val="0"/>
        <w:adjustRightInd w:val="0"/>
        <w:rPr>
          <w:rFonts w:cs="Arial"/>
          <w:sz w:val="22"/>
          <w:szCs w:val="22"/>
        </w:rPr>
      </w:pPr>
      <w:r w:rsidRPr="008134F3">
        <w:rPr>
          <w:rFonts w:cs="Arial"/>
          <w:sz w:val="22"/>
          <w:szCs w:val="22"/>
        </w:rPr>
        <w:t xml:space="preserve">Born in Manila, Philippines, </w:t>
      </w:r>
      <w:r w:rsidRPr="008134F3">
        <w:rPr>
          <w:rFonts w:cs="Arial"/>
          <w:b/>
          <w:bCs/>
          <w:sz w:val="22"/>
          <w:szCs w:val="22"/>
        </w:rPr>
        <w:t>Alvin Erasga Tolentino</w:t>
      </w:r>
      <w:r w:rsidRPr="008134F3">
        <w:rPr>
          <w:rFonts w:cs="Arial"/>
          <w:sz w:val="22"/>
          <w:szCs w:val="22"/>
        </w:rPr>
        <w:t xml:space="preserve"> is one of the most active Asian-Canadian dance artists and the force behind CO.ERASGA Dance based in Vancouver now in its 13</w:t>
      </w:r>
      <w:r w:rsidRPr="008134F3">
        <w:rPr>
          <w:rFonts w:cs="Arial"/>
          <w:sz w:val="22"/>
          <w:szCs w:val="22"/>
          <w:vertAlign w:val="superscript"/>
        </w:rPr>
        <w:t>th</w:t>
      </w:r>
      <w:r w:rsidRPr="008134F3">
        <w:rPr>
          <w:rFonts w:cs="Arial"/>
          <w:sz w:val="22"/>
          <w:szCs w:val="22"/>
        </w:rPr>
        <w:t xml:space="preserve"> season. Tolentino’s body of work, exploring issues of gender, identity, ethnicity and cross-cultural dialogue, reaches national and international audiences.</w:t>
      </w:r>
    </w:p>
    <w:p w:rsidR="008134F3" w:rsidRPr="008134F3" w:rsidRDefault="008134F3" w:rsidP="008134F3">
      <w:pPr>
        <w:widowControl w:val="0"/>
        <w:autoSpaceDE w:val="0"/>
        <w:autoSpaceDN w:val="0"/>
        <w:adjustRightInd w:val="0"/>
        <w:rPr>
          <w:rFonts w:cs="Arial"/>
          <w:color w:val="393939"/>
          <w:sz w:val="22"/>
          <w:szCs w:val="22"/>
        </w:rPr>
      </w:pPr>
    </w:p>
    <w:p w:rsidR="008134F3" w:rsidRPr="008134F3" w:rsidRDefault="008134F3" w:rsidP="008134F3">
      <w:pPr>
        <w:widowControl w:val="0"/>
        <w:autoSpaceDE w:val="0"/>
        <w:autoSpaceDN w:val="0"/>
        <w:adjustRightInd w:val="0"/>
        <w:rPr>
          <w:rFonts w:cs="Arial"/>
          <w:sz w:val="22"/>
          <w:szCs w:val="22"/>
        </w:rPr>
      </w:pPr>
      <w:r w:rsidRPr="008134F3">
        <w:rPr>
          <w:rFonts w:cs="Arial"/>
          <w:sz w:val="22"/>
          <w:szCs w:val="22"/>
        </w:rPr>
        <w:t xml:space="preserve">A curator and film programmer based in Ottawa, </w:t>
      </w:r>
      <w:r w:rsidRPr="008134F3">
        <w:rPr>
          <w:rFonts w:cs="Arial"/>
          <w:b/>
          <w:sz w:val="22"/>
          <w:szCs w:val="22"/>
        </w:rPr>
        <w:t>Tam-Ca Vo-Van</w:t>
      </w:r>
      <w:r w:rsidRPr="008134F3">
        <w:rPr>
          <w:rFonts w:cs="Arial"/>
          <w:sz w:val="22"/>
          <w:szCs w:val="22"/>
        </w:rPr>
        <w:t xml:space="preserve"> is the director of Galerie SAW Gallery, where she has curated many exhibitions, including “</w:t>
      </w:r>
      <w:r w:rsidRPr="008134F3">
        <w:rPr>
          <w:rFonts w:cs="Arial"/>
          <w:iCs/>
          <w:sz w:val="22"/>
          <w:szCs w:val="22"/>
        </w:rPr>
        <w:t>International Geographic”</w:t>
      </w:r>
      <w:r w:rsidRPr="008134F3">
        <w:rPr>
          <w:rFonts w:cs="Arial"/>
          <w:sz w:val="22"/>
          <w:szCs w:val="22"/>
        </w:rPr>
        <w:t>, “</w:t>
      </w:r>
      <w:r w:rsidRPr="008134F3">
        <w:rPr>
          <w:rFonts w:cs="Arial"/>
          <w:iCs/>
          <w:sz w:val="22"/>
          <w:szCs w:val="22"/>
        </w:rPr>
        <w:t>The Winter Life”</w:t>
      </w:r>
      <w:r w:rsidRPr="008134F3">
        <w:rPr>
          <w:rFonts w:cs="Arial"/>
          <w:sz w:val="22"/>
          <w:szCs w:val="22"/>
        </w:rPr>
        <w:t xml:space="preserve"> and “</w:t>
      </w:r>
      <w:r w:rsidRPr="008134F3">
        <w:rPr>
          <w:rFonts w:cs="Arial"/>
          <w:iCs/>
          <w:sz w:val="22"/>
          <w:szCs w:val="22"/>
        </w:rPr>
        <w:t>Culture Crash”</w:t>
      </w:r>
      <w:r w:rsidRPr="008134F3">
        <w:rPr>
          <w:rFonts w:cs="Arial"/>
          <w:sz w:val="22"/>
          <w:szCs w:val="22"/>
        </w:rPr>
        <w:t>. She worked for many years as a programmer at the Festival international du cinéma francophone en Acadie and organized the On the Bend Gay and Lesbian Film Festival in Moncton. She currently serves as the chair of the Association des groupes en arts visuels francophones (AGAVF).</w:t>
      </w:r>
    </w:p>
    <w:p w:rsidR="008134F3" w:rsidRPr="008134F3" w:rsidRDefault="008134F3" w:rsidP="008134F3">
      <w:pPr>
        <w:widowControl w:val="0"/>
        <w:autoSpaceDE w:val="0"/>
        <w:autoSpaceDN w:val="0"/>
        <w:adjustRightInd w:val="0"/>
        <w:rPr>
          <w:rFonts w:cs="Arial"/>
          <w:sz w:val="22"/>
          <w:szCs w:val="22"/>
        </w:rPr>
      </w:pPr>
    </w:p>
    <w:p w:rsidR="00D77E09" w:rsidRDefault="008134F3" w:rsidP="008134F3">
      <w:pPr>
        <w:widowControl w:val="0"/>
        <w:autoSpaceDE w:val="0"/>
        <w:autoSpaceDN w:val="0"/>
        <w:adjustRightInd w:val="0"/>
        <w:spacing w:after="480"/>
        <w:rPr>
          <w:rFonts w:cs="Arial"/>
          <w:sz w:val="22"/>
          <w:szCs w:val="22"/>
        </w:rPr>
      </w:pPr>
      <w:r w:rsidRPr="008134F3">
        <w:rPr>
          <w:rFonts w:cs="Arial"/>
          <w:b/>
          <w:sz w:val="22"/>
          <w:szCs w:val="22"/>
        </w:rPr>
        <w:t>Winston Xin</w:t>
      </w:r>
      <w:r w:rsidRPr="008134F3">
        <w:rPr>
          <w:rFonts w:cs="Arial"/>
          <w:sz w:val="22"/>
          <w:szCs w:val="22"/>
        </w:rPr>
        <w:t xml:space="preserve"> is a Malaysian born, Chinese-Canadian media artist and curator. Xin’s past programming includes work with Vancouver's Out on Screen, and Video In (now Vivo) Media Arts Centre and he is one of the founders of Asian Heritage Month Vancouver. His video shorts and curated video/film programs have played extensively nationality and internationally. Xin’s curatorial and artistic practice is centered on the ways in which media art and differing cultures meet, oppose, interface, and dialogue.</w:t>
      </w:r>
    </w:p>
    <w:p w:rsidR="00D77E09" w:rsidRDefault="00D77E09">
      <w:pPr>
        <w:spacing w:after="200" w:line="276" w:lineRule="auto"/>
        <w:rPr>
          <w:rFonts w:cs="Arial"/>
          <w:sz w:val="22"/>
          <w:szCs w:val="22"/>
        </w:rPr>
      </w:pPr>
      <w:r>
        <w:rPr>
          <w:rFonts w:cs="Arial"/>
          <w:sz w:val="22"/>
          <w:szCs w:val="22"/>
        </w:rPr>
        <w:br w:type="page"/>
      </w:r>
    </w:p>
    <w:p w:rsidR="00D77E09" w:rsidRPr="0045535C" w:rsidRDefault="00D77E09" w:rsidP="00D77E09">
      <w:pPr>
        <w:widowControl w:val="0"/>
        <w:autoSpaceDE w:val="0"/>
        <w:autoSpaceDN w:val="0"/>
        <w:adjustRightInd w:val="0"/>
        <w:rPr>
          <w:rFonts w:cs="Arial"/>
          <w:b/>
          <w:bCs/>
          <w:color w:val="4F81BD" w:themeColor="accent1"/>
          <w:sz w:val="28"/>
          <w:szCs w:val="28"/>
          <w:lang w:val="fr-CA"/>
        </w:rPr>
      </w:pPr>
      <w:r w:rsidRPr="0045535C">
        <w:rPr>
          <w:rFonts w:cs="Arial"/>
          <w:b/>
          <w:bCs/>
          <w:color w:val="4F81BD" w:themeColor="accent1"/>
          <w:sz w:val="28"/>
          <w:szCs w:val="28"/>
          <w:lang w:val="fr-CA"/>
        </w:rPr>
        <w:t>Appendix C: Agenda</w:t>
      </w:r>
    </w:p>
    <w:p w:rsidR="00D77E09" w:rsidRDefault="00D77E09" w:rsidP="00D77E09">
      <w:pPr>
        <w:widowControl w:val="0"/>
        <w:autoSpaceDE w:val="0"/>
        <w:autoSpaceDN w:val="0"/>
        <w:adjustRightInd w:val="0"/>
        <w:rPr>
          <w:rFonts w:cs="Arial"/>
          <w:b/>
          <w:bCs/>
          <w:color w:val="141414"/>
          <w:sz w:val="28"/>
          <w:szCs w:val="28"/>
          <w:lang w:val="fr-CA"/>
        </w:rPr>
      </w:pPr>
    </w:p>
    <w:p w:rsidR="00D77E09" w:rsidRDefault="00D77E09" w:rsidP="00D77E09">
      <w:pPr>
        <w:widowControl w:val="0"/>
        <w:autoSpaceDE w:val="0"/>
        <w:autoSpaceDN w:val="0"/>
        <w:adjustRightInd w:val="0"/>
        <w:rPr>
          <w:rFonts w:cs="Arial"/>
          <w:b/>
          <w:bCs/>
          <w:color w:val="141414"/>
          <w:sz w:val="28"/>
          <w:szCs w:val="28"/>
          <w:lang w:val="fr-CA"/>
        </w:rPr>
      </w:pPr>
    </w:p>
    <w:p w:rsidR="00D77E09" w:rsidRDefault="00D77E09" w:rsidP="00D77E09">
      <w:pPr>
        <w:widowControl w:val="0"/>
        <w:autoSpaceDE w:val="0"/>
        <w:autoSpaceDN w:val="0"/>
        <w:adjustRightInd w:val="0"/>
        <w:rPr>
          <w:rFonts w:cs="Arial"/>
          <w:b/>
          <w:bCs/>
          <w:color w:val="141414"/>
          <w:sz w:val="28"/>
          <w:szCs w:val="28"/>
          <w:lang w:val="fr-CA"/>
        </w:rPr>
      </w:pPr>
    </w:p>
    <w:p w:rsidR="00D77E09" w:rsidRDefault="00D77E09" w:rsidP="00D77E09">
      <w:pPr>
        <w:widowControl w:val="0"/>
        <w:autoSpaceDE w:val="0"/>
        <w:autoSpaceDN w:val="0"/>
        <w:adjustRightInd w:val="0"/>
        <w:jc w:val="center"/>
        <w:rPr>
          <w:rFonts w:eastAsia="Times New Roman"/>
        </w:rPr>
      </w:pPr>
      <w:r>
        <w:rPr>
          <w:noProof/>
        </w:rPr>
        <w:drawing>
          <wp:inline distT="0" distB="0" distL="0" distR="0">
            <wp:extent cx="2648778" cy="543340"/>
            <wp:effectExtent l="0" t="0" r="0" b="9525"/>
            <wp:docPr id="1" name="Picture 1" descr="Canada Council for the Arts - Conseil des Arts du Canada"/>
            <wp:cNvGraphicFramePr/>
            <a:graphic xmlns:a="http://schemas.openxmlformats.org/drawingml/2006/main">
              <a:graphicData uri="http://schemas.openxmlformats.org/drawingml/2006/picture">
                <pic:pic xmlns:pic="http://schemas.openxmlformats.org/drawingml/2006/picture">
                  <pic:nvPicPr>
                    <pic:cNvPr id="1" name="Picture 1" descr="Canada Council for the Arts - Conseil des Arts du Canada"/>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778" cy="543340"/>
                    </a:xfrm>
                    <a:prstGeom prst="rect">
                      <a:avLst/>
                    </a:prstGeom>
                    <a:noFill/>
                    <a:ln>
                      <a:noFill/>
                    </a:ln>
                  </pic:spPr>
                </pic:pic>
              </a:graphicData>
            </a:graphic>
          </wp:inline>
        </w:drawing>
      </w:r>
    </w:p>
    <w:p w:rsidR="00D77E09" w:rsidRDefault="00D77E09" w:rsidP="00D77E09">
      <w:pPr>
        <w:widowControl w:val="0"/>
        <w:autoSpaceDE w:val="0"/>
        <w:autoSpaceDN w:val="0"/>
        <w:adjustRightInd w:val="0"/>
        <w:jc w:val="center"/>
        <w:rPr>
          <w:rFonts w:eastAsia="Times New Roman"/>
        </w:rPr>
      </w:pPr>
    </w:p>
    <w:p w:rsidR="00D77E09" w:rsidRPr="00E66ED3" w:rsidRDefault="00D77E09" w:rsidP="00D77E09">
      <w:pPr>
        <w:widowControl w:val="0"/>
        <w:autoSpaceDE w:val="0"/>
        <w:autoSpaceDN w:val="0"/>
        <w:adjustRightInd w:val="0"/>
        <w:jc w:val="center"/>
        <w:rPr>
          <w:rFonts w:ascii="Courier" w:hAnsi="Courier" w:cs="Arial"/>
          <w:color w:val="1A1A1A"/>
          <w:sz w:val="22"/>
          <w:szCs w:val="22"/>
        </w:rPr>
      </w:pPr>
      <w:r w:rsidRPr="00E66ED3">
        <w:rPr>
          <w:rFonts w:ascii="Courier" w:hAnsi="Courier" w:cs="Arial"/>
          <w:color w:val="1A1A1A"/>
          <w:sz w:val="22"/>
          <w:szCs w:val="22"/>
        </w:rPr>
        <w:t xml:space="preserve">Equity Sounding </w:t>
      </w:r>
    </w:p>
    <w:p w:rsidR="00D77E09" w:rsidRDefault="00D77E09" w:rsidP="00D77E09">
      <w:pPr>
        <w:widowControl w:val="0"/>
        <w:autoSpaceDE w:val="0"/>
        <w:autoSpaceDN w:val="0"/>
        <w:adjustRightInd w:val="0"/>
        <w:jc w:val="center"/>
        <w:rPr>
          <w:rFonts w:ascii="Courier" w:hAnsi="Courier" w:cs="Arial"/>
          <w:color w:val="1A1A1A"/>
          <w:sz w:val="22"/>
          <w:szCs w:val="22"/>
        </w:rPr>
      </w:pPr>
      <w:r w:rsidRPr="00E66ED3">
        <w:rPr>
          <w:rFonts w:ascii="Courier" w:hAnsi="Courier" w:cs="Arial"/>
          <w:color w:val="1A1A1A"/>
          <w:sz w:val="22"/>
          <w:szCs w:val="22"/>
        </w:rPr>
        <w:t>Day 1 - Thursday, October 24</w:t>
      </w:r>
    </w:p>
    <w:p w:rsidR="00D77E09" w:rsidRPr="00E66ED3" w:rsidRDefault="00D77E09" w:rsidP="00D77E09">
      <w:pPr>
        <w:widowControl w:val="0"/>
        <w:autoSpaceDE w:val="0"/>
        <w:autoSpaceDN w:val="0"/>
        <w:adjustRightInd w:val="0"/>
        <w:jc w:val="center"/>
        <w:rPr>
          <w:rFonts w:ascii="Courier" w:hAnsi="Courier" w:cs="Arial"/>
          <w:color w:val="1A1A1A"/>
          <w:sz w:val="22"/>
          <w:szCs w:val="22"/>
        </w:rPr>
      </w:pPr>
    </w:p>
    <w:p w:rsidR="00D77E09" w:rsidRDefault="00D77E09" w:rsidP="00D77E09">
      <w:pPr>
        <w:widowControl w:val="0"/>
        <w:autoSpaceDE w:val="0"/>
        <w:autoSpaceDN w:val="0"/>
        <w:adjustRightInd w:val="0"/>
        <w:rPr>
          <w:rFonts w:ascii="Courier" w:hAnsi="Courier" w:cs="Arial"/>
          <w:color w:val="1A1A1A"/>
          <w:sz w:val="22"/>
          <w:szCs w:val="22"/>
        </w:rPr>
      </w:pPr>
    </w:p>
    <w:p w:rsidR="00D77E09" w:rsidRPr="00580998" w:rsidRDefault="00D77E09" w:rsidP="00D77E09">
      <w:pPr>
        <w:widowControl w:val="0"/>
        <w:autoSpaceDE w:val="0"/>
        <w:autoSpaceDN w:val="0"/>
        <w:adjustRightInd w:val="0"/>
        <w:rPr>
          <w:rFonts w:ascii="Courier" w:hAnsi="Courier"/>
          <w:b/>
          <w:sz w:val="22"/>
          <w:szCs w:val="22"/>
        </w:rPr>
      </w:pPr>
      <w:r w:rsidRPr="00580998">
        <w:rPr>
          <w:rFonts w:ascii="Courier" w:hAnsi="Courier" w:cs="Arial"/>
          <w:b/>
          <w:color w:val="1A1A1A"/>
          <w:sz w:val="22"/>
          <w:szCs w:val="22"/>
        </w:rPr>
        <w:t>9:30</w:t>
      </w:r>
      <w:r w:rsidRPr="00580998">
        <w:rPr>
          <w:rFonts w:ascii="Courier" w:hAnsi="Courier"/>
          <w:b/>
          <w:sz w:val="22"/>
          <w:szCs w:val="22"/>
        </w:rPr>
        <w:t xml:space="preserve">–9:40 </w:t>
      </w:r>
    </w:p>
    <w:p w:rsidR="00D77E09" w:rsidRDefault="00D77E09" w:rsidP="00D77E09">
      <w:pPr>
        <w:widowControl w:val="0"/>
        <w:autoSpaceDE w:val="0"/>
        <w:autoSpaceDN w:val="0"/>
        <w:adjustRightInd w:val="0"/>
        <w:rPr>
          <w:rFonts w:ascii="Courier" w:hAnsi="Courier"/>
          <w:sz w:val="22"/>
          <w:szCs w:val="22"/>
        </w:rPr>
      </w:pPr>
      <w:r w:rsidRPr="00E66ED3">
        <w:rPr>
          <w:rFonts w:ascii="Courier" w:hAnsi="Courier"/>
          <w:sz w:val="22"/>
          <w:szCs w:val="22"/>
        </w:rPr>
        <w:t>Traditional Opening</w:t>
      </w:r>
      <w:r>
        <w:rPr>
          <w:rFonts w:ascii="Courier" w:hAnsi="Courier"/>
          <w:sz w:val="22"/>
          <w:szCs w:val="22"/>
        </w:rPr>
        <w:t xml:space="preserve"> facilitated by Suzanne Keeptwo, Aboriginal Program Officer, Writing &amp; Publishing Section</w:t>
      </w:r>
    </w:p>
    <w:p w:rsidR="00D77E09" w:rsidRPr="00E66ED3" w:rsidRDefault="00D77E09" w:rsidP="00D77E09">
      <w:pPr>
        <w:widowControl w:val="0"/>
        <w:autoSpaceDE w:val="0"/>
        <w:autoSpaceDN w:val="0"/>
        <w:adjustRightInd w:val="0"/>
        <w:rPr>
          <w:rFonts w:ascii="Courier" w:hAnsi="Courier" w:cs="Arial"/>
          <w:color w:val="1A1A1A"/>
          <w:sz w:val="22"/>
          <w:szCs w:val="22"/>
        </w:rPr>
      </w:pPr>
    </w:p>
    <w:p w:rsidR="00D77E09" w:rsidRPr="00580998" w:rsidRDefault="00D77E09" w:rsidP="00D77E09">
      <w:pPr>
        <w:widowControl w:val="0"/>
        <w:autoSpaceDE w:val="0"/>
        <w:autoSpaceDN w:val="0"/>
        <w:adjustRightInd w:val="0"/>
        <w:rPr>
          <w:rFonts w:ascii="Courier" w:hAnsi="Courier"/>
          <w:b/>
          <w:sz w:val="22"/>
          <w:szCs w:val="22"/>
        </w:rPr>
      </w:pPr>
      <w:r w:rsidRPr="00580998">
        <w:rPr>
          <w:rFonts w:ascii="Courier" w:hAnsi="Courier" w:cs="Arial"/>
          <w:b/>
          <w:color w:val="1A1A1A"/>
          <w:sz w:val="22"/>
          <w:szCs w:val="22"/>
        </w:rPr>
        <w:t>9:40</w:t>
      </w:r>
      <w:r w:rsidRPr="00580998">
        <w:rPr>
          <w:rFonts w:ascii="Courier" w:hAnsi="Courier"/>
          <w:b/>
          <w:sz w:val="22"/>
          <w:szCs w:val="22"/>
        </w:rPr>
        <w:t>–10:30</w:t>
      </w:r>
    </w:p>
    <w:p w:rsidR="00D77E09" w:rsidRPr="00E66ED3" w:rsidRDefault="00D77E09" w:rsidP="00D77E09">
      <w:pPr>
        <w:pStyle w:val="ListParagraph"/>
        <w:widowControl w:val="0"/>
        <w:numPr>
          <w:ilvl w:val="0"/>
          <w:numId w:val="13"/>
        </w:numPr>
        <w:autoSpaceDE w:val="0"/>
        <w:autoSpaceDN w:val="0"/>
        <w:adjustRightInd w:val="0"/>
        <w:rPr>
          <w:rFonts w:ascii="Courier" w:hAnsi="Courier"/>
          <w:sz w:val="22"/>
          <w:szCs w:val="22"/>
        </w:rPr>
      </w:pPr>
      <w:r w:rsidRPr="00E66ED3">
        <w:rPr>
          <w:rFonts w:ascii="Courier" w:hAnsi="Courier"/>
          <w:sz w:val="22"/>
          <w:szCs w:val="22"/>
        </w:rPr>
        <w:t xml:space="preserve">Welcome from </w:t>
      </w:r>
      <w:r>
        <w:rPr>
          <w:rFonts w:ascii="Courier" w:hAnsi="Courier"/>
          <w:sz w:val="22"/>
          <w:szCs w:val="22"/>
        </w:rPr>
        <w:t>William Lau</w:t>
      </w:r>
      <w:r w:rsidRPr="00E66ED3">
        <w:rPr>
          <w:rFonts w:ascii="Courier" w:hAnsi="Courier"/>
          <w:sz w:val="22"/>
          <w:szCs w:val="22"/>
        </w:rPr>
        <w:t xml:space="preserve">, </w:t>
      </w:r>
      <w:r>
        <w:rPr>
          <w:rFonts w:ascii="Courier" w:hAnsi="Courier"/>
          <w:sz w:val="22"/>
          <w:szCs w:val="22"/>
        </w:rPr>
        <w:t>Interim Coordinator, Equity Office</w:t>
      </w:r>
    </w:p>
    <w:p w:rsidR="00D77E09" w:rsidRPr="00E66ED3" w:rsidRDefault="00D77E09" w:rsidP="00D77E09">
      <w:pPr>
        <w:pStyle w:val="ListParagraph"/>
        <w:widowControl w:val="0"/>
        <w:numPr>
          <w:ilvl w:val="0"/>
          <w:numId w:val="13"/>
        </w:numPr>
        <w:autoSpaceDE w:val="0"/>
        <w:autoSpaceDN w:val="0"/>
        <w:adjustRightInd w:val="0"/>
        <w:rPr>
          <w:rFonts w:ascii="Courier" w:hAnsi="Courier"/>
          <w:sz w:val="22"/>
          <w:szCs w:val="22"/>
        </w:rPr>
      </w:pPr>
      <w:r w:rsidRPr="00E66ED3">
        <w:rPr>
          <w:rFonts w:ascii="Courier" w:hAnsi="Courier"/>
          <w:sz w:val="22"/>
          <w:szCs w:val="22"/>
        </w:rPr>
        <w:t>Meeting protocols by facilitator Karen Tisch</w:t>
      </w:r>
    </w:p>
    <w:p w:rsidR="00D77E09" w:rsidRPr="00E66ED3" w:rsidRDefault="00D77E09" w:rsidP="00D77E09">
      <w:pPr>
        <w:pStyle w:val="ListParagraph"/>
        <w:widowControl w:val="0"/>
        <w:numPr>
          <w:ilvl w:val="0"/>
          <w:numId w:val="13"/>
        </w:numPr>
        <w:autoSpaceDE w:val="0"/>
        <w:autoSpaceDN w:val="0"/>
        <w:adjustRightInd w:val="0"/>
        <w:rPr>
          <w:rFonts w:ascii="Courier" w:hAnsi="Courier"/>
          <w:sz w:val="22"/>
          <w:szCs w:val="22"/>
        </w:rPr>
      </w:pPr>
      <w:r w:rsidRPr="00E66ED3">
        <w:rPr>
          <w:rFonts w:ascii="Courier" w:hAnsi="Courier" w:cs="Arial"/>
          <w:color w:val="1A1A1A"/>
          <w:sz w:val="22"/>
          <w:szCs w:val="22"/>
        </w:rPr>
        <w:t>Introductions by round-table participants</w:t>
      </w:r>
    </w:p>
    <w:p w:rsidR="00D77E09" w:rsidRDefault="00D77E09" w:rsidP="00D77E09">
      <w:pPr>
        <w:pStyle w:val="ListParagraph"/>
        <w:widowControl w:val="0"/>
        <w:autoSpaceDE w:val="0"/>
        <w:autoSpaceDN w:val="0"/>
        <w:adjustRightInd w:val="0"/>
        <w:rPr>
          <w:rFonts w:ascii="Courier" w:hAnsi="Courier" w:cs="Arial"/>
          <w:color w:val="1A1A1A"/>
          <w:sz w:val="22"/>
          <w:szCs w:val="22"/>
        </w:rPr>
      </w:pPr>
      <w:r w:rsidRPr="00E66ED3">
        <w:rPr>
          <w:rFonts w:ascii="Courier" w:hAnsi="Courier" w:cs="Arial"/>
          <w:color w:val="1A1A1A"/>
          <w:sz w:val="22"/>
          <w:szCs w:val="22"/>
        </w:rPr>
        <w:t xml:space="preserve">Question: “What </w:t>
      </w:r>
      <w:r>
        <w:rPr>
          <w:rFonts w:ascii="Courier" w:hAnsi="Courier" w:cs="Arial"/>
          <w:color w:val="1A1A1A"/>
          <w:sz w:val="22"/>
          <w:szCs w:val="22"/>
        </w:rPr>
        <w:t>was</w:t>
      </w:r>
      <w:r w:rsidRPr="00E66ED3">
        <w:rPr>
          <w:rFonts w:ascii="Courier" w:hAnsi="Courier" w:cs="Arial"/>
          <w:color w:val="1A1A1A"/>
          <w:sz w:val="22"/>
          <w:szCs w:val="22"/>
        </w:rPr>
        <w:t xml:space="preserve"> your most rewarding moment in the arts?”</w:t>
      </w:r>
    </w:p>
    <w:p w:rsidR="00D77E09" w:rsidRPr="00E66ED3" w:rsidRDefault="00D77E09" w:rsidP="00D77E09">
      <w:pPr>
        <w:widowControl w:val="0"/>
        <w:autoSpaceDE w:val="0"/>
        <w:autoSpaceDN w:val="0"/>
        <w:adjustRightInd w:val="0"/>
        <w:rPr>
          <w:rFonts w:ascii="Courier" w:hAnsi="Courier" w:cs="Arial"/>
          <w:color w:val="1A1A1A"/>
          <w:sz w:val="22"/>
          <w:szCs w:val="22"/>
        </w:rPr>
      </w:pPr>
    </w:p>
    <w:p w:rsidR="00D77E09" w:rsidRPr="00580998" w:rsidRDefault="00D77E09" w:rsidP="00D77E09">
      <w:pPr>
        <w:widowControl w:val="0"/>
        <w:autoSpaceDE w:val="0"/>
        <w:autoSpaceDN w:val="0"/>
        <w:adjustRightInd w:val="0"/>
        <w:rPr>
          <w:rFonts w:ascii="Courier" w:hAnsi="Courier" w:cs="Arial"/>
          <w:b/>
          <w:color w:val="1A1A1A"/>
          <w:sz w:val="22"/>
          <w:szCs w:val="22"/>
        </w:rPr>
      </w:pPr>
      <w:r w:rsidRPr="00580998">
        <w:rPr>
          <w:rFonts w:ascii="Courier" w:hAnsi="Courier" w:cs="Arial"/>
          <w:b/>
          <w:color w:val="1A1A1A"/>
          <w:sz w:val="22"/>
          <w:szCs w:val="22"/>
        </w:rPr>
        <w:t>10:30</w:t>
      </w:r>
      <w:r w:rsidRPr="00580998">
        <w:rPr>
          <w:rFonts w:ascii="Courier" w:hAnsi="Courier"/>
          <w:b/>
          <w:sz w:val="22"/>
          <w:szCs w:val="22"/>
        </w:rPr>
        <w:t>–</w:t>
      </w:r>
      <w:r w:rsidRPr="00580998">
        <w:rPr>
          <w:rFonts w:ascii="Courier" w:hAnsi="Courier" w:cs="Arial"/>
          <w:b/>
          <w:color w:val="1A1A1A"/>
          <w:sz w:val="22"/>
          <w:szCs w:val="22"/>
        </w:rPr>
        <w:t xml:space="preserve">11:00 </w:t>
      </w:r>
    </w:p>
    <w:p w:rsidR="00D77E09" w:rsidRPr="00E66ED3" w:rsidRDefault="00D77E09" w:rsidP="00D77E09">
      <w:pPr>
        <w:widowControl w:val="0"/>
        <w:autoSpaceDE w:val="0"/>
        <w:autoSpaceDN w:val="0"/>
        <w:adjustRightInd w:val="0"/>
        <w:rPr>
          <w:rFonts w:ascii="Courier" w:hAnsi="Courier" w:cs="Arial"/>
          <w:color w:val="1A1A1A"/>
          <w:sz w:val="22"/>
          <w:szCs w:val="22"/>
        </w:rPr>
      </w:pPr>
      <w:r w:rsidRPr="00E66ED3">
        <w:rPr>
          <w:rFonts w:ascii="Courier" w:hAnsi="Courier" w:cs="Arial"/>
          <w:color w:val="1A1A1A"/>
          <w:sz w:val="22"/>
          <w:szCs w:val="22"/>
        </w:rPr>
        <w:t>Equity Office presentation: “Equity at the Canada Council</w:t>
      </w:r>
      <w:r>
        <w:rPr>
          <w:rFonts w:ascii="Courier" w:hAnsi="Courier" w:cs="Arial"/>
          <w:color w:val="1A1A1A"/>
          <w:sz w:val="22"/>
          <w:szCs w:val="22"/>
        </w:rPr>
        <w:t>: Some Highlights”</w:t>
      </w:r>
    </w:p>
    <w:p w:rsidR="00D77E09" w:rsidRPr="00E66ED3" w:rsidRDefault="00D77E09" w:rsidP="00D77E09">
      <w:pPr>
        <w:rPr>
          <w:rFonts w:ascii="Courier" w:hAnsi="Courier"/>
          <w:sz w:val="22"/>
          <w:szCs w:val="22"/>
        </w:rPr>
      </w:pPr>
    </w:p>
    <w:p w:rsidR="00D77E09" w:rsidRPr="00580998" w:rsidRDefault="00D77E09" w:rsidP="00D77E09">
      <w:pPr>
        <w:rPr>
          <w:rFonts w:ascii="Courier" w:hAnsi="Courier"/>
          <w:b/>
          <w:sz w:val="22"/>
          <w:szCs w:val="22"/>
        </w:rPr>
      </w:pPr>
      <w:r w:rsidRPr="00580998">
        <w:rPr>
          <w:rFonts w:ascii="Courier" w:hAnsi="Courier"/>
          <w:b/>
          <w:sz w:val="22"/>
          <w:szCs w:val="22"/>
        </w:rPr>
        <w:t>11:00-11:15</w:t>
      </w:r>
    </w:p>
    <w:p w:rsidR="00D77E09" w:rsidRPr="00E66ED3" w:rsidRDefault="00D77E09" w:rsidP="00D77E09">
      <w:pPr>
        <w:rPr>
          <w:rFonts w:ascii="Courier" w:hAnsi="Courier"/>
          <w:sz w:val="22"/>
          <w:szCs w:val="22"/>
        </w:rPr>
      </w:pPr>
      <w:r w:rsidRPr="00E66ED3">
        <w:rPr>
          <w:rFonts w:ascii="Courier" w:hAnsi="Courier"/>
          <w:sz w:val="22"/>
          <w:szCs w:val="22"/>
        </w:rPr>
        <w:t>Break</w:t>
      </w:r>
    </w:p>
    <w:p w:rsidR="00D77E09" w:rsidRPr="00E66ED3" w:rsidRDefault="00D77E09" w:rsidP="00D77E09">
      <w:pPr>
        <w:rPr>
          <w:rFonts w:ascii="Courier" w:hAnsi="Courier"/>
          <w:sz w:val="22"/>
          <w:szCs w:val="22"/>
        </w:rPr>
      </w:pPr>
    </w:p>
    <w:p w:rsidR="00D77E09" w:rsidRPr="00580998" w:rsidRDefault="00D77E09" w:rsidP="00D77E09">
      <w:pPr>
        <w:rPr>
          <w:rFonts w:ascii="Courier" w:hAnsi="Courier"/>
          <w:b/>
          <w:sz w:val="22"/>
          <w:szCs w:val="22"/>
        </w:rPr>
      </w:pPr>
      <w:r w:rsidRPr="00580998">
        <w:rPr>
          <w:rFonts w:ascii="Courier" w:hAnsi="Courier"/>
          <w:b/>
          <w:sz w:val="22"/>
          <w:szCs w:val="22"/>
        </w:rPr>
        <w:t>11:15–12:15</w:t>
      </w:r>
    </w:p>
    <w:p w:rsidR="00D77E09" w:rsidRDefault="00D77E09" w:rsidP="00D77E09">
      <w:pPr>
        <w:widowControl w:val="0"/>
        <w:autoSpaceDE w:val="0"/>
        <w:autoSpaceDN w:val="0"/>
        <w:adjustRightInd w:val="0"/>
        <w:rPr>
          <w:rFonts w:ascii="Courier" w:hAnsi="Courier" w:cs="Times"/>
          <w:sz w:val="22"/>
          <w:szCs w:val="22"/>
        </w:rPr>
      </w:pPr>
      <w:r w:rsidRPr="00E66ED3">
        <w:rPr>
          <w:rFonts w:ascii="Courier" w:hAnsi="Courier" w:cs="Times"/>
          <w:sz w:val="22"/>
          <w:szCs w:val="22"/>
        </w:rPr>
        <w:t xml:space="preserve">Setting the stage: In this opening panel, artists share how their experience </w:t>
      </w:r>
      <w:r>
        <w:rPr>
          <w:rFonts w:ascii="Courier" w:hAnsi="Courier" w:cs="Times"/>
          <w:sz w:val="22"/>
          <w:szCs w:val="22"/>
        </w:rPr>
        <w:t>as</w:t>
      </w:r>
      <w:r w:rsidRPr="00E66ED3">
        <w:rPr>
          <w:rFonts w:ascii="Courier" w:hAnsi="Courier" w:cs="Times"/>
          <w:sz w:val="22"/>
          <w:szCs w:val="22"/>
        </w:rPr>
        <w:t xml:space="preserve"> </w:t>
      </w:r>
      <w:r>
        <w:rPr>
          <w:rFonts w:ascii="Courier" w:hAnsi="Courier" w:cs="Times"/>
          <w:sz w:val="22"/>
          <w:szCs w:val="22"/>
        </w:rPr>
        <w:t xml:space="preserve">an arts practitioner </w:t>
      </w:r>
      <w:r w:rsidRPr="00E66ED3">
        <w:rPr>
          <w:rFonts w:ascii="Courier" w:hAnsi="Courier" w:cs="Times"/>
          <w:sz w:val="22"/>
          <w:szCs w:val="22"/>
        </w:rPr>
        <w:t>in Canada ha</w:t>
      </w:r>
      <w:r>
        <w:rPr>
          <w:rFonts w:ascii="Courier" w:hAnsi="Courier" w:cs="Times"/>
          <w:sz w:val="22"/>
          <w:szCs w:val="22"/>
        </w:rPr>
        <w:t>s</w:t>
      </w:r>
      <w:r w:rsidRPr="00E66ED3">
        <w:rPr>
          <w:rFonts w:ascii="Courier" w:hAnsi="Courier" w:cs="Times"/>
          <w:sz w:val="22"/>
          <w:szCs w:val="22"/>
        </w:rPr>
        <w:t xml:space="preserve"> shifted over the years and the changes they have </w:t>
      </w:r>
      <w:r>
        <w:rPr>
          <w:rFonts w:ascii="Courier" w:hAnsi="Courier" w:cs="Times"/>
          <w:sz w:val="22"/>
          <w:szCs w:val="22"/>
        </w:rPr>
        <w:t>observed</w:t>
      </w:r>
      <w:r w:rsidRPr="00E66ED3">
        <w:rPr>
          <w:rFonts w:ascii="Courier" w:hAnsi="Courier" w:cs="Times"/>
          <w:sz w:val="22"/>
          <w:szCs w:val="22"/>
        </w:rPr>
        <w:t xml:space="preserve"> in the </w:t>
      </w:r>
      <w:r>
        <w:rPr>
          <w:rFonts w:ascii="Courier" w:hAnsi="Courier" w:cs="Times"/>
          <w:sz w:val="22"/>
          <w:szCs w:val="22"/>
        </w:rPr>
        <w:t xml:space="preserve">ecology surrounding their work.  </w:t>
      </w:r>
    </w:p>
    <w:p w:rsidR="00D77E09" w:rsidRDefault="00D77E09" w:rsidP="00D77E09">
      <w:pPr>
        <w:widowControl w:val="0"/>
        <w:autoSpaceDE w:val="0"/>
        <w:autoSpaceDN w:val="0"/>
        <w:adjustRightInd w:val="0"/>
        <w:rPr>
          <w:rFonts w:ascii="Courier" w:hAnsi="Courier" w:cs="Times"/>
          <w:sz w:val="22"/>
          <w:szCs w:val="22"/>
        </w:rPr>
      </w:pPr>
    </w:p>
    <w:p w:rsidR="00D77E09" w:rsidRDefault="00D77E09" w:rsidP="00D77E09">
      <w:pPr>
        <w:widowControl w:val="0"/>
        <w:autoSpaceDE w:val="0"/>
        <w:autoSpaceDN w:val="0"/>
        <w:adjustRightInd w:val="0"/>
        <w:rPr>
          <w:rFonts w:ascii="Courier" w:hAnsi="Courier" w:cs="Times"/>
          <w:b/>
          <w:sz w:val="22"/>
          <w:szCs w:val="22"/>
        </w:rPr>
      </w:pPr>
      <w:r w:rsidRPr="00580998">
        <w:rPr>
          <w:rFonts w:ascii="Courier" w:hAnsi="Courier" w:cs="Times"/>
          <w:b/>
          <w:sz w:val="22"/>
          <w:szCs w:val="22"/>
        </w:rPr>
        <w:t xml:space="preserve">Speakers: </w:t>
      </w:r>
    </w:p>
    <w:p w:rsidR="00D77E09" w:rsidRPr="0040071D" w:rsidRDefault="00D77E09" w:rsidP="00D77E09">
      <w:pPr>
        <w:widowControl w:val="0"/>
        <w:autoSpaceDE w:val="0"/>
        <w:autoSpaceDN w:val="0"/>
        <w:adjustRightInd w:val="0"/>
        <w:rPr>
          <w:rFonts w:ascii="Courier" w:hAnsi="Courier" w:cs="Times"/>
          <w:sz w:val="22"/>
          <w:szCs w:val="22"/>
        </w:rPr>
      </w:pPr>
      <w:r>
        <w:rPr>
          <w:rFonts w:ascii="Courier" w:hAnsi="Courier" w:cs="Times"/>
          <w:sz w:val="22"/>
          <w:szCs w:val="22"/>
        </w:rPr>
        <w:t>Larissa Lai, writer</w:t>
      </w:r>
    </w:p>
    <w:p w:rsidR="00D77E09" w:rsidRDefault="00D77E09" w:rsidP="00D77E09">
      <w:pPr>
        <w:widowControl w:val="0"/>
        <w:autoSpaceDE w:val="0"/>
        <w:autoSpaceDN w:val="0"/>
        <w:adjustRightInd w:val="0"/>
        <w:rPr>
          <w:rFonts w:ascii="Courier" w:hAnsi="Courier" w:cs="Times"/>
          <w:sz w:val="22"/>
          <w:szCs w:val="22"/>
        </w:rPr>
      </w:pPr>
      <w:r>
        <w:rPr>
          <w:rFonts w:ascii="Courier" w:hAnsi="Courier" w:cs="Times"/>
          <w:sz w:val="22"/>
          <w:szCs w:val="22"/>
        </w:rPr>
        <w:t>Regine Cadet, multi-disciplinary arts presenter and dance artist</w:t>
      </w:r>
    </w:p>
    <w:p w:rsidR="00D77E09" w:rsidRDefault="00D77E09" w:rsidP="00D77E09">
      <w:pPr>
        <w:widowControl w:val="0"/>
        <w:autoSpaceDE w:val="0"/>
        <w:autoSpaceDN w:val="0"/>
        <w:adjustRightInd w:val="0"/>
        <w:rPr>
          <w:rFonts w:ascii="Courier" w:hAnsi="Courier" w:cs="Times"/>
          <w:sz w:val="22"/>
          <w:szCs w:val="22"/>
        </w:rPr>
      </w:pPr>
      <w:r>
        <w:rPr>
          <w:rFonts w:ascii="Courier" w:hAnsi="Courier" w:cs="Times"/>
          <w:sz w:val="22"/>
          <w:szCs w:val="22"/>
        </w:rPr>
        <w:t>Michele Decottignies, multi-disciplinary artist/presenter/producer</w:t>
      </w:r>
      <w:r w:rsidRPr="0040071D">
        <w:rPr>
          <w:rFonts w:ascii="Courier" w:hAnsi="Courier" w:cs="Times"/>
          <w:sz w:val="22"/>
          <w:szCs w:val="22"/>
        </w:rPr>
        <w:t xml:space="preserve"> </w:t>
      </w:r>
      <w:r>
        <w:rPr>
          <w:rFonts w:ascii="Courier" w:hAnsi="Courier" w:cs="Times"/>
          <w:sz w:val="22"/>
          <w:szCs w:val="22"/>
        </w:rPr>
        <w:t>Lata Pada, dance artist</w:t>
      </w:r>
    </w:p>
    <w:p w:rsidR="00D77E09" w:rsidRPr="00E66ED3" w:rsidRDefault="00D77E09" w:rsidP="00D77E09">
      <w:pPr>
        <w:widowControl w:val="0"/>
        <w:autoSpaceDE w:val="0"/>
        <w:autoSpaceDN w:val="0"/>
        <w:adjustRightInd w:val="0"/>
        <w:rPr>
          <w:rFonts w:ascii="Courier" w:hAnsi="Courier" w:cs="Times"/>
          <w:sz w:val="22"/>
          <w:szCs w:val="22"/>
        </w:rPr>
      </w:pPr>
    </w:p>
    <w:p w:rsidR="00D77E09" w:rsidRPr="00580998" w:rsidRDefault="00D77E09" w:rsidP="00D77E09">
      <w:pPr>
        <w:widowControl w:val="0"/>
        <w:autoSpaceDE w:val="0"/>
        <w:autoSpaceDN w:val="0"/>
        <w:adjustRightInd w:val="0"/>
        <w:rPr>
          <w:rFonts w:ascii="Courier" w:hAnsi="Courier" w:cs="Arial"/>
          <w:b/>
          <w:color w:val="1A1A1A"/>
          <w:sz w:val="22"/>
          <w:szCs w:val="22"/>
        </w:rPr>
      </w:pPr>
      <w:r w:rsidRPr="00580998">
        <w:rPr>
          <w:rFonts w:ascii="Courier" w:hAnsi="Courier" w:cs="Arial"/>
          <w:b/>
          <w:color w:val="1A1A1A"/>
          <w:sz w:val="22"/>
          <w:szCs w:val="22"/>
        </w:rPr>
        <w:t>12:15–1:15</w:t>
      </w:r>
    </w:p>
    <w:p w:rsidR="00D77E09" w:rsidRPr="00E66ED3" w:rsidRDefault="00D77E09" w:rsidP="00D77E09">
      <w:pPr>
        <w:widowControl w:val="0"/>
        <w:autoSpaceDE w:val="0"/>
        <w:autoSpaceDN w:val="0"/>
        <w:adjustRightInd w:val="0"/>
        <w:rPr>
          <w:rFonts w:ascii="Courier" w:hAnsi="Courier" w:cs="Arial"/>
          <w:color w:val="1A1A1A"/>
          <w:sz w:val="22"/>
          <w:szCs w:val="22"/>
        </w:rPr>
      </w:pPr>
      <w:r w:rsidRPr="00E66ED3">
        <w:rPr>
          <w:rFonts w:ascii="Courier" w:hAnsi="Courier" w:cs="Arial"/>
          <w:color w:val="1A1A1A"/>
          <w:sz w:val="22"/>
          <w:szCs w:val="22"/>
        </w:rPr>
        <w:t>Lunch</w:t>
      </w:r>
    </w:p>
    <w:p w:rsidR="00D77E09" w:rsidRPr="00E66ED3" w:rsidRDefault="00D77E09" w:rsidP="00D77E09">
      <w:pPr>
        <w:rPr>
          <w:rFonts w:ascii="Courier" w:hAnsi="Courier"/>
          <w:sz w:val="22"/>
          <w:szCs w:val="22"/>
        </w:rPr>
      </w:pPr>
    </w:p>
    <w:p w:rsidR="00D77E09" w:rsidRPr="00580998" w:rsidRDefault="00D77E09" w:rsidP="00D77E09">
      <w:pPr>
        <w:widowControl w:val="0"/>
        <w:autoSpaceDE w:val="0"/>
        <w:autoSpaceDN w:val="0"/>
        <w:adjustRightInd w:val="0"/>
        <w:rPr>
          <w:rFonts w:ascii="Courier" w:hAnsi="Courier" w:cs="Arial"/>
          <w:b/>
          <w:color w:val="1A1A1A"/>
          <w:sz w:val="22"/>
          <w:szCs w:val="22"/>
        </w:rPr>
      </w:pPr>
      <w:r w:rsidRPr="00580998">
        <w:rPr>
          <w:rFonts w:ascii="Courier" w:hAnsi="Courier" w:cs="Arial"/>
          <w:b/>
          <w:color w:val="1A1A1A"/>
          <w:sz w:val="22"/>
          <w:szCs w:val="22"/>
        </w:rPr>
        <w:t>1:15–2:30</w:t>
      </w:r>
    </w:p>
    <w:p w:rsidR="00D77E09" w:rsidRPr="00E66ED3" w:rsidRDefault="00D77E09" w:rsidP="00D77E09">
      <w:pPr>
        <w:widowControl w:val="0"/>
        <w:autoSpaceDE w:val="0"/>
        <w:autoSpaceDN w:val="0"/>
        <w:adjustRightInd w:val="0"/>
        <w:rPr>
          <w:rFonts w:ascii="Courier" w:hAnsi="Courier" w:cs="Arial"/>
          <w:color w:val="1A1A1A"/>
          <w:sz w:val="22"/>
          <w:szCs w:val="22"/>
        </w:rPr>
      </w:pPr>
      <w:r w:rsidRPr="00E66ED3">
        <w:rPr>
          <w:rFonts w:ascii="Courier" w:hAnsi="Courier" w:cs="Arial"/>
          <w:color w:val="1A1A1A"/>
          <w:sz w:val="22"/>
          <w:szCs w:val="22"/>
        </w:rPr>
        <w:t xml:space="preserve">Group Discussion: Identifying assets </w:t>
      </w:r>
    </w:p>
    <w:p w:rsidR="00D77E09" w:rsidRDefault="00D77E09" w:rsidP="00D77E09">
      <w:pPr>
        <w:widowControl w:val="0"/>
        <w:autoSpaceDE w:val="0"/>
        <w:autoSpaceDN w:val="0"/>
        <w:adjustRightInd w:val="0"/>
        <w:rPr>
          <w:rFonts w:ascii="Courier" w:hAnsi="Courier"/>
          <w:sz w:val="22"/>
          <w:szCs w:val="22"/>
        </w:rPr>
      </w:pPr>
      <w:r w:rsidRPr="00E66ED3">
        <w:rPr>
          <w:rFonts w:ascii="Courier" w:hAnsi="Courier"/>
          <w:sz w:val="22"/>
          <w:szCs w:val="22"/>
        </w:rPr>
        <w:t xml:space="preserve">What is working well in the culturally diverse, Deaf arts, disability arts and </w:t>
      </w:r>
      <w:r>
        <w:rPr>
          <w:rFonts w:ascii="Courier" w:hAnsi="Courier"/>
          <w:sz w:val="22"/>
          <w:szCs w:val="22"/>
        </w:rPr>
        <w:t>official</w:t>
      </w:r>
      <w:r w:rsidRPr="00E66ED3">
        <w:rPr>
          <w:rFonts w:ascii="Courier" w:hAnsi="Courier"/>
          <w:sz w:val="22"/>
          <w:szCs w:val="22"/>
        </w:rPr>
        <w:t xml:space="preserve"> language </w:t>
      </w:r>
      <w:r>
        <w:rPr>
          <w:rFonts w:ascii="Courier" w:hAnsi="Courier"/>
          <w:sz w:val="22"/>
          <w:szCs w:val="22"/>
        </w:rPr>
        <w:t xml:space="preserve">minority </w:t>
      </w:r>
      <w:r w:rsidRPr="00E66ED3">
        <w:rPr>
          <w:rFonts w:ascii="Courier" w:hAnsi="Courier"/>
          <w:sz w:val="22"/>
          <w:szCs w:val="22"/>
        </w:rPr>
        <w:t xml:space="preserve">arts milieu in Canada? What has been achieved and what successes can be built on? </w:t>
      </w:r>
    </w:p>
    <w:p w:rsidR="00D77E09" w:rsidRDefault="00D77E09" w:rsidP="00D77E09">
      <w:pPr>
        <w:widowControl w:val="0"/>
        <w:autoSpaceDE w:val="0"/>
        <w:autoSpaceDN w:val="0"/>
        <w:adjustRightInd w:val="0"/>
        <w:rPr>
          <w:rFonts w:ascii="Courier" w:hAnsi="Courier" w:cs="Arial"/>
          <w:b/>
          <w:color w:val="1A1A1A"/>
          <w:sz w:val="22"/>
          <w:szCs w:val="22"/>
        </w:rPr>
      </w:pPr>
    </w:p>
    <w:p w:rsidR="00D77E09" w:rsidRDefault="00D77E09" w:rsidP="00D77E09">
      <w:pPr>
        <w:rPr>
          <w:rFonts w:ascii="Courier" w:hAnsi="Courier"/>
          <w:b/>
          <w:sz w:val="22"/>
          <w:szCs w:val="22"/>
        </w:rPr>
      </w:pPr>
    </w:p>
    <w:p w:rsidR="00D77E09" w:rsidRPr="00580998" w:rsidRDefault="00D77E09" w:rsidP="00D77E09">
      <w:pPr>
        <w:rPr>
          <w:rFonts w:ascii="Courier" w:hAnsi="Courier"/>
          <w:b/>
          <w:sz w:val="22"/>
          <w:szCs w:val="22"/>
        </w:rPr>
      </w:pPr>
      <w:r w:rsidRPr="00580998">
        <w:rPr>
          <w:rFonts w:ascii="Courier" w:hAnsi="Courier"/>
          <w:b/>
          <w:sz w:val="22"/>
          <w:szCs w:val="22"/>
        </w:rPr>
        <w:t>2:30</w:t>
      </w:r>
      <w:r w:rsidRPr="00580998">
        <w:rPr>
          <w:rFonts w:ascii="Courier" w:hAnsi="Courier" w:cs="Arial"/>
          <w:b/>
          <w:color w:val="1A1A1A"/>
          <w:sz w:val="22"/>
          <w:szCs w:val="22"/>
        </w:rPr>
        <w:t>–</w:t>
      </w:r>
      <w:r w:rsidRPr="00580998">
        <w:rPr>
          <w:rFonts w:ascii="Courier" w:hAnsi="Courier"/>
          <w:b/>
          <w:sz w:val="22"/>
          <w:szCs w:val="22"/>
        </w:rPr>
        <w:t>3:45</w:t>
      </w:r>
    </w:p>
    <w:p w:rsidR="00D77E09" w:rsidRPr="00E66ED3" w:rsidRDefault="00D77E09" w:rsidP="00D77E09">
      <w:pPr>
        <w:rPr>
          <w:rFonts w:ascii="Courier" w:hAnsi="Courier" w:cs="Arial"/>
          <w:color w:val="1A1A1A"/>
          <w:sz w:val="22"/>
          <w:szCs w:val="22"/>
        </w:rPr>
      </w:pPr>
      <w:r w:rsidRPr="00E66ED3">
        <w:rPr>
          <w:rFonts w:ascii="Courier" w:hAnsi="Courier" w:cs="Arial"/>
          <w:color w:val="1A1A1A"/>
          <w:sz w:val="22"/>
          <w:szCs w:val="22"/>
        </w:rPr>
        <w:t>Group Discussion: The evolving landscape</w:t>
      </w:r>
    </w:p>
    <w:p w:rsidR="00D77E09" w:rsidRPr="00E66ED3" w:rsidRDefault="00D77E09" w:rsidP="00D77E09">
      <w:pPr>
        <w:rPr>
          <w:rFonts w:ascii="Courier" w:hAnsi="Courier"/>
          <w:sz w:val="22"/>
          <w:szCs w:val="22"/>
        </w:rPr>
      </w:pPr>
      <w:r w:rsidRPr="00E66ED3">
        <w:rPr>
          <w:rFonts w:ascii="Courier" w:hAnsi="Courier"/>
          <w:sz w:val="22"/>
          <w:szCs w:val="22"/>
        </w:rPr>
        <w:t>What are the most significant trends or developments shaping the future of equity-seeking artistic communities? Consider developments within the broader arts ecology and within the specific equity communities and how artists are leading, adapting or responding to change.</w:t>
      </w:r>
    </w:p>
    <w:p w:rsidR="00D77E09" w:rsidRPr="00580998" w:rsidRDefault="00D77E09" w:rsidP="00D77E09">
      <w:pPr>
        <w:rPr>
          <w:rFonts w:ascii="Courier" w:hAnsi="Courier"/>
          <w:b/>
          <w:sz w:val="22"/>
          <w:szCs w:val="22"/>
        </w:rPr>
      </w:pPr>
    </w:p>
    <w:p w:rsidR="00D77E09" w:rsidRPr="00580998" w:rsidRDefault="00D77E09" w:rsidP="00D77E09">
      <w:pPr>
        <w:rPr>
          <w:rFonts w:ascii="Courier" w:hAnsi="Courier"/>
          <w:b/>
          <w:sz w:val="22"/>
          <w:szCs w:val="22"/>
        </w:rPr>
      </w:pPr>
      <w:r w:rsidRPr="00580998">
        <w:rPr>
          <w:rFonts w:ascii="Courier" w:hAnsi="Courier"/>
          <w:b/>
          <w:sz w:val="22"/>
          <w:szCs w:val="22"/>
        </w:rPr>
        <w:t>3:45–4:00</w:t>
      </w:r>
    </w:p>
    <w:p w:rsidR="00D77E09" w:rsidRDefault="00D77E09" w:rsidP="00D77E09">
      <w:pPr>
        <w:rPr>
          <w:rFonts w:ascii="Courier" w:hAnsi="Courier"/>
          <w:sz w:val="22"/>
          <w:szCs w:val="22"/>
        </w:rPr>
      </w:pPr>
      <w:r w:rsidRPr="00E66ED3">
        <w:rPr>
          <w:rFonts w:ascii="Courier" w:hAnsi="Courier"/>
          <w:sz w:val="22"/>
          <w:szCs w:val="22"/>
        </w:rPr>
        <w:t>Break</w:t>
      </w:r>
    </w:p>
    <w:p w:rsidR="00D77E09"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4:00</w:t>
      </w:r>
      <w:r w:rsidRPr="00580998">
        <w:rPr>
          <w:rFonts w:ascii="Courier" w:hAnsi="Courier"/>
          <w:b/>
          <w:sz w:val="22"/>
          <w:szCs w:val="22"/>
        </w:rPr>
        <w:t>–</w:t>
      </w:r>
      <w:r w:rsidRPr="00580998">
        <w:rPr>
          <w:rFonts w:ascii="Courier" w:hAnsi="Courier" w:cs="Verdana"/>
          <w:b/>
          <w:sz w:val="22"/>
          <w:szCs w:val="22"/>
        </w:rPr>
        <w:t xml:space="preserve">5:15 </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Group Exercise: Crafting the future</w:t>
      </w:r>
    </w:p>
    <w:p w:rsidR="00D77E09" w:rsidRPr="00E66ED3" w:rsidRDefault="00D77E09" w:rsidP="00D77E09">
      <w:pPr>
        <w:widowControl w:val="0"/>
        <w:autoSpaceDE w:val="0"/>
        <w:autoSpaceDN w:val="0"/>
        <w:adjustRightInd w:val="0"/>
        <w:rPr>
          <w:rFonts w:ascii="Courier" w:hAnsi="Courier"/>
          <w:sz w:val="22"/>
          <w:szCs w:val="22"/>
        </w:rPr>
      </w:pPr>
      <w:r w:rsidRPr="00E66ED3">
        <w:rPr>
          <w:rFonts w:ascii="Courier" w:hAnsi="Courier"/>
          <w:sz w:val="22"/>
          <w:szCs w:val="22"/>
        </w:rPr>
        <w:t xml:space="preserve">Imagine a time in the future when diverse artistic practices are thriving in Canada and </w:t>
      </w:r>
      <w:r>
        <w:rPr>
          <w:rFonts w:ascii="Courier" w:hAnsi="Courier"/>
          <w:sz w:val="22"/>
          <w:szCs w:val="22"/>
        </w:rPr>
        <w:t xml:space="preserve">equitable access to artistic opportunities for </w:t>
      </w:r>
      <w:r w:rsidRPr="00E66ED3">
        <w:rPr>
          <w:rFonts w:ascii="Courier" w:hAnsi="Courier"/>
          <w:sz w:val="22"/>
          <w:szCs w:val="22"/>
        </w:rPr>
        <w:t>artists ha</w:t>
      </w:r>
      <w:r>
        <w:rPr>
          <w:rFonts w:ascii="Courier" w:hAnsi="Courier"/>
          <w:sz w:val="22"/>
          <w:szCs w:val="22"/>
        </w:rPr>
        <w:t>s been</w:t>
      </w:r>
      <w:r w:rsidRPr="00E66ED3">
        <w:rPr>
          <w:rFonts w:ascii="Courier" w:hAnsi="Courier"/>
          <w:sz w:val="22"/>
          <w:szCs w:val="22"/>
        </w:rPr>
        <w:t xml:space="preserve"> attained. What does this look like? What has changed?</w:t>
      </w:r>
    </w:p>
    <w:p w:rsidR="00D77E09" w:rsidRPr="00E66ED3"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5:15-5:30</w:t>
      </w:r>
    </w:p>
    <w:p w:rsidR="00D77E09" w:rsidRPr="00794BDB"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Wrap up</w:t>
      </w:r>
    </w:p>
    <w:p w:rsidR="00D77E09" w:rsidRPr="00E66ED3" w:rsidRDefault="00D77E09" w:rsidP="00D77E09">
      <w:pPr>
        <w:widowControl w:val="0"/>
        <w:autoSpaceDE w:val="0"/>
        <w:autoSpaceDN w:val="0"/>
        <w:adjustRightInd w:val="0"/>
        <w:jc w:val="center"/>
        <w:rPr>
          <w:rFonts w:ascii="Courier" w:hAnsi="Courier" w:cs="Arial"/>
          <w:color w:val="1A1A1A"/>
          <w:sz w:val="22"/>
          <w:szCs w:val="22"/>
        </w:rPr>
      </w:pPr>
    </w:p>
    <w:p w:rsidR="00D77E09" w:rsidRDefault="00D77E09" w:rsidP="00D77E09">
      <w:pPr>
        <w:widowControl w:val="0"/>
        <w:autoSpaceDE w:val="0"/>
        <w:autoSpaceDN w:val="0"/>
        <w:adjustRightInd w:val="0"/>
        <w:jc w:val="center"/>
        <w:rPr>
          <w:rFonts w:ascii="Courier" w:hAnsi="Courier" w:cs="Arial"/>
          <w:color w:val="1A1A1A"/>
          <w:sz w:val="22"/>
          <w:szCs w:val="22"/>
        </w:rPr>
      </w:pPr>
    </w:p>
    <w:p w:rsidR="00D77E09" w:rsidRPr="00E66ED3" w:rsidRDefault="00D77E09" w:rsidP="00D77E09">
      <w:pPr>
        <w:widowControl w:val="0"/>
        <w:autoSpaceDE w:val="0"/>
        <w:autoSpaceDN w:val="0"/>
        <w:adjustRightInd w:val="0"/>
        <w:jc w:val="center"/>
        <w:rPr>
          <w:rFonts w:ascii="Courier" w:hAnsi="Courier" w:cs="Arial"/>
          <w:color w:val="1A1A1A"/>
          <w:sz w:val="22"/>
          <w:szCs w:val="22"/>
        </w:rPr>
      </w:pPr>
      <w:r w:rsidRPr="00E66ED3">
        <w:rPr>
          <w:rFonts w:ascii="Courier" w:hAnsi="Courier" w:cs="Arial"/>
          <w:color w:val="1A1A1A"/>
          <w:sz w:val="22"/>
          <w:szCs w:val="22"/>
        </w:rPr>
        <w:t>Equity Sounding</w:t>
      </w:r>
    </w:p>
    <w:p w:rsidR="00D77E09" w:rsidRPr="00E66ED3" w:rsidRDefault="00D77E09" w:rsidP="00D77E09">
      <w:pPr>
        <w:widowControl w:val="0"/>
        <w:autoSpaceDE w:val="0"/>
        <w:autoSpaceDN w:val="0"/>
        <w:adjustRightInd w:val="0"/>
        <w:jc w:val="center"/>
        <w:rPr>
          <w:rFonts w:ascii="Courier" w:hAnsi="Courier" w:cs="Arial"/>
          <w:color w:val="1A1A1A"/>
          <w:sz w:val="22"/>
          <w:szCs w:val="22"/>
        </w:rPr>
      </w:pPr>
      <w:r w:rsidRPr="00E66ED3">
        <w:rPr>
          <w:rFonts w:ascii="Courier" w:hAnsi="Courier" w:cs="Arial"/>
          <w:color w:val="1A1A1A"/>
          <w:sz w:val="22"/>
          <w:szCs w:val="22"/>
        </w:rPr>
        <w:t>Day 2 - Friday October 25</w:t>
      </w:r>
    </w:p>
    <w:p w:rsidR="00D77E09" w:rsidRPr="00580998" w:rsidRDefault="00D77E09" w:rsidP="00D77E09">
      <w:pPr>
        <w:widowControl w:val="0"/>
        <w:autoSpaceDE w:val="0"/>
        <w:autoSpaceDN w:val="0"/>
        <w:adjustRightInd w:val="0"/>
        <w:jc w:val="center"/>
        <w:rPr>
          <w:rFonts w:ascii="Courier" w:hAnsi="Courier" w:cs="Verdana"/>
          <w:b/>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9:30</w:t>
      </w:r>
      <w:r w:rsidRPr="00580998">
        <w:rPr>
          <w:rFonts w:ascii="Courier" w:hAnsi="Courier"/>
          <w:b/>
          <w:sz w:val="22"/>
          <w:szCs w:val="22"/>
        </w:rPr>
        <w:t>–</w:t>
      </w:r>
      <w:r w:rsidRPr="00580998">
        <w:rPr>
          <w:rFonts w:ascii="Courier" w:hAnsi="Courier" w:cs="Verdana"/>
          <w:b/>
          <w:sz w:val="22"/>
          <w:szCs w:val="22"/>
        </w:rPr>
        <w:t>9:45</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Recap of future vision</w:t>
      </w:r>
    </w:p>
    <w:p w:rsidR="00D77E09" w:rsidRPr="00E66ED3"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9:45</w:t>
      </w:r>
      <w:r w:rsidRPr="00580998">
        <w:rPr>
          <w:rFonts w:ascii="Courier" w:hAnsi="Courier"/>
          <w:b/>
          <w:sz w:val="22"/>
          <w:szCs w:val="22"/>
        </w:rPr>
        <w:t>–</w:t>
      </w:r>
      <w:r w:rsidRPr="00580998">
        <w:rPr>
          <w:rFonts w:ascii="Courier" w:hAnsi="Courier" w:cs="Verdana"/>
          <w:b/>
          <w:sz w:val="22"/>
          <w:szCs w:val="22"/>
        </w:rPr>
        <w:t xml:space="preserve">10:45 </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Breakout Groups #1: Setting priorities</w:t>
      </w:r>
    </w:p>
    <w:p w:rsidR="00D77E09" w:rsidRPr="00E66ED3" w:rsidRDefault="00D77E09" w:rsidP="00D77E09">
      <w:pPr>
        <w:widowControl w:val="0"/>
        <w:autoSpaceDE w:val="0"/>
        <w:autoSpaceDN w:val="0"/>
        <w:adjustRightInd w:val="0"/>
        <w:spacing w:after="240"/>
        <w:rPr>
          <w:rFonts w:ascii="Courier" w:hAnsi="Courier" w:cs="Verdana"/>
          <w:sz w:val="22"/>
          <w:szCs w:val="22"/>
        </w:rPr>
      </w:pPr>
      <w:r w:rsidRPr="00E66ED3">
        <w:rPr>
          <w:rFonts w:ascii="Courier" w:hAnsi="Courier" w:cs="Verdana"/>
          <w:sz w:val="22"/>
          <w:szCs w:val="22"/>
        </w:rPr>
        <w:t xml:space="preserve">What area(s) should receive the most attention in order to realize the future vision? For example, professional development, mentoring, networking, creation/production, presentation, accessible venues/facilities, etc. Consider whether needs and priorities differ between the various equity-seeking groups and/or disciplines. </w:t>
      </w: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10:45</w:t>
      </w:r>
      <w:r w:rsidRPr="00580998">
        <w:rPr>
          <w:rFonts w:ascii="Courier" w:hAnsi="Courier"/>
          <w:b/>
          <w:sz w:val="22"/>
          <w:szCs w:val="22"/>
        </w:rPr>
        <w:t>–</w:t>
      </w:r>
      <w:r w:rsidRPr="00580998">
        <w:rPr>
          <w:rFonts w:ascii="Courier" w:hAnsi="Courier" w:cs="Verdana"/>
          <w:b/>
          <w:sz w:val="22"/>
          <w:szCs w:val="22"/>
        </w:rPr>
        <w:t>11:00</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Break</w:t>
      </w:r>
    </w:p>
    <w:p w:rsidR="00D77E09" w:rsidRPr="00E66ED3"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11:00</w:t>
      </w:r>
      <w:r w:rsidRPr="00580998">
        <w:rPr>
          <w:rFonts w:ascii="Courier" w:hAnsi="Courier"/>
          <w:b/>
          <w:sz w:val="22"/>
          <w:szCs w:val="22"/>
        </w:rPr>
        <w:t>–</w:t>
      </w:r>
      <w:r w:rsidRPr="00580998">
        <w:rPr>
          <w:rFonts w:ascii="Courier" w:hAnsi="Courier" w:cs="Verdana"/>
          <w:b/>
          <w:sz w:val="22"/>
          <w:szCs w:val="22"/>
        </w:rPr>
        <w:t>12:00</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Presentation of priorities, as identified by the breakout groups</w:t>
      </w:r>
    </w:p>
    <w:p w:rsidR="00D77E09" w:rsidRPr="00580998" w:rsidRDefault="00D77E09" w:rsidP="00D77E09">
      <w:pPr>
        <w:widowControl w:val="0"/>
        <w:autoSpaceDE w:val="0"/>
        <w:autoSpaceDN w:val="0"/>
        <w:adjustRightInd w:val="0"/>
        <w:rPr>
          <w:rFonts w:ascii="Courier" w:hAnsi="Courier" w:cs="Verdana"/>
          <w:b/>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12:00–1:00</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Lunch</w:t>
      </w:r>
    </w:p>
    <w:p w:rsidR="00D77E09" w:rsidRPr="00E66ED3"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 xml:space="preserve">1:00–2:15 </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Breakout groups #2: Supporting the Vision</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How can the Canada Council best support the aspirations of artists from equity-seeking communities? Consider potential interventions, including programs, policies, partnerships or services that might effectively meet the needs of equity-seeking communities.</w:t>
      </w:r>
    </w:p>
    <w:p w:rsidR="00D77E09" w:rsidRDefault="00D77E09" w:rsidP="00D77E09">
      <w:pPr>
        <w:widowControl w:val="0"/>
        <w:autoSpaceDE w:val="0"/>
        <w:autoSpaceDN w:val="0"/>
        <w:adjustRightInd w:val="0"/>
        <w:rPr>
          <w:rFonts w:ascii="Courier" w:hAnsi="Courier" w:cs="Verdana"/>
          <w:sz w:val="22"/>
          <w:szCs w:val="22"/>
        </w:rPr>
      </w:pPr>
    </w:p>
    <w:p w:rsidR="00D77E09" w:rsidRPr="00E66ED3"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2:15–3:15</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Presentation of ideas generated by breakout groups on potential interventions</w:t>
      </w:r>
    </w:p>
    <w:p w:rsidR="00D77E09" w:rsidRPr="00E66ED3"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3:15–3:30</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Break</w:t>
      </w:r>
    </w:p>
    <w:p w:rsidR="00D77E09"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widowControl w:val="0"/>
        <w:autoSpaceDE w:val="0"/>
        <w:autoSpaceDN w:val="0"/>
        <w:adjustRightInd w:val="0"/>
        <w:rPr>
          <w:rFonts w:ascii="Courier" w:hAnsi="Courier" w:cs="Verdana"/>
          <w:b/>
          <w:sz w:val="22"/>
          <w:szCs w:val="22"/>
        </w:rPr>
      </w:pPr>
      <w:r w:rsidRPr="00580998">
        <w:rPr>
          <w:rFonts w:ascii="Courier" w:hAnsi="Courier" w:cs="Verdana"/>
          <w:b/>
          <w:sz w:val="22"/>
          <w:szCs w:val="22"/>
        </w:rPr>
        <w:t>3:30-4:30</w:t>
      </w:r>
    </w:p>
    <w:p w:rsidR="00D77E09" w:rsidRPr="00E66ED3" w:rsidRDefault="00D77E09" w:rsidP="00D77E09">
      <w:pPr>
        <w:widowControl w:val="0"/>
        <w:autoSpaceDE w:val="0"/>
        <w:autoSpaceDN w:val="0"/>
        <w:adjustRightInd w:val="0"/>
        <w:rPr>
          <w:rFonts w:ascii="Courier" w:hAnsi="Courier" w:cs="Verdana"/>
          <w:sz w:val="22"/>
          <w:szCs w:val="22"/>
        </w:rPr>
      </w:pPr>
      <w:r w:rsidRPr="00E66ED3">
        <w:rPr>
          <w:rFonts w:ascii="Courier" w:hAnsi="Courier" w:cs="Verdana"/>
          <w:sz w:val="22"/>
          <w:szCs w:val="22"/>
        </w:rPr>
        <w:t>Next steps: Open Mic</w:t>
      </w:r>
    </w:p>
    <w:p w:rsidR="00D77E09" w:rsidRPr="00E66ED3" w:rsidRDefault="00D77E09" w:rsidP="00D77E09">
      <w:pPr>
        <w:widowControl w:val="0"/>
        <w:autoSpaceDE w:val="0"/>
        <w:autoSpaceDN w:val="0"/>
        <w:adjustRightInd w:val="0"/>
        <w:rPr>
          <w:rFonts w:ascii="Courier" w:hAnsi="Courier" w:cs="Verdana"/>
          <w:sz w:val="22"/>
          <w:szCs w:val="22"/>
        </w:rPr>
      </w:pPr>
      <w:r>
        <w:rPr>
          <w:rFonts w:ascii="Courier" w:hAnsi="Courier" w:cs="Verdana"/>
          <w:sz w:val="22"/>
          <w:szCs w:val="22"/>
        </w:rPr>
        <w:t>Building on the themes of the sounding, participants</w:t>
      </w:r>
      <w:r w:rsidRPr="00E66ED3">
        <w:rPr>
          <w:rFonts w:ascii="Courier" w:hAnsi="Courier" w:cs="Verdana"/>
          <w:sz w:val="22"/>
          <w:szCs w:val="22"/>
        </w:rPr>
        <w:t xml:space="preserve"> are invited to share </w:t>
      </w:r>
      <w:r>
        <w:rPr>
          <w:rFonts w:ascii="Courier" w:hAnsi="Courier" w:cs="Verdana"/>
          <w:sz w:val="22"/>
          <w:szCs w:val="22"/>
        </w:rPr>
        <w:t xml:space="preserve">additional thoughts, ideas </w:t>
      </w:r>
      <w:r w:rsidRPr="00E66ED3">
        <w:rPr>
          <w:rFonts w:ascii="Courier" w:hAnsi="Courier" w:cs="Verdana"/>
          <w:sz w:val="22"/>
          <w:szCs w:val="22"/>
        </w:rPr>
        <w:t>and observations</w:t>
      </w:r>
      <w:r>
        <w:rPr>
          <w:rFonts w:ascii="Courier" w:hAnsi="Courier" w:cs="Verdana"/>
          <w:sz w:val="22"/>
          <w:szCs w:val="22"/>
        </w:rPr>
        <w:t xml:space="preserve">. </w:t>
      </w:r>
    </w:p>
    <w:p w:rsidR="00D77E09" w:rsidRPr="00E66ED3" w:rsidRDefault="00D77E09" w:rsidP="00D77E09">
      <w:pPr>
        <w:widowControl w:val="0"/>
        <w:autoSpaceDE w:val="0"/>
        <w:autoSpaceDN w:val="0"/>
        <w:adjustRightInd w:val="0"/>
        <w:rPr>
          <w:rFonts w:ascii="Courier" w:hAnsi="Courier" w:cs="Verdana"/>
          <w:sz w:val="22"/>
          <w:szCs w:val="22"/>
        </w:rPr>
      </w:pPr>
    </w:p>
    <w:p w:rsidR="00D77E09" w:rsidRPr="00580998" w:rsidRDefault="00D77E09" w:rsidP="00D77E09">
      <w:pPr>
        <w:rPr>
          <w:rFonts w:ascii="Courier" w:hAnsi="Courier" w:cs="Verdana"/>
          <w:b/>
          <w:sz w:val="22"/>
          <w:szCs w:val="22"/>
        </w:rPr>
      </w:pPr>
      <w:r w:rsidRPr="00580998">
        <w:rPr>
          <w:rFonts w:ascii="Courier" w:hAnsi="Courier" w:cs="Verdana"/>
          <w:b/>
          <w:sz w:val="22"/>
          <w:szCs w:val="22"/>
        </w:rPr>
        <w:t>4:30-5:15</w:t>
      </w:r>
    </w:p>
    <w:p w:rsidR="00D77E09" w:rsidRDefault="00D77E09" w:rsidP="00D77E09">
      <w:pPr>
        <w:rPr>
          <w:rFonts w:ascii="Courier" w:hAnsi="Courier"/>
          <w:sz w:val="22"/>
          <w:szCs w:val="22"/>
        </w:rPr>
      </w:pPr>
      <w:r w:rsidRPr="00E66ED3">
        <w:rPr>
          <w:rFonts w:ascii="Courier" w:hAnsi="Courier"/>
          <w:sz w:val="22"/>
          <w:szCs w:val="22"/>
        </w:rPr>
        <w:t xml:space="preserve">Aspirations and inspirations: In this closing panel, artists share personal </w:t>
      </w:r>
      <w:r>
        <w:rPr>
          <w:rFonts w:ascii="Courier" w:hAnsi="Courier"/>
          <w:sz w:val="22"/>
          <w:szCs w:val="22"/>
        </w:rPr>
        <w:t>perspectives</w:t>
      </w:r>
      <w:r w:rsidRPr="00E66ED3">
        <w:rPr>
          <w:rFonts w:ascii="Courier" w:hAnsi="Courier"/>
          <w:sz w:val="22"/>
          <w:szCs w:val="22"/>
        </w:rPr>
        <w:t xml:space="preserve"> on the opportunities </w:t>
      </w:r>
      <w:r>
        <w:rPr>
          <w:rFonts w:ascii="Courier" w:hAnsi="Courier"/>
          <w:sz w:val="22"/>
          <w:szCs w:val="22"/>
        </w:rPr>
        <w:t xml:space="preserve">that </w:t>
      </w:r>
      <w:r w:rsidRPr="00E66ED3">
        <w:rPr>
          <w:rFonts w:ascii="Courier" w:hAnsi="Courier"/>
          <w:sz w:val="22"/>
          <w:szCs w:val="22"/>
        </w:rPr>
        <w:t>fac</w:t>
      </w:r>
      <w:r>
        <w:rPr>
          <w:rFonts w:ascii="Courier" w:hAnsi="Courier"/>
          <w:sz w:val="22"/>
          <w:szCs w:val="22"/>
        </w:rPr>
        <w:t>e</w:t>
      </w:r>
      <w:r w:rsidRPr="00E66ED3">
        <w:rPr>
          <w:rFonts w:ascii="Courier" w:hAnsi="Courier"/>
          <w:sz w:val="22"/>
          <w:szCs w:val="22"/>
        </w:rPr>
        <w:t xml:space="preserve"> </w:t>
      </w:r>
      <w:r>
        <w:rPr>
          <w:rFonts w:ascii="Courier" w:hAnsi="Courier"/>
          <w:sz w:val="22"/>
          <w:szCs w:val="22"/>
        </w:rPr>
        <w:t>them, their hopes and aspirations,</w:t>
      </w:r>
      <w:r w:rsidRPr="00E66ED3">
        <w:rPr>
          <w:rFonts w:ascii="Courier" w:hAnsi="Courier"/>
          <w:sz w:val="22"/>
          <w:szCs w:val="22"/>
        </w:rPr>
        <w:t xml:space="preserve"> and what inspires and fuels their work.</w:t>
      </w:r>
    </w:p>
    <w:p w:rsidR="00D77E09" w:rsidRDefault="00D77E09" w:rsidP="00D77E09">
      <w:pPr>
        <w:rPr>
          <w:rFonts w:ascii="Courier" w:hAnsi="Courier"/>
          <w:sz w:val="22"/>
          <w:szCs w:val="22"/>
        </w:rPr>
      </w:pPr>
    </w:p>
    <w:p w:rsidR="00D77E09" w:rsidRDefault="00D77E09" w:rsidP="00D77E09">
      <w:pPr>
        <w:rPr>
          <w:rFonts w:ascii="Courier" w:hAnsi="Courier"/>
          <w:b/>
          <w:sz w:val="22"/>
          <w:szCs w:val="22"/>
        </w:rPr>
      </w:pPr>
      <w:r w:rsidRPr="00580998">
        <w:rPr>
          <w:rFonts w:ascii="Courier" w:hAnsi="Courier"/>
          <w:b/>
          <w:sz w:val="22"/>
          <w:szCs w:val="22"/>
        </w:rPr>
        <w:t xml:space="preserve">Speakers: </w:t>
      </w:r>
    </w:p>
    <w:p w:rsidR="00D77E09" w:rsidRPr="00AC669A" w:rsidRDefault="00D77E09" w:rsidP="00D77E09">
      <w:pPr>
        <w:rPr>
          <w:rFonts w:ascii="Courier" w:hAnsi="Courier"/>
          <w:sz w:val="22"/>
          <w:szCs w:val="22"/>
        </w:rPr>
      </w:pPr>
      <w:r>
        <w:rPr>
          <w:rFonts w:ascii="Courier" w:hAnsi="Courier"/>
          <w:sz w:val="22"/>
          <w:szCs w:val="22"/>
        </w:rPr>
        <w:t>Jes Sasche, visual artist, writer and curator</w:t>
      </w:r>
    </w:p>
    <w:p w:rsidR="00D77E09" w:rsidRDefault="00D77E09" w:rsidP="00D77E09">
      <w:pPr>
        <w:rPr>
          <w:rFonts w:ascii="Courier" w:hAnsi="Courier"/>
          <w:sz w:val="22"/>
          <w:szCs w:val="22"/>
        </w:rPr>
      </w:pPr>
      <w:r>
        <w:rPr>
          <w:rFonts w:ascii="Courier" w:hAnsi="Courier"/>
          <w:sz w:val="22"/>
          <w:szCs w:val="22"/>
        </w:rPr>
        <w:t>Tam-Ca Vo-Van, media and visual arts curator and programmer</w:t>
      </w:r>
    </w:p>
    <w:p w:rsidR="00D77E09" w:rsidRDefault="00D77E09" w:rsidP="00D77E09">
      <w:pPr>
        <w:rPr>
          <w:rFonts w:ascii="Courier" w:hAnsi="Courier"/>
          <w:sz w:val="22"/>
          <w:szCs w:val="22"/>
        </w:rPr>
      </w:pPr>
      <w:r>
        <w:rPr>
          <w:rFonts w:ascii="Courier" w:hAnsi="Courier"/>
          <w:sz w:val="22"/>
          <w:szCs w:val="22"/>
        </w:rPr>
        <w:t>Shahin Sayadi, theatre artist and multidisciplinary arts presenter</w:t>
      </w:r>
    </w:p>
    <w:p w:rsidR="00D77E09" w:rsidRDefault="00D77E09" w:rsidP="00D77E09">
      <w:pPr>
        <w:rPr>
          <w:rFonts w:ascii="Courier" w:hAnsi="Courier"/>
          <w:sz w:val="22"/>
          <w:szCs w:val="22"/>
        </w:rPr>
      </w:pPr>
      <w:r>
        <w:rPr>
          <w:rFonts w:ascii="Courier" w:hAnsi="Courier"/>
          <w:sz w:val="22"/>
          <w:szCs w:val="22"/>
        </w:rPr>
        <w:t xml:space="preserve">Karla </w:t>
      </w:r>
      <w:r w:rsidRPr="00CA7173">
        <w:rPr>
          <w:rFonts w:ascii="Courier" w:eastAsia="Times New Roman" w:hAnsi="Courier" w:cs="Arial"/>
          <w:sz w:val="22"/>
          <w:szCs w:val="22"/>
        </w:rPr>
        <w:t>Étienne</w:t>
      </w:r>
      <w:r w:rsidRPr="00CA7173">
        <w:rPr>
          <w:rFonts w:ascii="Arial" w:hAnsi="Arial" w:cs="Arial"/>
          <w:sz w:val="22"/>
          <w:szCs w:val="22"/>
        </w:rPr>
        <w:t>,</w:t>
      </w:r>
      <w:r>
        <w:rPr>
          <w:rFonts w:ascii="Courier" w:hAnsi="Courier"/>
          <w:sz w:val="22"/>
          <w:szCs w:val="22"/>
        </w:rPr>
        <w:t xml:space="preserve"> dance artist and arts manager</w:t>
      </w:r>
    </w:p>
    <w:p w:rsidR="00D77E09" w:rsidRDefault="00D77E09" w:rsidP="00D77E09">
      <w:pPr>
        <w:widowControl w:val="0"/>
        <w:autoSpaceDE w:val="0"/>
        <w:autoSpaceDN w:val="0"/>
        <w:adjustRightInd w:val="0"/>
        <w:rPr>
          <w:rFonts w:ascii="Courier" w:hAnsi="Courier" w:cs="Arial"/>
          <w:b/>
          <w:color w:val="1A1A1A"/>
          <w:sz w:val="22"/>
          <w:szCs w:val="22"/>
        </w:rPr>
      </w:pPr>
    </w:p>
    <w:p w:rsidR="00D77E09" w:rsidRPr="00580998" w:rsidRDefault="00D77E09" w:rsidP="00D77E09">
      <w:pPr>
        <w:widowControl w:val="0"/>
        <w:autoSpaceDE w:val="0"/>
        <w:autoSpaceDN w:val="0"/>
        <w:adjustRightInd w:val="0"/>
        <w:rPr>
          <w:rFonts w:ascii="Courier" w:hAnsi="Courier" w:cs="Arial"/>
          <w:b/>
          <w:color w:val="1A1A1A"/>
          <w:sz w:val="22"/>
          <w:szCs w:val="22"/>
        </w:rPr>
      </w:pPr>
      <w:r w:rsidRPr="00580998">
        <w:rPr>
          <w:rFonts w:ascii="Courier" w:hAnsi="Courier" w:cs="Arial"/>
          <w:b/>
          <w:color w:val="1A1A1A"/>
          <w:sz w:val="22"/>
          <w:szCs w:val="22"/>
        </w:rPr>
        <w:t>5:15-5:30</w:t>
      </w:r>
    </w:p>
    <w:p w:rsidR="00D77E09" w:rsidRPr="0057767F" w:rsidRDefault="00D77E09" w:rsidP="00D77E09">
      <w:pPr>
        <w:widowControl w:val="0"/>
        <w:autoSpaceDE w:val="0"/>
        <w:autoSpaceDN w:val="0"/>
        <w:adjustRightInd w:val="0"/>
        <w:rPr>
          <w:rFonts w:ascii="Courier" w:hAnsi="Courier" w:cs="Arial"/>
          <w:color w:val="1A1A1A"/>
          <w:sz w:val="22"/>
          <w:szCs w:val="22"/>
        </w:rPr>
      </w:pPr>
      <w:r>
        <w:rPr>
          <w:rFonts w:ascii="Courier" w:hAnsi="Courier" w:cs="Arial"/>
          <w:color w:val="1A1A1A"/>
          <w:sz w:val="22"/>
          <w:szCs w:val="22"/>
        </w:rPr>
        <w:t>Closing remarks.</w:t>
      </w:r>
    </w:p>
    <w:p w:rsidR="00D77E09" w:rsidRPr="00A8294A" w:rsidRDefault="00D77E09" w:rsidP="00D77E09">
      <w:pPr>
        <w:widowControl w:val="0"/>
        <w:autoSpaceDE w:val="0"/>
        <w:autoSpaceDN w:val="0"/>
        <w:adjustRightInd w:val="0"/>
        <w:rPr>
          <w:rFonts w:cs="Arial"/>
          <w:b/>
          <w:color w:val="1A1A1A"/>
          <w:sz w:val="28"/>
          <w:szCs w:val="28"/>
        </w:rPr>
      </w:pPr>
    </w:p>
    <w:p w:rsidR="008134F3" w:rsidRPr="008134F3" w:rsidRDefault="008134F3" w:rsidP="008134F3">
      <w:pPr>
        <w:widowControl w:val="0"/>
        <w:autoSpaceDE w:val="0"/>
        <w:autoSpaceDN w:val="0"/>
        <w:adjustRightInd w:val="0"/>
        <w:spacing w:after="480"/>
        <w:rPr>
          <w:rFonts w:cs="Arial"/>
          <w:color w:val="393939"/>
          <w:sz w:val="22"/>
          <w:szCs w:val="22"/>
        </w:rPr>
      </w:pPr>
    </w:p>
    <w:p w:rsidR="008134F3" w:rsidRPr="00EF26CC" w:rsidRDefault="008134F3" w:rsidP="008134F3">
      <w:pPr>
        <w:rPr>
          <w:rFonts w:asciiTheme="majorHAnsi" w:hAnsiTheme="majorHAnsi" w:cs="Arial"/>
          <w:sz w:val="22"/>
          <w:szCs w:val="22"/>
        </w:rPr>
      </w:pPr>
    </w:p>
    <w:p w:rsidR="008134F3" w:rsidRPr="00EF26CC" w:rsidRDefault="008134F3" w:rsidP="008134F3">
      <w:pPr>
        <w:rPr>
          <w:rFonts w:asciiTheme="majorHAnsi" w:hAnsiTheme="majorHAnsi" w:cs="Arial"/>
          <w:sz w:val="22"/>
          <w:szCs w:val="22"/>
        </w:rPr>
      </w:pPr>
    </w:p>
    <w:p w:rsidR="008134F3" w:rsidRPr="00EF26CC" w:rsidRDefault="008134F3" w:rsidP="008134F3">
      <w:pPr>
        <w:rPr>
          <w:rFonts w:asciiTheme="majorHAnsi" w:hAnsiTheme="majorHAnsi" w:cs="Arial"/>
          <w:sz w:val="22"/>
          <w:szCs w:val="22"/>
        </w:rPr>
      </w:pPr>
    </w:p>
    <w:p w:rsidR="008134F3" w:rsidRPr="008134F3" w:rsidRDefault="008134F3" w:rsidP="008134F3">
      <w:pPr>
        <w:widowControl w:val="0"/>
        <w:autoSpaceDE w:val="0"/>
        <w:autoSpaceDN w:val="0"/>
        <w:adjustRightInd w:val="0"/>
        <w:ind w:left="-720" w:right="-1267" w:firstLine="720"/>
        <w:rPr>
          <w:rFonts w:cs="Arial"/>
          <w:color w:val="141414"/>
          <w:sz w:val="22"/>
          <w:szCs w:val="22"/>
        </w:rPr>
      </w:pPr>
    </w:p>
    <w:p w:rsidR="008134F3" w:rsidRPr="008134F3" w:rsidRDefault="008134F3" w:rsidP="008134F3">
      <w:pPr>
        <w:widowControl w:val="0"/>
        <w:autoSpaceDE w:val="0"/>
        <w:autoSpaceDN w:val="0"/>
        <w:adjustRightInd w:val="0"/>
        <w:ind w:left="-720" w:right="-1267"/>
        <w:rPr>
          <w:rFonts w:cs="Arial"/>
          <w:color w:val="141414"/>
          <w:sz w:val="22"/>
          <w:szCs w:val="22"/>
        </w:rPr>
      </w:pPr>
    </w:p>
    <w:p w:rsidR="008134F3" w:rsidRPr="00510B3E" w:rsidRDefault="008134F3" w:rsidP="008134F3">
      <w:pPr>
        <w:widowControl w:val="0"/>
        <w:autoSpaceDE w:val="0"/>
        <w:autoSpaceDN w:val="0"/>
        <w:adjustRightInd w:val="0"/>
        <w:ind w:left="-720" w:right="-1260"/>
        <w:rPr>
          <w:rFonts w:ascii="Arial" w:hAnsi="Arial" w:cs="Arial"/>
          <w:color w:val="000000" w:themeColor="text1"/>
          <w:sz w:val="22"/>
          <w:szCs w:val="22"/>
        </w:rPr>
      </w:pPr>
    </w:p>
    <w:p w:rsidR="008134F3" w:rsidRPr="00510B3E" w:rsidRDefault="008134F3" w:rsidP="008134F3">
      <w:pPr>
        <w:widowControl w:val="0"/>
        <w:autoSpaceDE w:val="0"/>
        <w:autoSpaceDN w:val="0"/>
        <w:adjustRightInd w:val="0"/>
        <w:ind w:left="-720" w:right="-1260"/>
        <w:rPr>
          <w:rFonts w:ascii="Arial" w:hAnsi="Arial" w:cs="Arial"/>
          <w:color w:val="000000" w:themeColor="text1"/>
          <w:sz w:val="22"/>
          <w:szCs w:val="22"/>
        </w:rPr>
      </w:pPr>
    </w:p>
    <w:p w:rsidR="00377AB2" w:rsidRPr="006B79E4" w:rsidRDefault="00377AB2" w:rsidP="0023460C">
      <w:pPr>
        <w:widowControl w:val="0"/>
        <w:autoSpaceDE w:val="0"/>
        <w:autoSpaceDN w:val="0"/>
        <w:adjustRightInd w:val="0"/>
        <w:rPr>
          <w:rFonts w:cs="Arial"/>
          <w:sz w:val="22"/>
          <w:szCs w:val="22"/>
          <w:lang w:val="en-CA"/>
        </w:rPr>
      </w:pPr>
    </w:p>
    <w:sectPr w:rsidR="00377AB2" w:rsidRPr="006B79E4" w:rsidSect="00036189">
      <w:footerReference w:type="default" r:id="rId9"/>
      <w:pgSz w:w="12240" w:h="15840"/>
      <w:pgMar w:top="992" w:right="992" w:bottom="992" w:left="992"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A2" w:rsidRDefault="00EC1FA2" w:rsidP="00DF3F89">
      <w:r>
        <w:separator/>
      </w:r>
    </w:p>
  </w:endnote>
  <w:endnote w:type="continuationSeparator" w:id="0">
    <w:p w:rsidR="00EC1FA2" w:rsidRDefault="00EC1FA2" w:rsidP="00DF3F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Arial"/>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288778"/>
      <w:docPartObj>
        <w:docPartGallery w:val="Page Numbers (Bottom of Page)"/>
        <w:docPartUnique/>
      </w:docPartObj>
    </w:sdtPr>
    <w:sdtEndPr>
      <w:rPr>
        <w:noProof/>
      </w:rPr>
    </w:sdtEndPr>
    <w:sdtContent>
      <w:p w:rsidR="00EC1FA2" w:rsidRDefault="00853143">
        <w:pPr>
          <w:pStyle w:val="Footer"/>
          <w:jc w:val="right"/>
        </w:pPr>
        <w:fldSimple w:instr=" PAGE   \* MERGEFORMAT ">
          <w:r w:rsidR="00054F12">
            <w:rPr>
              <w:noProof/>
            </w:rPr>
            <w:t>43</w:t>
          </w:r>
        </w:fldSimple>
      </w:p>
    </w:sdtContent>
  </w:sdt>
  <w:p w:rsidR="00EC1FA2" w:rsidRDefault="00EC1FA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A2" w:rsidRDefault="00EC1FA2" w:rsidP="00DF3F89">
      <w:r>
        <w:separator/>
      </w:r>
    </w:p>
  </w:footnote>
  <w:footnote w:type="continuationSeparator" w:id="0">
    <w:p w:rsidR="00EC1FA2" w:rsidRDefault="00EC1FA2" w:rsidP="00DF3F8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077C"/>
    <w:multiLevelType w:val="hybridMultilevel"/>
    <w:tmpl w:val="8ADA5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4258E"/>
    <w:multiLevelType w:val="hybridMultilevel"/>
    <w:tmpl w:val="473E6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A86FA0"/>
    <w:multiLevelType w:val="hybridMultilevel"/>
    <w:tmpl w:val="3680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0487E"/>
    <w:multiLevelType w:val="hybridMultilevel"/>
    <w:tmpl w:val="AFD86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97016"/>
    <w:multiLevelType w:val="hybridMultilevel"/>
    <w:tmpl w:val="999C5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FF710C"/>
    <w:multiLevelType w:val="hybridMultilevel"/>
    <w:tmpl w:val="41781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9A4F7B"/>
    <w:multiLevelType w:val="hybridMultilevel"/>
    <w:tmpl w:val="D57C8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7583F"/>
    <w:multiLevelType w:val="hybridMultilevel"/>
    <w:tmpl w:val="75886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F6AD7"/>
    <w:multiLevelType w:val="hybridMultilevel"/>
    <w:tmpl w:val="F5A6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B6A0B"/>
    <w:multiLevelType w:val="hybridMultilevel"/>
    <w:tmpl w:val="DFC6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C05D5"/>
    <w:multiLevelType w:val="hybridMultilevel"/>
    <w:tmpl w:val="EE6EA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E5737F"/>
    <w:multiLevelType w:val="hybridMultilevel"/>
    <w:tmpl w:val="70026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93D0BE9"/>
    <w:multiLevelType w:val="hybridMultilevel"/>
    <w:tmpl w:val="30CEB98A"/>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3">
    <w:nsid w:val="69E01554"/>
    <w:multiLevelType w:val="hybridMultilevel"/>
    <w:tmpl w:val="1AE4F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E06337D"/>
    <w:multiLevelType w:val="hybridMultilevel"/>
    <w:tmpl w:val="3F0C2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BA2C93"/>
    <w:multiLevelType w:val="hybridMultilevel"/>
    <w:tmpl w:val="9F90E5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AF85EA0"/>
    <w:multiLevelType w:val="hybridMultilevel"/>
    <w:tmpl w:val="D7741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4634F4"/>
    <w:multiLevelType w:val="hybridMultilevel"/>
    <w:tmpl w:val="D1AA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0"/>
  </w:num>
  <w:num w:numId="5">
    <w:abstractNumId w:val="5"/>
  </w:num>
  <w:num w:numId="6">
    <w:abstractNumId w:val="4"/>
  </w:num>
  <w:num w:numId="7">
    <w:abstractNumId w:val="13"/>
  </w:num>
  <w:num w:numId="8">
    <w:abstractNumId w:val="16"/>
  </w:num>
  <w:num w:numId="9">
    <w:abstractNumId w:val="14"/>
  </w:num>
  <w:num w:numId="10">
    <w:abstractNumId w:val="15"/>
  </w:num>
  <w:num w:numId="11">
    <w:abstractNumId w:val="2"/>
  </w:num>
  <w:num w:numId="12">
    <w:abstractNumId w:val="7"/>
  </w:num>
  <w:num w:numId="13">
    <w:abstractNumId w:val="17"/>
  </w:num>
  <w:num w:numId="14">
    <w:abstractNumId w:val="9"/>
  </w:num>
  <w:num w:numId="15">
    <w:abstractNumId w:val="6"/>
  </w:num>
  <w:num w:numId="16">
    <w:abstractNumId w:val="8"/>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1"/>
  <w:doNotTrackMoves/>
  <w:defaultTabStop w:val="720"/>
  <w:characterSpacingControl w:val="doNotCompress"/>
  <w:footnotePr>
    <w:footnote w:id="-1"/>
    <w:footnote w:id="0"/>
  </w:footnotePr>
  <w:endnotePr>
    <w:endnote w:id="-1"/>
    <w:endnote w:id="0"/>
  </w:endnotePr>
  <w:compat/>
  <w:rsids>
    <w:rsidRoot w:val="001B1ACB"/>
    <w:rsid w:val="00001263"/>
    <w:rsid w:val="0000127A"/>
    <w:rsid w:val="0000187E"/>
    <w:rsid w:val="00001B87"/>
    <w:rsid w:val="000022AB"/>
    <w:rsid w:val="00002A2B"/>
    <w:rsid w:val="00002A44"/>
    <w:rsid w:val="00003655"/>
    <w:rsid w:val="00003A6B"/>
    <w:rsid w:val="00003B64"/>
    <w:rsid w:val="00003CFC"/>
    <w:rsid w:val="0000415F"/>
    <w:rsid w:val="00004431"/>
    <w:rsid w:val="00004CB3"/>
    <w:rsid w:val="00004ED7"/>
    <w:rsid w:val="00005BA1"/>
    <w:rsid w:val="00005D6B"/>
    <w:rsid w:val="00006743"/>
    <w:rsid w:val="00007BA7"/>
    <w:rsid w:val="00007BCF"/>
    <w:rsid w:val="00010644"/>
    <w:rsid w:val="00010822"/>
    <w:rsid w:val="00010AC5"/>
    <w:rsid w:val="000111E3"/>
    <w:rsid w:val="00011215"/>
    <w:rsid w:val="000122DD"/>
    <w:rsid w:val="00012AAF"/>
    <w:rsid w:val="00013BC9"/>
    <w:rsid w:val="000146AE"/>
    <w:rsid w:val="000146FE"/>
    <w:rsid w:val="000149A4"/>
    <w:rsid w:val="00014B0A"/>
    <w:rsid w:val="00014D4D"/>
    <w:rsid w:val="00015C03"/>
    <w:rsid w:val="0001646A"/>
    <w:rsid w:val="000174D3"/>
    <w:rsid w:val="000178E8"/>
    <w:rsid w:val="0002011B"/>
    <w:rsid w:val="00021640"/>
    <w:rsid w:val="000226DB"/>
    <w:rsid w:val="00023FA8"/>
    <w:rsid w:val="0002526E"/>
    <w:rsid w:val="000253F4"/>
    <w:rsid w:val="00025C08"/>
    <w:rsid w:val="00030138"/>
    <w:rsid w:val="00030669"/>
    <w:rsid w:val="000307DD"/>
    <w:rsid w:val="0003099E"/>
    <w:rsid w:val="000318E9"/>
    <w:rsid w:val="00031E11"/>
    <w:rsid w:val="000326B4"/>
    <w:rsid w:val="00032A7F"/>
    <w:rsid w:val="00032D79"/>
    <w:rsid w:val="00032F40"/>
    <w:rsid w:val="000336BA"/>
    <w:rsid w:val="00034193"/>
    <w:rsid w:val="00034FB1"/>
    <w:rsid w:val="00036189"/>
    <w:rsid w:val="000367BF"/>
    <w:rsid w:val="000368A4"/>
    <w:rsid w:val="00037617"/>
    <w:rsid w:val="00040CE6"/>
    <w:rsid w:val="000413AC"/>
    <w:rsid w:val="00042935"/>
    <w:rsid w:val="00044E96"/>
    <w:rsid w:val="000462F9"/>
    <w:rsid w:val="00047F7D"/>
    <w:rsid w:val="00050CAF"/>
    <w:rsid w:val="00051B30"/>
    <w:rsid w:val="00052125"/>
    <w:rsid w:val="0005227B"/>
    <w:rsid w:val="0005271F"/>
    <w:rsid w:val="000531D0"/>
    <w:rsid w:val="000534E3"/>
    <w:rsid w:val="00053DBE"/>
    <w:rsid w:val="00053F1E"/>
    <w:rsid w:val="0005453A"/>
    <w:rsid w:val="00054EDD"/>
    <w:rsid w:val="00054F12"/>
    <w:rsid w:val="000569B5"/>
    <w:rsid w:val="00056F25"/>
    <w:rsid w:val="000575A7"/>
    <w:rsid w:val="00057AFB"/>
    <w:rsid w:val="000602CB"/>
    <w:rsid w:val="00060CAB"/>
    <w:rsid w:val="00061908"/>
    <w:rsid w:val="00061FD3"/>
    <w:rsid w:val="000621D0"/>
    <w:rsid w:val="00062738"/>
    <w:rsid w:val="000659BE"/>
    <w:rsid w:val="00065C24"/>
    <w:rsid w:val="00065EBC"/>
    <w:rsid w:val="00066FED"/>
    <w:rsid w:val="00070E46"/>
    <w:rsid w:val="00071322"/>
    <w:rsid w:val="000716FF"/>
    <w:rsid w:val="0007221E"/>
    <w:rsid w:val="000725E3"/>
    <w:rsid w:val="00073340"/>
    <w:rsid w:val="000738C5"/>
    <w:rsid w:val="00073AD3"/>
    <w:rsid w:val="00073BC8"/>
    <w:rsid w:val="0007402D"/>
    <w:rsid w:val="00074271"/>
    <w:rsid w:val="00074469"/>
    <w:rsid w:val="0007549B"/>
    <w:rsid w:val="00075F57"/>
    <w:rsid w:val="00076C88"/>
    <w:rsid w:val="00077A56"/>
    <w:rsid w:val="0008108C"/>
    <w:rsid w:val="0008180A"/>
    <w:rsid w:val="00082756"/>
    <w:rsid w:val="000847A8"/>
    <w:rsid w:val="00085200"/>
    <w:rsid w:val="00085426"/>
    <w:rsid w:val="000902C7"/>
    <w:rsid w:val="000907E1"/>
    <w:rsid w:val="00090862"/>
    <w:rsid w:val="000915D6"/>
    <w:rsid w:val="00092526"/>
    <w:rsid w:val="00092BA5"/>
    <w:rsid w:val="0009409C"/>
    <w:rsid w:val="00095A46"/>
    <w:rsid w:val="00095A6D"/>
    <w:rsid w:val="000960EC"/>
    <w:rsid w:val="000968E7"/>
    <w:rsid w:val="00096A2A"/>
    <w:rsid w:val="00096A4F"/>
    <w:rsid w:val="00096C1C"/>
    <w:rsid w:val="0009798B"/>
    <w:rsid w:val="000A0E6F"/>
    <w:rsid w:val="000A1A67"/>
    <w:rsid w:val="000A32F7"/>
    <w:rsid w:val="000A35CB"/>
    <w:rsid w:val="000A4CAA"/>
    <w:rsid w:val="000A51DE"/>
    <w:rsid w:val="000A5611"/>
    <w:rsid w:val="000A5F6A"/>
    <w:rsid w:val="000A63D2"/>
    <w:rsid w:val="000A77D0"/>
    <w:rsid w:val="000A7A92"/>
    <w:rsid w:val="000A7E45"/>
    <w:rsid w:val="000B01A8"/>
    <w:rsid w:val="000B0935"/>
    <w:rsid w:val="000B0AAA"/>
    <w:rsid w:val="000B0C5A"/>
    <w:rsid w:val="000B0F8C"/>
    <w:rsid w:val="000B1B0F"/>
    <w:rsid w:val="000B1E0A"/>
    <w:rsid w:val="000B1E91"/>
    <w:rsid w:val="000B3610"/>
    <w:rsid w:val="000B4BCF"/>
    <w:rsid w:val="000B51CB"/>
    <w:rsid w:val="000B5DA2"/>
    <w:rsid w:val="000B64F6"/>
    <w:rsid w:val="000B65A4"/>
    <w:rsid w:val="000B79C0"/>
    <w:rsid w:val="000C0572"/>
    <w:rsid w:val="000C14C5"/>
    <w:rsid w:val="000C2F9B"/>
    <w:rsid w:val="000C4262"/>
    <w:rsid w:val="000C4516"/>
    <w:rsid w:val="000C4810"/>
    <w:rsid w:val="000C495C"/>
    <w:rsid w:val="000C4C15"/>
    <w:rsid w:val="000C5011"/>
    <w:rsid w:val="000C6BA4"/>
    <w:rsid w:val="000C6E07"/>
    <w:rsid w:val="000C75D4"/>
    <w:rsid w:val="000D033B"/>
    <w:rsid w:val="000D0636"/>
    <w:rsid w:val="000D13B8"/>
    <w:rsid w:val="000D1502"/>
    <w:rsid w:val="000D22AA"/>
    <w:rsid w:val="000D26D5"/>
    <w:rsid w:val="000D31E5"/>
    <w:rsid w:val="000D497E"/>
    <w:rsid w:val="000D4A2E"/>
    <w:rsid w:val="000D563B"/>
    <w:rsid w:val="000D5EA8"/>
    <w:rsid w:val="000D73DC"/>
    <w:rsid w:val="000E0830"/>
    <w:rsid w:val="000E0A6E"/>
    <w:rsid w:val="000E0D64"/>
    <w:rsid w:val="000E20BB"/>
    <w:rsid w:val="000E2AD5"/>
    <w:rsid w:val="000E3124"/>
    <w:rsid w:val="000E39BB"/>
    <w:rsid w:val="000E4B1A"/>
    <w:rsid w:val="000E4F85"/>
    <w:rsid w:val="000E5A16"/>
    <w:rsid w:val="000E5F84"/>
    <w:rsid w:val="000E645B"/>
    <w:rsid w:val="000E77C9"/>
    <w:rsid w:val="000E7CCA"/>
    <w:rsid w:val="000F083C"/>
    <w:rsid w:val="000F12A8"/>
    <w:rsid w:val="000F1A3B"/>
    <w:rsid w:val="000F1DBA"/>
    <w:rsid w:val="000F40CA"/>
    <w:rsid w:val="000F478C"/>
    <w:rsid w:val="000F4D6D"/>
    <w:rsid w:val="000F605F"/>
    <w:rsid w:val="000F639E"/>
    <w:rsid w:val="000F70C0"/>
    <w:rsid w:val="000F773D"/>
    <w:rsid w:val="000F7C00"/>
    <w:rsid w:val="000F7E84"/>
    <w:rsid w:val="0010146C"/>
    <w:rsid w:val="00103244"/>
    <w:rsid w:val="00103A22"/>
    <w:rsid w:val="00104188"/>
    <w:rsid w:val="001054DB"/>
    <w:rsid w:val="0010718C"/>
    <w:rsid w:val="001079F7"/>
    <w:rsid w:val="00110DD4"/>
    <w:rsid w:val="001123D9"/>
    <w:rsid w:val="001124C3"/>
    <w:rsid w:val="001124ED"/>
    <w:rsid w:val="00112CB3"/>
    <w:rsid w:val="00114DD0"/>
    <w:rsid w:val="0011517C"/>
    <w:rsid w:val="00120321"/>
    <w:rsid w:val="0012128A"/>
    <w:rsid w:val="00122FF3"/>
    <w:rsid w:val="00124A47"/>
    <w:rsid w:val="001251A8"/>
    <w:rsid w:val="00125D27"/>
    <w:rsid w:val="0012656E"/>
    <w:rsid w:val="00126C9D"/>
    <w:rsid w:val="00126CDE"/>
    <w:rsid w:val="00126EE8"/>
    <w:rsid w:val="00126F50"/>
    <w:rsid w:val="00130706"/>
    <w:rsid w:val="001313D2"/>
    <w:rsid w:val="001339A2"/>
    <w:rsid w:val="00134491"/>
    <w:rsid w:val="001354E0"/>
    <w:rsid w:val="00135F81"/>
    <w:rsid w:val="001367FE"/>
    <w:rsid w:val="001403FF"/>
    <w:rsid w:val="00140667"/>
    <w:rsid w:val="001412D6"/>
    <w:rsid w:val="0014141F"/>
    <w:rsid w:val="00143172"/>
    <w:rsid w:val="00143DCE"/>
    <w:rsid w:val="00144B31"/>
    <w:rsid w:val="00145A7D"/>
    <w:rsid w:val="001463D2"/>
    <w:rsid w:val="0014644E"/>
    <w:rsid w:val="00146454"/>
    <w:rsid w:val="001476D2"/>
    <w:rsid w:val="00147F7A"/>
    <w:rsid w:val="00150DC9"/>
    <w:rsid w:val="001513DA"/>
    <w:rsid w:val="00152278"/>
    <w:rsid w:val="00152BA0"/>
    <w:rsid w:val="00152D18"/>
    <w:rsid w:val="00152DFB"/>
    <w:rsid w:val="00152FBF"/>
    <w:rsid w:val="0015343A"/>
    <w:rsid w:val="00153B30"/>
    <w:rsid w:val="00154F4B"/>
    <w:rsid w:val="00155FF5"/>
    <w:rsid w:val="00156899"/>
    <w:rsid w:val="00156A30"/>
    <w:rsid w:val="00157F3A"/>
    <w:rsid w:val="001637EE"/>
    <w:rsid w:val="00164497"/>
    <w:rsid w:val="00165BD3"/>
    <w:rsid w:val="00165CD0"/>
    <w:rsid w:val="00165F4E"/>
    <w:rsid w:val="001666CA"/>
    <w:rsid w:val="0016720C"/>
    <w:rsid w:val="00170F7D"/>
    <w:rsid w:val="00171993"/>
    <w:rsid w:val="00172DF4"/>
    <w:rsid w:val="0017386C"/>
    <w:rsid w:val="00173EBA"/>
    <w:rsid w:val="001740EE"/>
    <w:rsid w:val="00175650"/>
    <w:rsid w:val="00176C28"/>
    <w:rsid w:val="00180E48"/>
    <w:rsid w:val="00182D9C"/>
    <w:rsid w:val="00183B94"/>
    <w:rsid w:val="001845B1"/>
    <w:rsid w:val="00184A1E"/>
    <w:rsid w:val="00184BFF"/>
    <w:rsid w:val="00186A36"/>
    <w:rsid w:val="00186EEB"/>
    <w:rsid w:val="001870EE"/>
    <w:rsid w:val="00187ABA"/>
    <w:rsid w:val="00190EA9"/>
    <w:rsid w:val="001910CA"/>
    <w:rsid w:val="00192246"/>
    <w:rsid w:val="00192EBF"/>
    <w:rsid w:val="001957B6"/>
    <w:rsid w:val="001965E2"/>
    <w:rsid w:val="0019664E"/>
    <w:rsid w:val="00197221"/>
    <w:rsid w:val="001A2106"/>
    <w:rsid w:val="001A28E2"/>
    <w:rsid w:val="001A3998"/>
    <w:rsid w:val="001A4DFB"/>
    <w:rsid w:val="001A5798"/>
    <w:rsid w:val="001A5B56"/>
    <w:rsid w:val="001A637F"/>
    <w:rsid w:val="001A7E7D"/>
    <w:rsid w:val="001B149D"/>
    <w:rsid w:val="001B1ACB"/>
    <w:rsid w:val="001B20D1"/>
    <w:rsid w:val="001B2B86"/>
    <w:rsid w:val="001B2C2A"/>
    <w:rsid w:val="001B3013"/>
    <w:rsid w:val="001B3581"/>
    <w:rsid w:val="001B3B7C"/>
    <w:rsid w:val="001B3CF8"/>
    <w:rsid w:val="001B4483"/>
    <w:rsid w:val="001B64C6"/>
    <w:rsid w:val="001B6915"/>
    <w:rsid w:val="001B6FB4"/>
    <w:rsid w:val="001B78B2"/>
    <w:rsid w:val="001C00B9"/>
    <w:rsid w:val="001C1156"/>
    <w:rsid w:val="001C18B8"/>
    <w:rsid w:val="001C1B6B"/>
    <w:rsid w:val="001C38DD"/>
    <w:rsid w:val="001C3EC8"/>
    <w:rsid w:val="001C42BB"/>
    <w:rsid w:val="001C5844"/>
    <w:rsid w:val="001C7A2D"/>
    <w:rsid w:val="001D0683"/>
    <w:rsid w:val="001D0A69"/>
    <w:rsid w:val="001D1E50"/>
    <w:rsid w:val="001D281F"/>
    <w:rsid w:val="001D343E"/>
    <w:rsid w:val="001D3B48"/>
    <w:rsid w:val="001D45B6"/>
    <w:rsid w:val="001D4D06"/>
    <w:rsid w:val="001D4F11"/>
    <w:rsid w:val="001D5EFA"/>
    <w:rsid w:val="001D6F04"/>
    <w:rsid w:val="001D6FD8"/>
    <w:rsid w:val="001D713B"/>
    <w:rsid w:val="001D7EA1"/>
    <w:rsid w:val="001E14FB"/>
    <w:rsid w:val="001E4BDD"/>
    <w:rsid w:val="001E5839"/>
    <w:rsid w:val="001E5B57"/>
    <w:rsid w:val="001E6D2E"/>
    <w:rsid w:val="001E6F98"/>
    <w:rsid w:val="001E70D1"/>
    <w:rsid w:val="001E7406"/>
    <w:rsid w:val="001F0F08"/>
    <w:rsid w:val="001F0F27"/>
    <w:rsid w:val="001F156D"/>
    <w:rsid w:val="001F20F5"/>
    <w:rsid w:val="001F21A0"/>
    <w:rsid w:val="001F34BC"/>
    <w:rsid w:val="001F3D9D"/>
    <w:rsid w:val="001F4447"/>
    <w:rsid w:val="001F6B8A"/>
    <w:rsid w:val="0020103F"/>
    <w:rsid w:val="002015B6"/>
    <w:rsid w:val="0020336C"/>
    <w:rsid w:val="00204155"/>
    <w:rsid w:val="00204344"/>
    <w:rsid w:val="00204CF7"/>
    <w:rsid w:val="00204E61"/>
    <w:rsid w:val="0020590A"/>
    <w:rsid w:val="00205FBD"/>
    <w:rsid w:val="00206086"/>
    <w:rsid w:val="00206753"/>
    <w:rsid w:val="00206BCF"/>
    <w:rsid w:val="00207778"/>
    <w:rsid w:val="00207E0B"/>
    <w:rsid w:val="00211C0C"/>
    <w:rsid w:val="00214283"/>
    <w:rsid w:val="00214905"/>
    <w:rsid w:val="00214C53"/>
    <w:rsid w:val="002161A2"/>
    <w:rsid w:val="00216ACD"/>
    <w:rsid w:val="00216CAC"/>
    <w:rsid w:val="00221D2E"/>
    <w:rsid w:val="00221E24"/>
    <w:rsid w:val="00222BB2"/>
    <w:rsid w:val="00226713"/>
    <w:rsid w:val="0023067E"/>
    <w:rsid w:val="00231178"/>
    <w:rsid w:val="0023159C"/>
    <w:rsid w:val="00231E03"/>
    <w:rsid w:val="00231E1E"/>
    <w:rsid w:val="002323A8"/>
    <w:rsid w:val="0023340C"/>
    <w:rsid w:val="0023356C"/>
    <w:rsid w:val="0023460C"/>
    <w:rsid w:val="0023639F"/>
    <w:rsid w:val="002369C1"/>
    <w:rsid w:val="00237CB2"/>
    <w:rsid w:val="00240EC0"/>
    <w:rsid w:val="002437ED"/>
    <w:rsid w:val="00243BCE"/>
    <w:rsid w:val="00243EE5"/>
    <w:rsid w:val="002454EB"/>
    <w:rsid w:val="00245DA4"/>
    <w:rsid w:val="00245FAE"/>
    <w:rsid w:val="00246850"/>
    <w:rsid w:val="00246C98"/>
    <w:rsid w:val="00247AFB"/>
    <w:rsid w:val="00250A68"/>
    <w:rsid w:val="00250DAE"/>
    <w:rsid w:val="002523E7"/>
    <w:rsid w:val="002530B3"/>
    <w:rsid w:val="002534D3"/>
    <w:rsid w:val="002554E8"/>
    <w:rsid w:val="00255AC0"/>
    <w:rsid w:val="00256F10"/>
    <w:rsid w:val="00257FF7"/>
    <w:rsid w:val="002607F7"/>
    <w:rsid w:val="00260D72"/>
    <w:rsid w:val="00262B92"/>
    <w:rsid w:val="002633B1"/>
    <w:rsid w:val="00263407"/>
    <w:rsid w:val="002642EB"/>
    <w:rsid w:val="0026507C"/>
    <w:rsid w:val="002678A8"/>
    <w:rsid w:val="00270B84"/>
    <w:rsid w:val="0027115A"/>
    <w:rsid w:val="00272648"/>
    <w:rsid w:val="002730CF"/>
    <w:rsid w:val="002734DB"/>
    <w:rsid w:val="002749AC"/>
    <w:rsid w:val="002754AA"/>
    <w:rsid w:val="00276BF9"/>
    <w:rsid w:val="00277A91"/>
    <w:rsid w:val="0028036B"/>
    <w:rsid w:val="0028053B"/>
    <w:rsid w:val="00280AE7"/>
    <w:rsid w:val="00281BFB"/>
    <w:rsid w:val="00281F62"/>
    <w:rsid w:val="002830B9"/>
    <w:rsid w:val="002833AA"/>
    <w:rsid w:val="0028399C"/>
    <w:rsid w:val="00283B75"/>
    <w:rsid w:val="002843BA"/>
    <w:rsid w:val="002843C5"/>
    <w:rsid w:val="00285FFB"/>
    <w:rsid w:val="002874F6"/>
    <w:rsid w:val="0028760A"/>
    <w:rsid w:val="00290E09"/>
    <w:rsid w:val="00290FB8"/>
    <w:rsid w:val="00291DBC"/>
    <w:rsid w:val="00292108"/>
    <w:rsid w:val="002923DF"/>
    <w:rsid w:val="00292BA7"/>
    <w:rsid w:val="00292CE9"/>
    <w:rsid w:val="00293B8F"/>
    <w:rsid w:val="00296E0A"/>
    <w:rsid w:val="0029740F"/>
    <w:rsid w:val="002979AA"/>
    <w:rsid w:val="002A18D3"/>
    <w:rsid w:val="002A2D04"/>
    <w:rsid w:val="002A510A"/>
    <w:rsid w:val="002A5115"/>
    <w:rsid w:val="002A64B2"/>
    <w:rsid w:val="002A69D3"/>
    <w:rsid w:val="002B0994"/>
    <w:rsid w:val="002B0B55"/>
    <w:rsid w:val="002B0C19"/>
    <w:rsid w:val="002B125A"/>
    <w:rsid w:val="002B181C"/>
    <w:rsid w:val="002B1E52"/>
    <w:rsid w:val="002B2391"/>
    <w:rsid w:val="002B343A"/>
    <w:rsid w:val="002B361C"/>
    <w:rsid w:val="002B3D87"/>
    <w:rsid w:val="002B6564"/>
    <w:rsid w:val="002B6B4C"/>
    <w:rsid w:val="002C003B"/>
    <w:rsid w:val="002C05B5"/>
    <w:rsid w:val="002C06E2"/>
    <w:rsid w:val="002C07B4"/>
    <w:rsid w:val="002C094E"/>
    <w:rsid w:val="002C1C55"/>
    <w:rsid w:val="002C2F87"/>
    <w:rsid w:val="002C356A"/>
    <w:rsid w:val="002C6031"/>
    <w:rsid w:val="002C64F2"/>
    <w:rsid w:val="002C7888"/>
    <w:rsid w:val="002D1454"/>
    <w:rsid w:val="002D15C5"/>
    <w:rsid w:val="002D18EA"/>
    <w:rsid w:val="002D2338"/>
    <w:rsid w:val="002D2ECA"/>
    <w:rsid w:val="002D2EF9"/>
    <w:rsid w:val="002D3F00"/>
    <w:rsid w:val="002D50FC"/>
    <w:rsid w:val="002D5F8A"/>
    <w:rsid w:val="002D63B8"/>
    <w:rsid w:val="002D6451"/>
    <w:rsid w:val="002D6A46"/>
    <w:rsid w:val="002D7081"/>
    <w:rsid w:val="002D7966"/>
    <w:rsid w:val="002E047E"/>
    <w:rsid w:val="002E0BB2"/>
    <w:rsid w:val="002E247D"/>
    <w:rsid w:val="002E2C6C"/>
    <w:rsid w:val="002E2EDF"/>
    <w:rsid w:val="002E2F08"/>
    <w:rsid w:val="002E35BF"/>
    <w:rsid w:val="002E5250"/>
    <w:rsid w:val="002E5504"/>
    <w:rsid w:val="002E680D"/>
    <w:rsid w:val="002E772F"/>
    <w:rsid w:val="002F2F21"/>
    <w:rsid w:val="002F436B"/>
    <w:rsid w:val="002F4518"/>
    <w:rsid w:val="002F4709"/>
    <w:rsid w:val="002F49D3"/>
    <w:rsid w:val="002F4FF2"/>
    <w:rsid w:val="002F579E"/>
    <w:rsid w:val="002F5C1B"/>
    <w:rsid w:val="002F6782"/>
    <w:rsid w:val="002F7ABC"/>
    <w:rsid w:val="003004E3"/>
    <w:rsid w:val="00302A36"/>
    <w:rsid w:val="00303611"/>
    <w:rsid w:val="0030366D"/>
    <w:rsid w:val="003039F4"/>
    <w:rsid w:val="00304025"/>
    <w:rsid w:val="00307B87"/>
    <w:rsid w:val="00311A29"/>
    <w:rsid w:val="00312AA1"/>
    <w:rsid w:val="00313117"/>
    <w:rsid w:val="0031448A"/>
    <w:rsid w:val="00314E8B"/>
    <w:rsid w:val="00316548"/>
    <w:rsid w:val="00316F2E"/>
    <w:rsid w:val="00320176"/>
    <w:rsid w:val="00320319"/>
    <w:rsid w:val="00321627"/>
    <w:rsid w:val="00322890"/>
    <w:rsid w:val="00322925"/>
    <w:rsid w:val="00323C4C"/>
    <w:rsid w:val="00323E95"/>
    <w:rsid w:val="003242CF"/>
    <w:rsid w:val="00325395"/>
    <w:rsid w:val="003261EB"/>
    <w:rsid w:val="00327A39"/>
    <w:rsid w:val="00327B27"/>
    <w:rsid w:val="00327F82"/>
    <w:rsid w:val="00330BD6"/>
    <w:rsid w:val="003334DE"/>
    <w:rsid w:val="00333A98"/>
    <w:rsid w:val="00336FC3"/>
    <w:rsid w:val="0034006D"/>
    <w:rsid w:val="003407F4"/>
    <w:rsid w:val="003415A5"/>
    <w:rsid w:val="00341BEA"/>
    <w:rsid w:val="003423BC"/>
    <w:rsid w:val="00344CD0"/>
    <w:rsid w:val="00344F80"/>
    <w:rsid w:val="003452E2"/>
    <w:rsid w:val="00347320"/>
    <w:rsid w:val="0034762B"/>
    <w:rsid w:val="00347DAD"/>
    <w:rsid w:val="00347FD2"/>
    <w:rsid w:val="00351C0E"/>
    <w:rsid w:val="003520EB"/>
    <w:rsid w:val="00352674"/>
    <w:rsid w:val="0035334F"/>
    <w:rsid w:val="00354489"/>
    <w:rsid w:val="003555D7"/>
    <w:rsid w:val="00357457"/>
    <w:rsid w:val="00357ADD"/>
    <w:rsid w:val="00357C5F"/>
    <w:rsid w:val="00360E16"/>
    <w:rsid w:val="0036189A"/>
    <w:rsid w:val="00362A1B"/>
    <w:rsid w:val="00362AF5"/>
    <w:rsid w:val="00362B29"/>
    <w:rsid w:val="00362FCD"/>
    <w:rsid w:val="00363D86"/>
    <w:rsid w:val="00364BFB"/>
    <w:rsid w:val="00364C32"/>
    <w:rsid w:val="00365014"/>
    <w:rsid w:val="00366FE9"/>
    <w:rsid w:val="00367DC9"/>
    <w:rsid w:val="00371FD7"/>
    <w:rsid w:val="0037210F"/>
    <w:rsid w:val="00372B6F"/>
    <w:rsid w:val="003732FC"/>
    <w:rsid w:val="00374723"/>
    <w:rsid w:val="0037502A"/>
    <w:rsid w:val="003756EB"/>
    <w:rsid w:val="003778BA"/>
    <w:rsid w:val="00377AB2"/>
    <w:rsid w:val="00381082"/>
    <w:rsid w:val="0038131B"/>
    <w:rsid w:val="00382CF5"/>
    <w:rsid w:val="00383B3C"/>
    <w:rsid w:val="003850F7"/>
    <w:rsid w:val="0038705C"/>
    <w:rsid w:val="00387462"/>
    <w:rsid w:val="003915D7"/>
    <w:rsid w:val="00394796"/>
    <w:rsid w:val="00394CCE"/>
    <w:rsid w:val="003957B5"/>
    <w:rsid w:val="003977D1"/>
    <w:rsid w:val="003A0506"/>
    <w:rsid w:val="003A1E37"/>
    <w:rsid w:val="003A262A"/>
    <w:rsid w:val="003A2939"/>
    <w:rsid w:val="003A2F41"/>
    <w:rsid w:val="003A3043"/>
    <w:rsid w:val="003A3936"/>
    <w:rsid w:val="003A3B7C"/>
    <w:rsid w:val="003A3C56"/>
    <w:rsid w:val="003A4EF3"/>
    <w:rsid w:val="003A5328"/>
    <w:rsid w:val="003A5FC3"/>
    <w:rsid w:val="003A6476"/>
    <w:rsid w:val="003A6825"/>
    <w:rsid w:val="003A7F36"/>
    <w:rsid w:val="003B047D"/>
    <w:rsid w:val="003B2A15"/>
    <w:rsid w:val="003B48AB"/>
    <w:rsid w:val="003B6412"/>
    <w:rsid w:val="003B7118"/>
    <w:rsid w:val="003B7287"/>
    <w:rsid w:val="003C0497"/>
    <w:rsid w:val="003C1AF7"/>
    <w:rsid w:val="003C3A44"/>
    <w:rsid w:val="003C4A4E"/>
    <w:rsid w:val="003C5957"/>
    <w:rsid w:val="003C5C88"/>
    <w:rsid w:val="003C646B"/>
    <w:rsid w:val="003D053F"/>
    <w:rsid w:val="003D0983"/>
    <w:rsid w:val="003D22AF"/>
    <w:rsid w:val="003D2885"/>
    <w:rsid w:val="003D6292"/>
    <w:rsid w:val="003D6310"/>
    <w:rsid w:val="003D640F"/>
    <w:rsid w:val="003E00F3"/>
    <w:rsid w:val="003E0C96"/>
    <w:rsid w:val="003E13E5"/>
    <w:rsid w:val="003E1439"/>
    <w:rsid w:val="003E1D5E"/>
    <w:rsid w:val="003E202F"/>
    <w:rsid w:val="003E221F"/>
    <w:rsid w:val="003E2DAD"/>
    <w:rsid w:val="003E3327"/>
    <w:rsid w:val="003E3B0F"/>
    <w:rsid w:val="003E42B5"/>
    <w:rsid w:val="003E5966"/>
    <w:rsid w:val="003E7D61"/>
    <w:rsid w:val="003E7D7E"/>
    <w:rsid w:val="003F15F0"/>
    <w:rsid w:val="003F1D62"/>
    <w:rsid w:val="003F2270"/>
    <w:rsid w:val="003F4080"/>
    <w:rsid w:val="003F5776"/>
    <w:rsid w:val="00401641"/>
    <w:rsid w:val="00401BE9"/>
    <w:rsid w:val="00402334"/>
    <w:rsid w:val="004032DE"/>
    <w:rsid w:val="00403964"/>
    <w:rsid w:val="00404A59"/>
    <w:rsid w:val="00405D6D"/>
    <w:rsid w:val="00406F50"/>
    <w:rsid w:val="004103C8"/>
    <w:rsid w:val="00411B1C"/>
    <w:rsid w:val="0041405B"/>
    <w:rsid w:val="0041406E"/>
    <w:rsid w:val="004142B4"/>
    <w:rsid w:val="0041446D"/>
    <w:rsid w:val="004163A1"/>
    <w:rsid w:val="004171C8"/>
    <w:rsid w:val="00417BD6"/>
    <w:rsid w:val="004210F1"/>
    <w:rsid w:val="00421713"/>
    <w:rsid w:val="00421F36"/>
    <w:rsid w:val="0042236F"/>
    <w:rsid w:val="004224D5"/>
    <w:rsid w:val="00422DA9"/>
    <w:rsid w:val="00422FA8"/>
    <w:rsid w:val="00423F97"/>
    <w:rsid w:val="0042435A"/>
    <w:rsid w:val="004303DF"/>
    <w:rsid w:val="0043142D"/>
    <w:rsid w:val="004316FF"/>
    <w:rsid w:val="00434A7A"/>
    <w:rsid w:val="00434B7F"/>
    <w:rsid w:val="00441826"/>
    <w:rsid w:val="00442640"/>
    <w:rsid w:val="00442A97"/>
    <w:rsid w:val="00443B4C"/>
    <w:rsid w:val="00445B46"/>
    <w:rsid w:val="004469B6"/>
    <w:rsid w:val="00446C58"/>
    <w:rsid w:val="00447391"/>
    <w:rsid w:val="00447482"/>
    <w:rsid w:val="0044768F"/>
    <w:rsid w:val="00450074"/>
    <w:rsid w:val="0045044E"/>
    <w:rsid w:val="00450FA5"/>
    <w:rsid w:val="00451006"/>
    <w:rsid w:val="0045122C"/>
    <w:rsid w:val="00451BC0"/>
    <w:rsid w:val="00452071"/>
    <w:rsid w:val="00452330"/>
    <w:rsid w:val="004533DD"/>
    <w:rsid w:val="00453A18"/>
    <w:rsid w:val="0045535C"/>
    <w:rsid w:val="00457775"/>
    <w:rsid w:val="00457FC4"/>
    <w:rsid w:val="00460427"/>
    <w:rsid w:val="00461C2A"/>
    <w:rsid w:val="00462765"/>
    <w:rsid w:val="00462979"/>
    <w:rsid w:val="00462ABD"/>
    <w:rsid w:val="00462FC0"/>
    <w:rsid w:val="00463073"/>
    <w:rsid w:val="004630B6"/>
    <w:rsid w:val="004649F4"/>
    <w:rsid w:val="00465C73"/>
    <w:rsid w:val="00467506"/>
    <w:rsid w:val="004679CF"/>
    <w:rsid w:val="00471EBC"/>
    <w:rsid w:val="00472746"/>
    <w:rsid w:val="00472F27"/>
    <w:rsid w:val="00473E72"/>
    <w:rsid w:val="00474669"/>
    <w:rsid w:val="0047661E"/>
    <w:rsid w:val="00476970"/>
    <w:rsid w:val="00476EF0"/>
    <w:rsid w:val="00477BBB"/>
    <w:rsid w:val="00480D6D"/>
    <w:rsid w:val="00482240"/>
    <w:rsid w:val="00483B67"/>
    <w:rsid w:val="00483C13"/>
    <w:rsid w:val="004847C0"/>
    <w:rsid w:val="00484A1B"/>
    <w:rsid w:val="00484B02"/>
    <w:rsid w:val="0048624F"/>
    <w:rsid w:val="0048709A"/>
    <w:rsid w:val="004870AB"/>
    <w:rsid w:val="00487462"/>
    <w:rsid w:val="00487B49"/>
    <w:rsid w:val="00487FAA"/>
    <w:rsid w:val="00491621"/>
    <w:rsid w:val="00492217"/>
    <w:rsid w:val="004927DE"/>
    <w:rsid w:val="00492D2E"/>
    <w:rsid w:val="00492D38"/>
    <w:rsid w:val="00493620"/>
    <w:rsid w:val="004939EC"/>
    <w:rsid w:val="00495093"/>
    <w:rsid w:val="00495DAB"/>
    <w:rsid w:val="004962E1"/>
    <w:rsid w:val="004971FD"/>
    <w:rsid w:val="0049768B"/>
    <w:rsid w:val="004A282F"/>
    <w:rsid w:val="004A2BE8"/>
    <w:rsid w:val="004A2E52"/>
    <w:rsid w:val="004A305A"/>
    <w:rsid w:val="004A4205"/>
    <w:rsid w:val="004A58F0"/>
    <w:rsid w:val="004A5EE7"/>
    <w:rsid w:val="004A60A1"/>
    <w:rsid w:val="004A640E"/>
    <w:rsid w:val="004A6418"/>
    <w:rsid w:val="004A6A17"/>
    <w:rsid w:val="004A6FF3"/>
    <w:rsid w:val="004A7587"/>
    <w:rsid w:val="004B067F"/>
    <w:rsid w:val="004B2564"/>
    <w:rsid w:val="004B299A"/>
    <w:rsid w:val="004B2DD1"/>
    <w:rsid w:val="004B3D0E"/>
    <w:rsid w:val="004B3D9B"/>
    <w:rsid w:val="004B4F2E"/>
    <w:rsid w:val="004B5149"/>
    <w:rsid w:val="004B5A6F"/>
    <w:rsid w:val="004B5C61"/>
    <w:rsid w:val="004B71F1"/>
    <w:rsid w:val="004C17C2"/>
    <w:rsid w:val="004C205F"/>
    <w:rsid w:val="004C22F9"/>
    <w:rsid w:val="004C6D17"/>
    <w:rsid w:val="004C748F"/>
    <w:rsid w:val="004D117B"/>
    <w:rsid w:val="004D19D7"/>
    <w:rsid w:val="004D1A27"/>
    <w:rsid w:val="004D1D1E"/>
    <w:rsid w:val="004D2E98"/>
    <w:rsid w:val="004D31F5"/>
    <w:rsid w:val="004D34CE"/>
    <w:rsid w:val="004D42E1"/>
    <w:rsid w:val="004D5C22"/>
    <w:rsid w:val="004D7A7F"/>
    <w:rsid w:val="004D7B34"/>
    <w:rsid w:val="004D7C76"/>
    <w:rsid w:val="004E1E59"/>
    <w:rsid w:val="004E2279"/>
    <w:rsid w:val="004E23C8"/>
    <w:rsid w:val="004E2675"/>
    <w:rsid w:val="004E2B25"/>
    <w:rsid w:val="004E2FBE"/>
    <w:rsid w:val="004E3B1E"/>
    <w:rsid w:val="004E3C17"/>
    <w:rsid w:val="004E3C5E"/>
    <w:rsid w:val="004E43A5"/>
    <w:rsid w:val="004E48A3"/>
    <w:rsid w:val="004E7026"/>
    <w:rsid w:val="004E7268"/>
    <w:rsid w:val="004F120B"/>
    <w:rsid w:val="004F31E2"/>
    <w:rsid w:val="004F3CB6"/>
    <w:rsid w:val="004F4DAC"/>
    <w:rsid w:val="004F5512"/>
    <w:rsid w:val="004F7FC3"/>
    <w:rsid w:val="0050094B"/>
    <w:rsid w:val="005009BC"/>
    <w:rsid w:val="00500A54"/>
    <w:rsid w:val="005010DC"/>
    <w:rsid w:val="0050379D"/>
    <w:rsid w:val="0050390A"/>
    <w:rsid w:val="00503DE5"/>
    <w:rsid w:val="00506860"/>
    <w:rsid w:val="00506A55"/>
    <w:rsid w:val="005071F6"/>
    <w:rsid w:val="0050766D"/>
    <w:rsid w:val="00510803"/>
    <w:rsid w:val="00512F55"/>
    <w:rsid w:val="0051473F"/>
    <w:rsid w:val="0051517C"/>
    <w:rsid w:val="00515540"/>
    <w:rsid w:val="005159C6"/>
    <w:rsid w:val="00515D40"/>
    <w:rsid w:val="00515DE9"/>
    <w:rsid w:val="005164B7"/>
    <w:rsid w:val="0051775D"/>
    <w:rsid w:val="00520B90"/>
    <w:rsid w:val="005238F0"/>
    <w:rsid w:val="005243C6"/>
    <w:rsid w:val="005248DF"/>
    <w:rsid w:val="0052539E"/>
    <w:rsid w:val="00526BE7"/>
    <w:rsid w:val="00526F69"/>
    <w:rsid w:val="005278DE"/>
    <w:rsid w:val="00527C22"/>
    <w:rsid w:val="00527E8A"/>
    <w:rsid w:val="005306CE"/>
    <w:rsid w:val="0053118C"/>
    <w:rsid w:val="00531401"/>
    <w:rsid w:val="005321EF"/>
    <w:rsid w:val="0053264B"/>
    <w:rsid w:val="00532E70"/>
    <w:rsid w:val="0053453E"/>
    <w:rsid w:val="00534A4F"/>
    <w:rsid w:val="005362F1"/>
    <w:rsid w:val="005366E7"/>
    <w:rsid w:val="005367A0"/>
    <w:rsid w:val="005411A5"/>
    <w:rsid w:val="0054132D"/>
    <w:rsid w:val="0054182A"/>
    <w:rsid w:val="00541DFF"/>
    <w:rsid w:val="00542DAC"/>
    <w:rsid w:val="00543436"/>
    <w:rsid w:val="0054623B"/>
    <w:rsid w:val="00547183"/>
    <w:rsid w:val="00551E5D"/>
    <w:rsid w:val="0055333D"/>
    <w:rsid w:val="0055432F"/>
    <w:rsid w:val="00554F8E"/>
    <w:rsid w:val="00556E96"/>
    <w:rsid w:val="00557095"/>
    <w:rsid w:val="005623CD"/>
    <w:rsid w:val="0056383F"/>
    <w:rsid w:val="00565BFA"/>
    <w:rsid w:val="00565F71"/>
    <w:rsid w:val="0056631F"/>
    <w:rsid w:val="00567487"/>
    <w:rsid w:val="005703C6"/>
    <w:rsid w:val="0057239A"/>
    <w:rsid w:val="00572E55"/>
    <w:rsid w:val="00573252"/>
    <w:rsid w:val="00573640"/>
    <w:rsid w:val="00575070"/>
    <w:rsid w:val="00575928"/>
    <w:rsid w:val="00575E8A"/>
    <w:rsid w:val="00577697"/>
    <w:rsid w:val="005809DF"/>
    <w:rsid w:val="005819A2"/>
    <w:rsid w:val="00582582"/>
    <w:rsid w:val="005826F6"/>
    <w:rsid w:val="005831D6"/>
    <w:rsid w:val="00584750"/>
    <w:rsid w:val="005849EC"/>
    <w:rsid w:val="00584A69"/>
    <w:rsid w:val="00584DC4"/>
    <w:rsid w:val="005853C5"/>
    <w:rsid w:val="00585E8B"/>
    <w:rsid w:val="00587955"/>
    <w:rsid w:val="005901A9"/>
    <w:rsid w:val="005944B4"/>
    <w:rsid w:val="00594739"/>
    <w:rsid w:val="00594823"/>
    <w:rsid w:val="00595B97"/>
    <w:rsid w:val="00595E2A"/>
    <w:rsid w:val="0059665A"/>
    <w:rsid w:val="00596FA6"/>
    <w:rsid w:val="00597B07"/>
    <w:rsid w:val="00597E01"/>
    <w:rsid w:val="00597EBE"/>
    <w:rsid w:val="005A04B3"/>
    <w:rsid w:val="005A0CD9"/>
    <w:rsid w:val="005A1A0E"/>
    <w:rsid w:val="005A1BD4"/>
    <w:rsid w:val="005A304E"/>
    <w:rsid w:val="005A36A5"/>
    <w:rsid w:val="005A4E51"/>
    <w:rsid w:val="005A6461"/>
    <w:rsid w:val="005A692C"/>
    <w:rsid w:val="005A763A"/>
    <w:rsid w:val="005B0F76"/>
    <w:rsid w:val="005B2587"/>
    <w:rsid w:val="005B3AEF"/>
    <w:rsid w:val="005B3F35"/>
    <w:rsid w:val="005B56EA"/>
    <w:rsid w:val="005B65AF"/>
    <w:rsid w:val="005B6F78"/>
    <w:rsid w:val="005B73F5"/>
    <w:rsid w:val="005C0B5A"/>
    <w:rsid w:val="005C16D0"/>
    <w:rsid w:val="005C222A"/>
    <w:rsid w:val="005C32BF"/>
    <w:rsid w:val="005C47C5"/>
    <w:rsid w:val="005C502B"/>
    <w:rsid w:val="005C53DB"/>
    <w:rsid w:val="005C685B"/>
    <w:rsid w:val="005C6EEE"/>
    <w:rsid w:val="005C74C7"/>
    <w:rsid w:val="005C782D"/>
    <w:rsid w:val="005C7E2B"/>
    <w:rsid w:val="005D0321"/>
    <w:rsid w:val="005D2F7E"/>
    <w:rsid w:val="005D4260"/>
    <w:rsid w:val="005D4342"/>
    <w:rsid w:val="005D50FA"/>
    <w:rsid w:val="005D6116"/>
    <w:rsid w:val="005D61D1"/>
    <w:rsid w:val="005D76B0"/>
    <w:rsid w:val="005D76C2"/>
    <w:rsid w:val="005D7D1B"/>
    <w:rsid w:val="005E01B6"/>
    <w:rsid w:val="005E0765"/>
    <w:rsid w:val="005E1184"/>
    <w:rsid w:val="005E1FF7"/>
    <w:rsid w:val="005E3F9C"/>
    <w:rsid w:val="005E51C9"/>
    <w:rsid w:val="005E7319"/>
    <w:rsid w:val="005E7E59"/>
    <w:rsid w:val="005F0F94"/>
    <w:rsid w:val="005F118A"/>
    <w:rsid w:val="005F21FF"/>
    <w:rsid w:val="005F373D"/>
    <w:rsid w:val="005F3FBB"/>
    <w:rsid w:val="005F4579"/>
    <w:rsid w:val="005F65E0"/>
    <w:rsid w:val="005F70C3"/>
    <w:rsid w:val="005F7599"/>
    <w:rsid w:val="005F75CF"/>
    <w:rsid w:val="005F7E70"/>
    <w:rsid w:val="005F7E87"/>
    <w:rsid w:val="00600112"/>
    <w:rsid w:val="00600F54"/>
    <w:rsid w:val="006016DC"/>
    <w:rsid w:val="00601FEE"/>
    <w:rsid w:val="0060343E"/>
    <w:rsid w:val="00603940"/>
    <w:rsid w:val="00603A34"/>
    <w:rsid w:val="00604010"/>
    <w:rsid w:val="00604688"/>
    <w:rsid w:val="00605CC8"/>
    <w:rsid w:val="00606925"/>
    <w:rsid w:val="00607612"/>
    <w:rsid w:val="00607A70"/>
    <w:rsid w:val="006104B9"/>
    <w:rsid w:val="0061143C"/>
    <w:rsid w:val="00611C19"/>
    <w:rsid w:val="006125F0"/>
    <w:rsid w:val="00612AFB"/>
    <w:rsid w:val="00613651"/>
    <w:rsid w:val="00614445"/>
    <w:rsid w:val="00617219"/>
    <w:rsid w:val="00617AA6"/>
    <w:rsid w:val="00620DFF"/>
    <w:rsid w:val="0062107F"/>
    <w:rsid w:val="006223D1"/>
    <w:rsid w:val="0062376D"/>
    <w:rsid w:val="00624C4B"/>
    <w:rsid w:val="006258AA"/>
    <w:rsid w:val="00630515"/>
    <w:rsid w:val="00630A8F"/>
    <w:rsid w:val="00631520"/>
    <w:rsid w:val="00631B66"/>
    <w:rsid w:val="006328DF"/>
    <w:rsid w:val="00632B88"/>
    <w:rsid w:val="00632D03"/>
    <w:rsid w:val="00632DE9"/>
    <w:rsid w:val="0063421F"/>
    <w:rsid w:val="006348DC"/>
    <w:rsid w:val="006359A0"/>
    <w:rsid w:val="006361F7"/>
    <w:rsid w:val="0064034D"/>
    <w:rsid w:val="006405E5"/>
    <w:rsid w:val="00641786"/>
    <w:rsid w:val="00641AC2"/>
    <w:rsid w:val="00641E40"/>
    <w:rsid w:val="00643305"/>
    <w:rsid w:val="0064533A"/>
    <w:rsid w:val="00645B43"/>
    <w:rsid w:val="00645C67"/>
    <w:rsid w:val="00646952"/>
    <w:rsid w:val="00646962"/>
    <w:rsid w:val="00647CEA"/>
    <w:rsid w:val="00650B33"/>
    <w:rsid w:val="0065215E"/>
    <w:rsid w:val="00652674"/>
    <w:rsid w:val="006528D8"/>
    <w:rsid w:val="00652CE3"/>
    <w:rsid w:val="00655221"/>
    <w:rsid w:val="00655FE4"/>
    <w:rsid w:val="00656264"/>
    <w:rsid w:val="006563F2"/>
    <w:rsid w:val="006577EE"/>
    <w:rsid w:val="00660051"/>
    <w:rsid w:val="006600A9"/>
    <w:rsid w:val="006605F9"/>
    <w:rsid w:val="006606B1"/>
    <w:rsid w:val="00661C14"/>
    <w:rsid w:val="00661D6D"/>
    <w:rsid w:val="00661DE9"/>
    <w:rsid w:val="0066214E"/>
    <w:rsid w:val="00663557"/>
    <w:rsid w:val="00663B98"/>
    <w:rsid w:val="006641B3"/>
    <w:rsid w:val="0066438C"/>
    <w:rsid w:val="00664814"/>
    <w:rsid w:val="00664D2C"/>
    <w:rsid w:val="006668DE"/>
    <w:rsid w:val="00667AB0"/>
    <w:rsid w:val="00670444"/>
    <w:rsid w:val="00671507"/>
    <w:rsid w:val="00671550"/>
    <w:rsid w:val="006733C0"/>
    <w:rsid w:val="00673896"/>
    <w:rsid w:val="00673C7B"/>
    <w:rsid w:val="00674762"/>
    <w:rsid w:val="0067536E"/>
    <w:rsid w:val="006765CF"/>
    <w:rsid w:val="00676922"/>
    <w:rsid w:val="00676EA8"/>
    <w:rsid w:val="006812F5"/>
    <w:rsid w:val="00681364"/>
    <w:rsid w:val="00682189"/>
    <w:rsid w:val="0068237B"/>
    <w:rsid w:val="00682E19"/>
    <w:rsid w:val="00682EED"/>
    <w:rsid w:val="00684135"/>
    <w:rsid w:val="00684944"/>
    <w:rsid w:val="006852E3"/>
    <w:rsid w:val="00685DD9"/>
    <w:rsid w:val="00686CD7"/>
    <w:rsid w:val="00686E5D"/>
    <w:rsid w:val="006872A6"/>
    <w:rsid w:val="0069044F"/>
    <w:rsid w:val="006905C9"/>
    <w:rsid w:val="006906A1"/>
    <w:rsid w:val="00692180"/>
    <w:rsid w:val="006929E8"/>
    <w:rsid w:val="00692D03"/>
    <w:rsid w:val="0069307C"/>
    <w:rsid w:val="00694641"/>
    <w:rsid w:val="00694F7B"/>
    <w:rsid w:val="006954C9"/>
    <w:rsid w:val="006958B7"/>
    <w:rsid w:val="00696885"/>
    <w:rsid w:val="00696976"/>
    <w:rsid w:val="00697A04"/>
    <w:rsid w:val="006A16D3"/>
    <w:rsid w:val="006A1AB2"/>
    <w:rsid w:val="006A1B97"/>
    <w:rsid w:val="006A1BC2"/>
    <w:rsid w:val="006A45A0"/>
    <w:rsid w:val="006A51E8"/>
    <w:rsid w:val="006A53FE"/>
    <w:rsid w:val="006A7821"/>
    <w:rsid w:val="006B03A0"/>
    <w:rsid w:val="006B045D"/>
    <w:rsid w:val="006B0E8D"/>
    <w:rsid w:val="006B17F5"/>
    <w:rsid w:val="006B1FDE"/>
    <w:rsid w:val="006B272B"/>
    <w:rsid w:val="006B2EF1"/>
    <w:rsid w:val="006B3A43"/>
    <w:rsid w:val="006B3DE1"/>
    <w:rsid w:val="006B40CE"/>
    <w:rsid w:val="006B4112"/>
    <w:rsid w:val="006B41E3"/>
    <w:rsid w:val="006B435E"/>
    <w:rsid w:val="006B5924"/>
    <w:rsid w:val="006B5F69"/>
    <w:rsid w:val="006B6B17"/>
    <w:rsid w:val="006B79E4"/>
    <w:rsid w:val="006C17C2"/>
    <w:rsid w:val="006C271D"/>
    <w:rsid w:val="006C32E9"/>
    <w:rsid w:val="006C3EF1"/>
    <w:rsid w:val="006C482A"/>
    <w:rsid w:val="006C4CF7"/>
    <w:rsid w:val="006C5CD1"/>
    <w:rsid w:val="006C61B2"/>
    <w:rsid w:val="006C6371"/>
    <w:rsid w:val="006C6E84"/>
    <w:rsid w:val="006C703A"/>
    <w:rsid w:val="006D025D"/>
    <w:rsid w:val="006D2D9A"/>
    <w:rsid w:val="006D4A14"/>
    <w:rsid w:val="006D4E89"/>
    <w:rsid w:val="006D5401"/>
    <w:rsid w:val="006D6BFF"/>
    <w:rsid w:val="006D7543"/>
    <w:rsid w:val="006E0C44"/>
    <w:rsid w:val="006E0D57"/>
    <w:rsid w:val="006E1463"/>
    <w:rsid w:val="006E30BB"/>
    <w:rsid w:val="006E7522"/>
    <w:rsid w:val="006E764C"/>
    <w:rsid w:val="006F1AB5"/>
    <w:rsid w:val="006F3AA1"/>
    <w:rsid w:val="006F3CE6"/>
    <w:rsid w:val="006F48C8"/>
    <w:rsid w:val="006F496C"/>
    <w:rsid w:val="006F5BA5"/>
    <w:rsid w:val="006F7153"/>
    <w:rsid w:val="006F7488"/>
    <w:rsid w:val="006F7DE0"/>
    <w:rsid w:val="0070074E"/>
    <w:rsid w:val="00700DE6"/>
    <w:rsid w:val="00700F36"/>
    <w:rsid w:val="007018C5"/>
    <w:rsid w:val="00701C7A"/>
    <w:rsid w:val="00702A68"/>
    <w:rsid w:val="00703713"/>
    <w:rsid w:val="007037A4"/>
    <w:rsid w:val="007041A8"/>
    <w:rsid w:val="00705024"/>
    <w:rsid w:val="0070516C"/>
    <w:rsid w:val="007051A0"/>
    <w:rsid w:val="007057CE"/>
    <w:rsid w:val="00705A83"/>
    <w:rsid w:val="00706310"/>
    <w:rsid w:val="00707F97"/>
    <w:rsid w:val="00713814"/>
    <w:rsid w:val="007139E3"/>
    <w:rsid w:val="007161C6"/>
    <w:rsid w:val="00716A69"/>
    <w:rsid w:val="0071707B"/>
    <w:rsid w:val="007175F3"/>
    <w:rsid w:val="0072019C"/>
    <w:rsid w:val="007208D7"/>
    <w:rsid w:val="00720A5D"/>
    <w:rsid w:val="00721812"/>
    <w:rsid w:val="00721978"/>
    <w:rsid w:val="00721CA6"/>
    <w:rsid w:val="00721D47"/>
    <w:rsid w:val="00723103"/>
    <w:rsid w:val="0072779D"/>
    <w:rsid w:val="00727A6C"/>
    <w:rsid w:val="00730204"/>
    <w:rsid w:val="00732E19"/>
    <w:rsid w:val="007330CE"/>
    <w:rsid w:val="0073344C"/>
    <w:rsid w:val="00736E18"/>
    <w:rsid w:val="007400FD"/>
    <w:rsid w:val="00741470"/>
    <w:rsid w:val="007418F6"/>
    <w:rsid w:val="007422EE"/>
    <w:rsid w:val="00742BA6"/>
    <w:rsid w:val="00744396"/>
    <w:rsid w:val="007445C6"/>
    <w:rsid w:val="00745C94"/>
    <w:rsid w:val="007468E8"/>
    <w:rsid w:val="0074758C"/>
    <w:rsid w:val="00747791"/>
    <w:rsid w:val="00750250"/>
    <w:rsid w:val="00750AD9"/>
    <w:rsid w:val="0075102C"/>
    <w:rsid w:val="00751D3A"/>
    <w:rsid w:val="0075247A"/>
    <w:rsid w:val="00753357"/>
    <w:rsid w:val="007546BE"/>
    <w:rsid w:val="00754F4E"/>
    <w:rsid w:val="00755ECC"/>
    <w:rsid w:val="00755F38"/>
    <w:rsid w:val="00756170"/>
    <w:rsid w:val="00757C03"/>
    <w:rsid w:val="00760257"/>
    <w:rsid w:val="00762D96"/>
    <w:rsid w:val="00763453"/>
    <w:rsid w:val="00764B08"/>
    <w:rsid w:val="007653F8"/>
    <w:rsid w:val="00765536"/>
    <w:rsid w:val="007656D1"/>
    <w:rsid w:val="00770202"/>
    <w:rsid w:val="0077198E"/>
    <w:rsid w:val="00771AFD"/>
    <w:rsid w:val="007721ED"/>
    <w:rsid w:val="00772767"/>
    <w:rsid w:val="0077282B"/>
    <w:rsid w:val="00772925"/>
    <w:rsid w:val="00773B00"/>
    <w:rsid w:val="00773E59"/>
    <w:rsid w:val="00774026"/>
    <w:rsid w:val="00776DE4"/>
    <w:rsid w:val="00777FEB"/>
    <w:rsid w:val="0078017B"/>
    <w:rsid w:val="00780656"/>
    <w:rsid w:val="00782728"/>
    <w:rsid w:val="00782DD2"/>
    <w:rsid w:val="00782F97"/>
    <w:rsid w:val="007835BF"/>
    <w:rsid w:val="007838FC"/>
    <w:rsid w:val="007849AC"/>
    <w:rsid w:val="00784B19"/>
    <w:rsid w:val="007850E5"/>
    <w:rsid w:val="0078704C"/>
    <w:rsid w:val="007871EE"/>
    <w:rsid w:val="007875C1"/>
    <w:rsid w:val="007903B4"/>
    <w:rsid w:val="00790E6E"/>
    <w:rsid w:val="00791A24"/>
    <w:rsid w:val="00792AFE"/>
    <w:rsid w:val="00792BFB"/>
    <w:rsid w:val="00792D40"/>
    <w:rsid w:val="0079335A"/>
    <w:rsid w:val="007939FD"/>
    <w:rsid w:val="0079425A"/>
    <w:rsid w:val="00796AA8"/>
    <w:rsid w:val="00796EB1"/>
    <w:rsid w:val="007970AE"/>
    <w:rsid w:val="007972D3"/>
    <w:rsid w:val="00797E60"/>
    <w:rsid w:val="00797F51"/>
    <w:rsid w:val="007A0EE9"/>
    <w:rsid w:val="007A1414"/>
    <w:rsid w:val="007A1E17"/>
    <w:rsid w:val="007A23EB"/>
    <w:rsid w:val="007A2E2C"/>
    <w:rsid w:val="007A2F62"/>
    <w:rsid w:val="007A3137"/>
    <w:rsid w:val="007A3499"/>
    <w:rsid w:val="007A3EC8"/>
    <w:rsid w:val="007A4F36"/>
    <w:rsid w:val="007A5E05"/>
    <w:rsid w:val="007A7D52"/>
    <w:rsid w:val="007B11C6"/>
    <w:rsid w:val="007B12C3"/>
    <w:rsid w:val="007B26D7"/>
    <w:rsid w:val="007B2EF6"/>
    <w:rsid w:val="007B3A95"/>
    <w:rsid w:val="007B3B0C"/>
    <w:rsid w:val="007B42EA"/>
    <w:rsid w:val="007B4520"/>
    <w:rsid w:val="007B5398"/>
    <w:rsid w:val="007B7964"/>
    <w:rsid w:val="007B7E6E"/>
    <w:rsid w:val="007C078F"/>
    <w:rsid w:val="007C0B67"/>
    <w:rsid w:val="007C0B94"/>
    <w:rsid w:val="007C0FC1"/>
    <w:rsid w:val="007C105D"/>
    <w:rsid w:val="007C161F"/>
    <w:rsid w:val="007C2982"/>
    <w:rsid w:val="007C2A4C"/>
    <w:rsid w:val="007C366E"/>
    <w:rsid w:val="007C3A47"/>
    <w:rsid w:val="007C7F7C"/>
    <w:rsid w:val="007D0189"/>
    <w:rsid w:val="007D0D83"/>
    <w:rsid w:val="007D1261"/>
    <w:rsid w:val="007D1F3D"/>
    <w:rsid w:val="007D40A5"/>
    <w:rsid w:val="007D50B1"/>
    <w:rsid w:val="007D666A"/>
    <w:rsid w:val="007E07CF"/>
    <w:rsid w:val="007E0AD3"/>
    <w:rsid w:val="007E0B4C"/>
    <w:rsid w:val="007E209A"/>
    <w:rsid w:val="007E3036"/>
    <w:rsid w:val="007E3BB7"/>
    <w:rsid w:val="007E42F7"/>
    <w:rsid w:val="007E43A2"/>
    <w:rsid w:val="007E4E7F"/>
    <w:rsid w:val="007E4F7D"/>
    <w:rsid w:val="007E65BB"/>
    <w:rsid w:val="007E6BC8"/>
    <w:rsid w:val="007E6DA9"/>
    <w:rsid w:val="007F1278"/>
    <w:rsid w:val="007F3445"/>
    <w:rsid w:val="007F3644"/>
    <w:rsid w:val="007F3B2C"/>
    <w:rsid w:val="007F56F7"/>
    <w:rsid w:val="007F7A6A"/>
    <w:rsid w:val="008016D3"/>
    <w:rsid w:val="00801B06"/>
    <w:rsid w:val="00802104"/>
    <w:rsid w:val="00803481"/>
    <w:rsid w:val="008035F8"/>
    <w:rsid w:val="00803B96"/>
    <w:rsid w:val="00803C6E"/>
    <w:rsid w:val="00805134"/>
    <w:rsid w:val="00805207"/>
    <w:rsid w:val="00805819"/>
    <w:rsid w:val="00805C76"/>
    <w:rsid w:val="00805DAD"/>
    <w:rsid w:val="008066BE"/>
    <w:rsid w:val="0081069E"/>
    <w:rsid w:val="00811958"/>
    <w:rsid w:val="0081244F"/>
    <w:rsid w:val="00812A57"/>
    <w:rsid w:val="008134F3"/>
    <w:rsid w:val="008135C6"/>
    <w:rsid w:val="00814C80"/>
    <w:rsid w:val="00816076"/>
    <w:rsid w:val="00816B53"/>
    <w:rsid w:val="00820942"/>
    <w:rsid w:val="00820A89"/>
    <w:rsid w:val="00820C1B"/>
    <w:rsid w:val="00820F5B"/>
    <w:rsid w:val="00821D5C"/>
    <w:rsid w:val="00822513"/>
    <w:rsid w:val="00824195"/>
    <w:rsid w:val="00824CD5"/>
    <w:rsid w:val="008253B9"/>
    <w:rsid w:val="00825F51"/>
    <w:rsid w:val="00826132"/>
    <w:rsid w:val="00826184"/>
    <w:rsid w:val="0082641B"/>
    <w:rsid w:val="00832C9E"/>
    <w:rsid w:val="0083367B"/>
    <w:rsid w:val="00833714"/>
    <w:rsid w:val="00833F1D"/>
    <w:rsid w:val="008351B7"/>
    <w:rsid w:val="00835C72"/>
    <w:rsid w:val="00836ADD"/>
    <w:rsid w:val="0084014C"/>
    <w:rsid w:val="008401C9"/>
    <w:rsid w:val="008421F4"/>
    <w:rsid w:val="008423BC"/>
    <w:rsid w:val="008462DF"/>
    <w:rsid w:val="008471FD"/>
    <w:rsid w:val="008477A7"/>
    <w:rsid w:val="00847F25"/>
    <w:rsid w:val="008512EF"/>
    <w:rsid w:val="00852025"/>
    <w:rsid w:val="008529A3"/>
    <w:rsid w:val="00853143"/>
    <w:rsid w:val="00853976"/>
    <w:rsid w:val="00854882"/>
    <w:rsid w:val="00854E8D"/>
    <w:rsid w:val="00854FDB"/>
    <w:rsid w:val="00855176"/>
    <w:rsid w:val="00855F81"/>
    <w:rsid w:val="008603AE"/>
    <w:rsid w:val="00860634"/>
    <w:rsid w:val="00861E7D"/>
    <w:rsid w:val="0086352A"/>
    <w:rsid w:val="00863FBE"/>
    <w:rsid w:val="008640E5"/>
    <w:rsid w:val="008658EE"/>
    <w:rsid w:val="008668F6"/>
    <w:rsid w:val="0086774D"/>
    <w:rsid w:val="0086785A"/>
    <w:rsid w:val="00867997"/>
    <w:rsid w:val="008716E4"/>
    <w:rsid w:val="0087184D"/>
    <w:rsid w:val="00871B77"/>
    <w:rsid w:val="00873525"/>
    <w:rsid w:val="0087409F"/>
    <w:rsid w:val="0087418A"/>
    <w:rsid w:val="00874251"/>
    <w:rsid w:val="00874744"/>
    <w:rsid w:val="008752D5"/>
    <w:rsid w:val="008759D5"/>
    <w:rsid w:val="00875CC8"/>
    <w:rsid w:val="00877536"/>
    <w:rsid w:val="00877E84"/>
    <w:rsid w:val="0088064F"/>
    <w:rsid w:val="008814B4"/>
    <w:rsid w:val="00882669"/>
    <w:rsid w:val="0088368B"/>
    <w:rsid w:val="00883FAA"/>
    <w:rsid w:val="00884017"/>
    <w:rsid w:val="008843E3"/>
    <w:rsid w:val="00885EED"/>
    <w:rsid w:val="00886C96"/>
    <w:rsid w:val="00886E7B"/>
    <w:rsid w:val="0089048F"/>
    <w:rsid w:val="00892D0B"/>
    <w:rsid w:val="00893385"/>
    <w:rsid w:val="00894425"/>
    <w:rsid w:val="00894757"/>
    <w:rsid w:val="0089493F"/>
    <w:rsid w:val="00894F94"/>
    <w:rsid w:val="008950D7"/>
    <w:rsid w:val="008A0157"/>
    <w:rsid w:val="008A032A"/>
    <w:rsid w:val="008A0509"/>
    <w:rsid w:val="008A1D2E"/>
    <w:rsid w:val="008A2F81"/>
    <w:rsid w:val="008A37C4"/>
    <w:rsid w:val="008A4377"/>
    <w:rsid w:val="008A4976"/>
    <w:rsid w:val="008A4C4A"/>
    <w:rsid w:val="008A53DD"/>
    <w:rsid w:val="008A56F6"/>
    <w:rsid w:val="008A5CF5"/>
    <w:rsid w:val="008A5F15"/>
    <w:rsid w:val="008A644A"/>
    <w:rsid w:val="008A6921"/>
    <w:rsid w:val="008A7647"/>
    <w:rsid w:val="008B0EAE"/>
    <w:rsid w:val="008B268C"/>
    <w:rsid w:val="008B4201"/>
    <w:rsid w:val="008B430A"/>
    <w:rsid w:val="008B5E8A"/>
    <w:rsid w:val="008B607D"/>
    <w:rsid w:val="008B65A5"/>
    <w:rsid w:val="008B6D79"/>
    <w:rsid w:val="008B7547"/>
    <w:rsid w:val="008B7614"/>
    <w:rsid w:val="008C156B"/>
    <w:rsid w:val="008C2729"/>
    <w:rsid w:val="008C2E52"/>
    <w:rsid w:val="008C4256"/>
    <w:rsid w:val="008C67F6"/>
    <w:rsid w:val="008C70B5"/>
    <w:rsid w:val="008C729B"/>
    <w:rsid w:val="008C7EDB"/>
    <w:rsid w:val="008D1207"/>
    <w:rsid w:val="008D1C06"/>
    <w:rsid w:val="008D21A0"/>
    <w:rsid w:val="008D3988"/>
    <w:rsid w:val="008D4E48"/>
    <w:rsid w:val="008D5956"/>
    <w:rsid w:val="008D5DE1"/>
    <w:rsid w:val="008D6591"/>
    <w:rsid w:val="008D6C74"/>
    <w:rsid w:val="008E388D"/>
    <w:rsid w:val="008E5A3D"/>
    <w:rsid w:val="008E6CE8"/>
    <w:rsid w:val="008F0ABB"/>
    <w:rsid w:val="008F1B74"/>
    <w:rsid w:val="008F1BC6"/>
    <w:rsid w:val="008F1FD4"/>
    <w:rsid w:val="008F285E"/>
    <w:rsid w:val="008F29F8"/>
    <w:rsid w:val="008F5068"/>
    <w:rsid w:val="008F5828"/>
    <w:rsid w:val="008F5A9E"/>
    <w:rsid w:val="008F6397"/>
    <w:rsid w:val="008F7C26"/>
    <w:rsid w:val="00900AA3"/>
    <w:rsid w:val="00900B8A"/>
    <w:rsid w:val="00901378"/>
    <w:rsid w:val="00901950"/>
    <w:rsid w:val="00901A2A"/>
    <w:rsid w:val="00901DE5"/>
    <w:rsid w:val="00901ED1"/>
    <w:rsid w:val="009028F6"/>
    <w:rsid w:val="00902FF2"/>
    <w:rsid w:val="009046E8"/>
    <w:rsid w:val="00904DF7"/>
    <w:rsid w:val="00904E40"/>
    <w:rsid w:val="0090521E"/>
    <w:rsid w:val="0090582F"/>
    <w:rsid w:val="00905964"/>
    <w:rsid w:val="00905D51"/>
    <w:rsid w:val="009062CD"/>
    <w:rsid w:val="00907AE2"/>
    <w:rsid w:val="00911B82"/>
    <w:rsid w:val="00912711"/>
    <w:rsid w:val="009135C7"/>
    <w:rsid w:val="00913CF1"/>
    <w:rsid w:val="0091703B"/>
    <w:rsid w:val="00917E5B"/>
    <w:rsid w:val="0092035A"/>
    <w:rsid w:val="00920941"/>
    <w:rsid w:val="00920EB9"/>
    <w:rsid w:val="00920FA2"/>
    <w:rsid w:val="00920FFF"/>
    <w:rsid w:val="00922441"/>
    <w:rsid w:val="009228EE"/>
    <w:rsid w:val="00923BC8"/>
    <w:rsid w:val="00923DC0"/>
    <w:rsid w:val="00924632"/>
    <w:rsid w:val="009250C6"/>
    <w:rsid w:val="00925AE9"/>
    <w:rsid w:val="00925E53"/>
    <w:rsid w:val="009271C1"/>
    <w:rsid w:val="009309E4"/>
    <w:rsid w:val="0093265B"/>
    <w:rsid w:val="00932E3C"/>
    <w:rsid w:val="009336C0"/>
    <w:rsid w:val="0093429A"/>
    <w:rsid w:val="00935355"/>
    <w:rsid w:val="00935787"/>
    <w:rsid w:val="00936F1B"/>
    <w:rsid w:val="0093783C"/>
    <w:rsid w:val="00941626"/>
    <w:rsid w:val="00941FA8"/>
    <w:rsid w:val="00943507"/>
    <w:rsid w:val="00944068"/>
    <w:rsid w:val="00944B44"/>
    <w:rsid w:val="0094506A"/>
    <w:rsid w:val="0094594A"/>
    <w:rsid w:val="0094616B"/>
    <w:rsid w:val="00946E13"/>
    <w:rsid w:val="00946FA0"/>
    <w:rsid w:val="00950DFD"/>
    <w:rsid w:val="00952804"/>
    <w:rsid w:val="00952CD8"/>
    <w:rsid w:val="009537B1"/>
    <w:rsid w:val="009537B6"/>
    <w:rsid w:val="0095417E"/>
    <w:rsid w:val="00954BEC"/>
    <w:rsid w:val="00955944"/>
    <w:rsid w:val="00955CFB"/>
    <w:rsid w:val="00955D00"/>
    <w:rsid w:val="00960075"/>
    <w:rsid w:val="00960562"/>
    <w:rsid w:val="009606FD"/>
    <w:rsid w:val="009618BE"/>
    <w:rsid w:val="00961ED5"/>
    <w:rsid w:val="009623C5"/>
    <w:rsid w:val="00962469"/>
    <w:rsid w:val="00963879"/>
    <w:rsid w:val="00963FC3"/>
    <w:rsid w:val="009653BB"/>
    <w:rsid w:val="0096580B"/>
    <w:rsid w:val="00966585"/>
    <w:rsid w:val="009665BB"/>
    <w:rsid w:val="009665F9"/>
    <w:rsid w:val="009701D1"/>
    <w:rsid w:val="0097151F"/>
    <w:rsid w:val="009716D8"/>
    <w:rsid w:val="00972318"/>
    <w:rsid w:val="0097283F"/>
    <w:rsid w:val="009736A2"/>
    <w:rsid w:val="00973F6D"/>
    <w:rsid w:val="00975989"/>
    <w:rsid w:val="00975F6C"/>
    <w:rsid w:val="0097625F"/>
    <w:rsid w:val="00980147"/>
    <w:rsid w:val="0098072C"/>
    <w:rsid w:val="00980D19"/>
    <w:rsid w:val="00981080"/>
    <w:rsid w:val="0098392C"/>
    <w:rsid w:val="0098467C"/>
    <w:rsid w:val="0098469F"/>
    <w:rsid w:val="009846FB"/>
    <w:rsid w:val="00986329"/>
    <w:rsid w:val="00986985"/>
    <w:rsid w:val="00986A90"/>
    <w:rsid w:val="00986BBB"/>
    <w:rsid w:val="0098785F"/>
    <w:rsid w:val="00990429"/>
    <w:rsid w:val="009904B5"/>
    <w:rsid w:val="00990D4B"/>
    <w:rsid w:val="009913FA"/>
    <w:rsid w:val="00991B16"/>
    <w:rsid w:val="00992D6A"/>
    <w:rsid w:val="00992ED9"/>
    <w:rsid w:val="0099409A"/>
    <w:rsid w:val="009941A8"/>
    <w:rsid w:val="0099736E"/>
    <w:rsid w:val="009976CD"/>
    <w:rsid w:val="009A04BC"/>
    <w:rsid w:val="009A13B7"/>
    <w:rsid w:val="009A26E0"/>
    <w:rsid w:val="009A411B"/>
    <w:rsid w:val="009A6098"/>
    <w:rsid w:val="009A7889"/>
    <w:rsid w:val="009A7903"/>
    <w:rsid w:val="009A7A4E"/>
    <w:rsid w:val="009B0321"/>
    <w:rsid w:val="009B0477"/>
    <w:rsid w:val="009B1405"/>
    <w:rsid w:val="009B1504"/>
    <w:rsid w:val="009B1DCB"/>
    <w:rsid w:val="009B28E3"/>
    <w:rsid w:val="009B2D9A"/>
    <w:rsid w:val="009B460A"/>
    <w:rsid w:val="009B5B88"/>
    <w:rsid w:val="009B7546"/>
    <w:rsid w:val="009B7CD1"/>
    <w:rsid w:val="009C0506"/>
    <w:rsid w:val="009C07EA"/>
    <w:rsid w:val="009C0947"/>
    <w:rsid w:val="009C0D8E"/>
    <w:rsid w:val="009C12FA"/>
    <w:rsid w:val="009C1602"/>
    <w:rsid w:val="009C17E9"/>
    <w:rsid w:val="009C267B"/>
    <w:rsid w:val="009C3CEA"/>
    <w:rsid w:val="009C3FD2"/>
    <w:rsid w:val="009C4724"/>
    <w:rsid w:val="009C4E22"/>
    <w:rsid w:val="009C5A4F"/>
    <w:rsid w:val="009C6610"/>
    <w:rsid w:val="009C71AE"/>
    <w:rsid w:val="009D024E"/>
    <w:rsid w:val="009D0AC7"/>
    <w:rsid w:val="009D27DB"/>
    <w:rsid w:val="009D31C2"/>
    <w:rsid w:val="009D32BA"/>
    <w:rsid w:val="009D5E02"/>
    <w:rsid w:val="009D7640"/>
    <w:rsid w:val="009E0547"/>
    <w:rsid w:val="009E0E54"/>
    <w:rsid w:val="009E27A8"/>
    <w:rsid w:val="009E2D7F"/>
    <w:rsid w:val="009E526E"/>
    <w:rsid w:val="009E55F8"/>
    <w:rsid w:val="009E5680"/>
    <w:rsid w:val="009E5687"/>
    <w:rsid w:val="009E56B4"/>
    <w:rsid w:val="009E5E0F"/>
    <w:rsid w:val="009E7D48"/>
    <w:rsid w:val="009F0449"/>
    <w:rsid w:val="009F067D"/>
    <w:rsid w:val="009F0D1D"/>
    <w:rsid w:val="009F0D56"/>
    <w:rsid w:val="009F0F22"/>
    <w:rsid w:val="009F46A3"/>
    <w:rsid w:val="009F48CA"/>
    <w:rsid w:val="009F4AA3"/>
    <w:rsid w:val="009F5025"/>
    <w:rsid w:val="00A0061F"/>
    <w:rsid w:val="00A028C8"/>
    <w:rsid w:val="00A028CC"/>
    <w:rsid w:val="00A0305A"/>
    <w:rsid w:val="00A03E31"/>
    <w:rsid w:val="00A054C0"/>
    <w:rsid w:val="00A0550D"/>
    <w:rsid w:val="00A05E5C"/>
    <w:rsid w:val="00A0688A"/>
    <w:rsid w:val="00A07887"/>
    <w:rsid w:val="00A10222"/>
    <w:rsid w:val="00A12332"/>
    <w:rsid w:val="00A12A2A"/>
    <w:rsid w:val="00A130EC"/>
    <w:rsid w:val="00A145E9"/>
    <w:rsid w:val="00A14B8E"/>
    <w:rsid w:val="00A169AD"/>
    <w:rsid w:val="00A171E8"/>
    <w:rsid w:val="00A17FC3"/>
    <w:rsid w:val="00A207AD"/>
    <w:rsid w:val="00A20BAF"/>
    <w:rsid w:val="00A20F38"/>
    <w:rsid w:val="00A23849"/>
    <w:rsid w:val="00A25CF4"/>
    <w:rsid w:val="00A26310"/>
    <w:rsid w:val="00A26C36"/>
    <w:rsid w:val="00A30AF3"/>
    <w:rsid w:val="00A30CBF"/>
    <w:rsid w:val="00A31AB9"/>
    <w:rsid w:val="00A31E71"/>
    <w:rsid w:val="00A33617"/>
    <w:rsid w:val="00A33CFA"/>
    <w:rsid w:val="00A34817"/>
    <w:rsid w:val="00A35250"/>
    <w:rsid w:val="00A352F7"/>
    <w:rsid w:val="00A35DEC"/>
    <w:rsid w:val="00A369AA"/>
    <w:rsid w:val="00A36F37"/>
    <w:rsid w:val="00A37462"/>
    <w:rsid w:val="00A40B8D"/>
    <w:rsid w:val="00A420AB"/>
    <w:rsid w:val="00A433C8"/>
    <w:rsid w:val="00A43630"/>
    <w:rsid w:val="00A43BDB"/>
    <w:rsid w:val="00A43BDF"/>
    <w:rsid w:val="00A45B3A"/>
    <w:rsid w:val="00A460CF"/>
    <w:rsid w:val="00A468F8"/>
    <w:rsid w:val="00A469E0"/>
    <w:rsid w:val="00A476A4"/>
    <w:rsid w:val="00A5003D"/>
    <w:rsid w:val="00A5082D"/>
    <w:rsid w:val="00A528F9"/>
    <w:rsid w:val="00A55F1C"/>
    <w:rsid w:val="00A5642B"/>
    <w:rsid w:val="00A57A3B"/>
    <w:rsid w:val="00A609D7"/>
    <w:rsid w:val="00A623D0"/>
    <w:rsid w:val="00A62D67"/>
    <w:rsid w:val="00A63337"/>
    <w:rsid w:val="00A633AF"/>
    <w:rsid w:val="00A63D03"/>
    <w:rsid w:val="00A64879"/>
    <w:rsid w:val="00A65034"/>
    <w:rsid w:val="00A65717"/>
    <w:rsid w:val="00A65BDF"/>
    <w:rsid w:val="00A65DFE"/>
    <w:rsid w:val="00A6615C"/>
    <w:rsid w:val="00A66B8C"/>
    <w:rsid w:val="00A6764C"/>
    <w:rsid w:val="00A67E1A"/>
    <w:rsid w:val="00A71668"/>
    <w:rsid w:val="00A71D58"/>
    <w:rsid w:val="00A72E56"/>
    <w:rsid w:val="00A72F6F"/>
    <w:rsid w:val="00A7320F"/>
    <w:rsid w:val="00A732D4"/>
    <w:rsid w:val="00A75469"/>
    <w:rsid w:val="00A759C6"/>
    <w:rsid w:val="00A765A3"/>
    <w:rsid w:val="00A806B4"/>
    <w:rsid w:val="00A809F1"/>
    <w:rsid w:val="00A81707"/>
    <w:rsid w:val="00A822DA"/>
    <w:rsid w:val="00A824D7"/>
    <w:rsid w:val="00A8294A"/>
    <w:rsid w:val="00A840A6"/>
    <w:rsid w:val="00A84169"/>
    <w:rsid w:val="00A8495F"/>
    <w:rsid w:val="00A87202"/>
    <w:rsid w:val="00A87556"/>
    <w:rsid w:val="00A92799"/>
    <w:rsid w:val="00A941E3"/>
    <w:rsid w:val="00A94390"/>
    <w:rsid w:val="00A95304"/>
    <w:rsid w:val="00A9618E"/>
    <w:rsid w:val="00A96590"/>
    <w:rsid w:val="00A96767"/>
    <w:rsid w:val="00A96D99"/>
    <w:rsid w:val="00A97A74"/>
    <w:rsid w:val="00A97D59"/>
    <w:rsid w:val="00AA00BC"/>
    <w:rsid w:val="00AA11F3"/>
    <w:rsid w:val="00AA1368"/>
    <w:rsid w:val="00AA2902"/>
    <w:rsid w:val="00AA3080"/>
    <w:rsid w:val="00AA4646"/>
    <w:rsid w:val="00AA46CC"/>
    <w:rsid w:val="00AA53C8"/>
    <w:rsid w:val="00AA5510"/>
    <w:rsid w:val="00AA6AB8"/>
    <w:rsid w:val="00AA6E11"/>
    <w:rsid w:val="00AA7D48"/>
    <w:rsid w:val="00AB1330"/>
    <w:rsid w:val="00AB1C81"/>
    <w:rsid w:val="00AB2578"/>
    <w:rsid w:val="00AB2748"/>
    <w:rsid w:val="00AB3198"/>
    <w:rsid w:val="00AB7A6A"/>
    <w:rsid w:val="00AB7CE7"/>
    <w:rsid w:val="00AC15D8"/>
    <w:rsid w:val="00AC2F16"/>
    <w:rsid w:val="00AC3A34"/>
    <w:rsid w:val="00AC4300"/>
    <w:rsid w:val="00AC4376"/>
    <w:rsid w:val="00AC4731"/>
    <w:rsid w:val="00AC5A2A"/>
    <w:rsid w:val="00AC5A42"/>
    <w:rsid w:val="00AC5C73"/>
    <w:rsid w:val="00AC5ECD"/>
    <w:rsid w:val="00AC5F11"/>
    <w:rsid w:val="00AC5F77"/>
    <w:rsid w:val="00AC6EAF"/>
    <w:rsid w:val="00AD14E4"/>
    <w:rsid w:val="00AD1CFF"/>
    <w:rsid w:val="00AD1EE3"/>
    <w:rsid w:val="00AD2043"/>
    <w:rsid w:val="00AD2668"/>
    <w:rsid w:val="00AD3FDC"/>
    <w:rsid w:val="00AD65CF"/>
    <w:rsid w:val="00AD690E"/>
    <w:rsid w:val="00AD7643"/>
    <w:rsid w:val="00AE028E"/>
    <w:rsid w:val="00AE1BFA"/>
    <w:rsid w:val="00AE1E8B"/>
    <w:rsid w:val="00AE2288"/>
    <w:rsid w:val="00AE2DE2"/>
    <w:rsid w:val="00AE355F"/>
    <w:rsid w:val="00AE5B14"/>
    <w:rsid w:val="00AE6126"/>
    <w:rsid w:val="00AE64CD"/>
    <w:rsid w:val="00AE76CB"/>
    <w:rsid w:val="00AE79AF"/>
    <w:rsid w:val="00AF0E46"/>
    <w:rsid w:val="00AF140F"/>
    <w:rsid w:val="00AF18F9"/>
    <w:rsid w:val="00AF1DC6"/>
    <w:rsid w:val="00AF1E01"/>
    <w:rsid w:val="00AF2326"/>
    <w:rsid w:val="00AF35D5"/>
    <w:rsid w:val="00AF4A7C"/>
    <w:rsid w:val="00AF4BF1"/>
    <w:rsid w:val="00AF4D3D"/>
    <w:rsid w:val="00AF4F32"/>
    <w:rsid w:val="00AF5175"/>
    <w:rsid w:val="00AF65D1"/>
    <w:rsid w:val="00AF66F8"/>
    <w:rsid w:val="00AF7867"/>
    <w:rsid w:val="00AF7963"/>
    <w:rsid w:val="00B00B15"/>
    <w:rsid w:val="00B00CB6"/>
    <w:rsid w:val="00B0110F"/>
    <w:rsid w:val="00B0366B"/>
    <w:rsid w:val="00B03C82"/>
    <w:rsid w:val="00B04453"/>
    <w:rsid w:val="00B057F9"/>
    <w:rsid w:val="00B07895"/>
    <w:rsid w:val="00B07E07"/>
    <w:rsid w:val="00B1079F"/>
    <w:rsid w:val="00B109B3"/>
    <w:rsid w:val="00B1119D"/>
    <w:rsid w:val="00B114EF"/>
    <w:rsid w:val="00B11D8E"/>
    <w:rsid w:val="00B12385"/>
    <w:rsid w:val="00B12510"/>
    <w:rsid w:val="00B12DC7"/>
    <w:rsid w:val="00B14431"/>
    <w:rsid w:val="00B15EB3"/>
    <w:rsid w:val="00B16D60"/>
    <w:rsid w:val="00B17ADC"/>
    <w:rsid w:val="00B20637"/>
    <w:rsid w:val="00B20A79"/>
    <w:rsid w:val="00B21178"/>
    <w:rsid w:val="00B2198D"/>
    <w:rsid w:val="00B21C8E"/>
    <w:rsid w:val="00B22745"/>
    <w:rsid w:val="00B22797"/>
    <w:rsid w:val="00B23180"/>
    <w:rsid w:val="00B2373D"/>
    <w:rsid w:val="00B23CB0"/>
    <w:rsid w:val="00B244C7"/>
    <w:rsid w:val="00B2527D"/>
    <w:rsid w:val="00B25564"/>
    <w:rsid w:val="00B27866"/>
    <w:rsid w:val="00B30987"/>
    <w:rsid w:val="00B31B91"/>
    <w:rsid w:val="00B343FC"/>
    <w:rsid w:val="00B3660C"/>
    <w:rsid w:val="00B3669A"/>
    <w:rsid w:val="00B36D4C"/>
    <w:rsid w:val="00B3725A"/>
    <w:rsid w:val="00B404BA"/>
    <w:rsid w:val="00B414D9"/>
    <w:rsid w:val="00B42B04"/>
    <w:rsid w:val="00B43457"/>
    <w:rsid w:val="00B4447B"/>
    <w:rsid w:val="00B444A1"/>
    <w:rsid w:val="00B44F62"/>
    <w:rsid w:val="00B45E29"/>
    <w:rsid w:val="00B45E8F"/>
    <w:rsid w:val="00B4780F"/>
    <w:rsid w:val="00B50A8E"/>
    <w:rsid w:val="00B51820"/>
    <w:rsid w:val="00B532E2"/>
    <w:rsid w:val="00B539C3"/>
    <w:rsid w:val="00B548FE"/>
    <w:rsid w:val="00B549EA"/>
    <w:rsid w:val="00B54B8F"/>
    <w:rsid w:val="00B55B42"/>
    <w:rsid w:val="00B560B9"/>
    <w:rsid w:val="00B56D51"/>
    <w:rsid w:val="00B56E0F"/>
    <w:rsid w:val="00B57552"/>
    <w:rsid w:val="00B609EC"/>
    <w:rsid w:val="00B60F6D"/>
    <w:rsid w:val="00B61803"/>
    <w:rsid w:val="00B61E33"/>
    <w:rsid w:val="00B62173"/>
    <w:rsid w:val="00B6253A"/>
    <w:rsid w:val="00B628F7"/>
    <w:rsid w:val="00B632CD"/>
    <w:rsid w:val="00B63696"/>
    <w:rsid w:val="00B64912"/>
    <w:rsid w:val="00B65829"/>
    <w:rsid w:val="00B65831"/>
    <w:rsid w:val="00B67292"/>
    <w:rsid w:val="00B70EA9"/>
    <w:rsid w:val="00B73C65"/>
    <w:rsid w:val="00B74295"/>
    <w:rsid w:val="00B76ACB"/>
    <w:rsid w:val="00B77609"/>
    <w:rsid w:val="00B77E2D"/>
    <w:rsid w:val="00B8172B"/>
    <w:rsid w:val="00B81AC5"/>
    <w:rsid w:val="00B82630"/>
    <w:rsid w:val="00B8339D"/>
    <w:rsid w:val="00B833D7"/>
    <w:rsid w:val="00B83D44"/>
    <w:rsid w:val="00B841E3"/>
    <w:rsid w:val="00B8494D"/>
    <w:rsid w:val="00B85683"/>
    <w:rsid w:val="00B863D8"/>
    <w:rsid w:val="00B87CEA"/>
    <w:rsid w:val="00B90C8F"/>
    <w:rsid w:val="00B90D87"/>
    <w:rsid w:val="00B91267"/>
    <w:rsid w:val="00B91D49"/>
    <w:rsid w:val="00B921DD"/>
    <w:rsid w:val="00B931C7"/>
    <w:rsid w:val="00B933B5"/>
    <w:rsid w:val="00B945BB"/>
    <w:rsid w:val="00B94C8F"/>
    <w:rsid w:val="00B94F0B"/>
    <w:rsid w:val="00B9536D"/>
    <w:rsid w:val="00B9662E"/>
    <w:rsid w:val="00B96D22"/>
    <w:rsid w:val="00B97564"/>
    <w:rsid w:val="00B97F46"/>
    <w:rsid w:val="00BA0EA2"/>
    <w:rsid w:val="00BA17C6"/>
    <w:rsid w:val="00BA25A2"/>
    <w:rsid w:val="00BA39D4"/>
    <w:rsid w:val="00BA3AD4"/>
    <w:rsid w:val="00BA4A49"/>
    <w:rsid w:val="00BA4FA6"/>
    <w:rsid w:val="00BA5226"/>
    <w:rsid w:val="00BA5D30"/>
    <w:rsid w:val="00BA6712"/>
    <w:rsid w:val="00BA6917"/>
    <w:rsid w:val="00BA691C"/>
    <w:rsid w:val="00BA7B18"/>
    <w:rsid w:val="00BB0C71"/>
    <w:rsid w:val="00BB2D2E"/>
    <w:rsid w:val="00BB2D31"/>
    <w:rsid w:val="00BB37C8"/>
    <w:rsid w:val="00BB3857"/>
    <w:rsid w:val="00BB3AD9"/>
    <w:rsid w:val="00BB3B76"/>
    <w:rsid w:val="00BB3DE4"/>
    <w:rsid w:val="00BB3E5F"/>
    <w:rsid w:val="00BB6776"/>
    <w:rsid w:val="00BB725F"/>
    <w:rsid w:val="00BC047E"/>
    <w:rsid w:val="00BC0551"/>
    <w:rsid w:val="00BC059C"/>
    <w:rsid w:val="00BC0FB5"/>
    <w:rsid w:val="00BC1565"/>
    <w:rsid w:val="00BC2210"/>
    <w:rsid w:val="00BC3074"/>
    <w:rsid w:val="00BC3478"/>
    <w:rsid w:val="00BC37D0"/>
    <w:rsid w:val="00BC3888"/>
    <w:rsid w:val="00BC3B8D"/>
    <w:rsid w:val="00BC4142"/>
    <w:rsid w:val="00BC449B"/>
    <w:rsid w:val="00BC495E"/>
    <w:rsid w:val="00BC6425"/>
    <w:rsid w:val="00BC6632"/>
    <w:rsid w:val="00BC6F76"/>
    <w:rsid w:val="00BC7A2B"/>
    <w:rsid w:val="00BC7AEC"/>
    <w:rsid w:val="00BC7DB1"/>
    <w:rsid w:val="00BD2942"/>
    <w:rsid w:val="00BD3EEC"/>
    <w:rsid w:val="00BD5118"/>
    <w:rsid w:val="00BD6750"/>
    <w:rsid w:val="00BD68BD"/>
    <w:rsid w:val="00BD7A83"/>
    <w:rsid w:val="00BE07EE"/>
    <w:rsid w:val="00BE1249"/>
    <w:rsid w:val="00BE19FA"/>
    <w:rsid w:val="00BE26C7"/>
    <w:rsid w:val="00BE3519"/>
    <w:rsid w:val="00BE3A7C"/>
    <w:rsid w:val="00BE4C2B"/>
    <w:rsid w:val="00BE528E"/>
    <w:rsid w:val="00BE7080"/>
    <w:rsid w:val="00BE784A"/>
    <w:rsid w:val="00BF032B"/>
    <w:rsid w:val="00BF07F2"/>
    <w:rsid w:val="00BF0C45"/>
    <w:rsid w:val="00BF0E9A"/>
    <w:rsid w:val="00BF31BF"/>
    <w:rsid w:val="00BF5D78"/>
    <w:rsid w:val="00BF7070"/>
    <w:rsid w:val="00C00BC5"/>
    <w:rsid w:val="00C00E91"/>
    <w:rsid w:val="00C010F0"/>
    <w:rsid w:val="00C03638"/>
    <w:rsid w:val="00C03D22"/>
    <w:rsid w:val="00C03D38"/>
    <w:rsid w:val="00C0741B"/>
    <w:rsid w:val="00C10838"/>
    <w:rsid w:val="00C158CF"/>
    <w:rsid w:val="00C15D4F"/>
    <w:rsid w:val="00C166DB"/>
    <w:rsid w:val="00C171B5"/>
    <w:rsid w:val="00C177DA"/>
    <w:rsid w:val="00C178F9"/>
    <w:rsid w:val="00C21125"/>
    <w:rsid w:val="00C22466"/>
    <w:rsid w:val="00C25364"/>
    <w:rsid w:val="00C2560F"/>
    <w:rsid w:val="00C26D19"/>
    <w:rsid w:val="00C31C0C"/>
    <w:rsid w:val="00C3385B"/>
    <w:rsid w:val="00C34578"/>
    <w:rsid w:val="00C346A9"/>
    <w:rsid w:val="00C35BB2"/>
    <w:rsid w:val="00C36C53"/>
    <w:rsid w:val="00C3713D"/>
    <w:rsid w:val="00C415EC"/>
    <w:rsid w:val="00C41919"/>
    <w:rsid w:val="00C422D3"/>
    <w:rsid w:val="00C4324E"/>
    <w:rsid w:val="00C43850"/>
    <w:rsid w:val="00C43F32"/>
    <w:rsid w:val="00C44F16"/>
    <w:rsid w:val="00C46499"/>
    <w:rsid w:val="00C5079D"/>
    <w:rsid w:val="00C50AE8"/>
    <w:rsid w:val="00C5102D"/>
    <w:rsid w:val="00C51552"/>
    <w:rsid w:val="00C52F81"/>
    <w:rsid w:val="00C53C90"/>
    <w:rsid w:val="00C54E2F"/>
    <w:rsid w:val="00C55685"/>
    <w:rsid w:val="00C55BB6"/>
    <w:rsid w:val="00C565AA"/>
    <w:rsid w:val="00C56CD6"/>
    <w:rsid w:val="00C575FA"/>
    <w:rsid w:val="00C57B89"/>
    <w:rsid w:val="00C57C33"/>
    <w:rsid w:val="00C619A1"/>
    <w:rsid w:val="00C619F1"/>
    <w:rsid w:val="00C61B8A"/>
    <w:rsid w:val="00C62033"/>
    <w:rsid w:val="00C62082"/>
    <w:rsid w:val="00C62A98"/>
    <w:rsid w:val="00C634C4"/>
    <w:rsid w:val="00C63C0D"/>
    <w:rsid w:val="00C65287"/>
    <w:rsid w:val="00C65A55"/>
    <w:rsid w:val="00C65C42"/>
    <w:rsid w:val="00C6622A"/>
    <w:rsid w:val="00C66FDD"/>
    <w:rsid w:val="00C710B2"/>
    <w:rsid w:val="00C73F07"/>
    <w:rsid w:val="00C778F8"/>
    <w:rsid w:val="00C80876"/>
    <w:rsid w:val="00C80FF6"/>
    <w:rsid w:val="00C82F04"/>
    <w:rsid w:val="00C830A8"/>
    <w:rsid w:val="00C8338F"/>
    <w:rsid w:val="00C838E7"/>
    <w:rsid w:val="00C83E78"/>
    <w:rsid w:val="00C85992"/>
    <w:rsid w:val="00C87096"/>
    <w:rsid w:val="00C91B36"/>
    <w:rsid w:val="00C93177"/>
    <w:rsid w:val="00C938D3"/>
    <w:rsid w:val="00C93C5B"/>
    <w:rsid w:val="00C93D82"/>
    <w:rsid w:val="00C94B83"/>
    <w:rsid w:val="00C94C31"/>
    <w:rsid w:val="00C94DE9"/>
    <w:rsid w:val="00C9599A"/>
    <w:rsid w:val="00C97E36"/>
    <w:rsid w:val="00CA2A83"/>
    <w:rsid w:val="00CA2BFA"/>
    <w:rsid w:val="00CA4190"/>
    <w:rsid w:val="00CA4C83"/>
    <w:rsid w:val="00CA581E"/>
    <w:rsid w:val="00CA5F00"/>
    <w:rsid w:val="00CB12B8"/>
    <w:rsid w:val="00CB1365"/>
    <w:rsid w:val="00CB1C27"/>
    <w:rsid w:val="00CB2F93"/>
    <w:rsid w:val="00CB5EEC"/>
    <w:rsid w:val="00CB66B4"/>
    <w:rsid w:val="00CB69C5"/>
    <w:rsid w:val="00CB6CEC"/>
    <w:rsid w:val="00CB7E47"/>
    <w:rsid w:val="00CC00AB"/>
    <w:rsid w:val="00CC02FC"/>
    <w:rsid w:val="00CC10F0"/>
    <w:rsid w:val="00CC182C"/>
    <w:rsid w:val="00CC1CFD"/>
    <w:rsid w:val="00CC451A"/>
    <w:rsid w:val="00CC5476"/>
    <w:rsid w:val="00CC6A9B"/>
    <w:rsid w:val="00CC743F"/>
    <w:rsid w:val="00CD07F0"/>
    <w:rsid w:val="00CD0F2C"/>
    <w:rsid w:val="00CD0F66"/>
    <w:rsid w:val="00CD15E0"/>
    <w:rsid w:val="00CD166E"/>
    <w:rsid w:val="00CD313C"/>
    <w:rsid w:val="00CD62E7"/>
    <w:rsid w:val="00CE0151"/>
    <w:rsid w:val="00CE0864"/>
    <w:rsid w:val="00CE115A"/>
    <w:rsid w:val="00CE2908"/>
    <w:rsid w:val="00CE2ACE"/>
    <w:rsid w:val="00CE34EC"/>
    <w:rsid w:val="00CE3763"/>
    <w:rsid w:val="00CE3D3F"/>
    <w:rsid w:val="00CE46F6"/>
    <w:rsid w:val="00CE48AB"/>
    <w:rsid w:val="00CE4A83"/>
    <w:rsid w:val="00CE5215"/>
    <w:rsid w:val="00CE5C40"/>
    <w:rsid w:val="00CE65F1"/>
    <w:rsid w:val="00CE6B22"/>
    <w:rsid w:val="00CE6BC9"/>
    <w:rsid w:val="00CE78EB"/>
    <w:rsid w:val="00CF0050"/>
    <w:rsid w:val="00CF094C"/>
    <w:rsid w:val="00CF1435"/>
    <w:rsid w:val="00CF1844"/>
    <w:rsid w:val="00CF2784"/>
    <w:rsid w:val="00CF2CB9"/>
    <w:rsid w:val="00CF4613"/>
    <w:rsid w:val="00CF56EA"/>
    <w:rsid w:val="00CF5967"/>
    <w:rsid w:val="00CF5D46"/>
    <w:rsid w:val="00CF68F2"/>
    <w:rsid w:val="00CF6E27"/>
    <w:rsid w:val="00CF6F23"/>
    <w:rsid w:val="00CF7307"/>
    <w:rsid w:val="00D01B7C"/>
    <w:rsid w:val="00D04CC7"/>
    <w:rsid w:val="00D060D6"/>
    <w:rsid w:val="00D06A31"/>
    <w:rsid w:val="00D07500"/>
    <w:rsid w:val="00D07E95"/>
    <w:rsid w:val="00D10056"/>
    <w:rsid w:val="00D101ED"/>
    <w:rsid w:val="00D1026C"/>
    <w:rsid w:val="00D121BE"/>
    <w:rsid w:val="00D14060"/>
    <w:rsid w:val="00D1443F"/>
    <w:rsid w:val="00D146A2"/>
    <w:rsid w:val="00D14715"/>
    <w:rsid w:val="00D14C05"/>
    <w:rsid w:val="00D159A1"/>
    <w:rsid w:val="00D15EB7"/>
    <w:rsid w:val="00D16A24"/>
    <w:rsid w:val="00D16B50"/>
    <w:rsid w:val="00D16CEB"/>
    <w:rsid w:val="00D17CF5"/>
    <w:rsid w:val="00D20ECA"/>
    <w:rsid w:val="00D22FFE"/>
    <w:rsid w:val="00D23014"/>
    <w:rsid w:val="00D23430"/>
    <w:rsid w:val="00D24B1A"/>
    <w:rsid w:val="00D25834"/>
    <w:rsid w:val="00D25DFD"/>
    <w:rsid w:val="00D2637F"/>
    <w:rsid w:val="00D2770E"/>
    <w:rsid w:val="00D27F1F"/>
    <w:rsid w:val="00D302E5"/>
    <w:rsid w:val="00D30BFE"/>
    <w:rsid w:val="00D3196D"/>
    <w:rsid w:val="00D31F1D"/>
    <w:rsid w:val="00D320F6"/>
    <w:rsid w:val="00D34828"/>
    <w:rsid w:val="00D34E18"/>
    <w:rsid w:val="00D354A0"/>
    <w:rsid w:val="00D35FD0"/>
    <w:rsid w:val="00D4024A"/>
    <w:rsid w:val="00D40D74"/>
    <w:rsid w:val="00D42691"/>
    <w:rsid w:val="00D43730"/>
    <w:rsid w:val="00D44A6C"/>
    <w:rsid w:val="00D4550A"/>
    <w:rsid w:val="00D45C72"/>
    <w:rsid w:val="00D45D0D"/>
    <w:rsid w:val="00D47555"/>
    <w:rsid w:val="00D5088F"/>
    <w:rsid w:val="00D50AA6"/>
    <w:rsid w:val="00D5103A"/>
    <w:rsid w:val="00D5177E"/>
    <w:rsid w:val="00D517CE"/>
    <w:rsid w:val="00D51E60"/>
    <w:rsid w:val="00D53834"/>
    <w:rsid w:val="00D542FA"/>
    <w:rsid w:val="00D55C05"/>
    <w:rsid w:val="00D6047E"/>
    <w:rsid w:val="00D631AE"/>
    <w:rsid w:val="00D639DD"/>
    <w:rsid w:val="00D64955"/>
    <w:rsid w:val="00D65260"/>
    <w:rsid w:val="00D65C54"/>
    <w:rsid w:val="00D65D47"/>
    <w:rsid w:val="00D66815"/>
    <w:rsid w:val="00D679BF"/>
    <w:rsid w:val="00D67A66"/>
    <w:rsid w:val="00D67D82"/>
    <w:rsid w:val="00D70F8C"/>
    <w:rsid w:val="00D70F8E"/>
    <w:rsid w:val="00D7240D"/>
    <w:rsid w:val="00D73063"/>
    <w:rsid w:val="00D734E9"/>
    <w:rsid w:val="00D73FFB"/>
    <w:rsid w:val="00D7549F"/>
    <w:rsid w:val="00D768E8"/>
    <w:rsid w:val="00D77E09"/>
    <w:rsid w:val="00D77FD7"/>
    <w:rsid w:val="00D77FF8"/>
    <w:rsid w:val="00D821D3"/>
    <w:rsid w:val="00D8241C"/>
    <w:rsid w:val="00D83730"/>
    <w:rsid w:val="00D83F2A"/>
    <w:rsid w:val="00D85387"/>
    <w:rsid w:val="00D86064"/>
    <w:rsid w:val="00D86D77"/>
    <w:rsid w:val="00D87867"/>
    <w:rsid w:val="00D90602"/>
    <w:rsid w:val="00D9078E"/>
    <w:rsid w:val="00D91DCE"/>
    <w:rsid w:val="00D927BF"/>
    <w:rsid w:val="00D958B3"/>
    <w:rsid w:val="00D95C99"/>
    <w:rsid w:val="00D963AA"/>
    <w:rsid w:val="00D96F7C"/>
    <w:rsid w:val="00D975A8"/>
    <w:rsid w:val="00DA00A3"/>
    <w:rsid w:val="00DA04DD"/>
    <w:rsid w:val="00DA1306"/>
    <w:rsid w:val="00DA36D1"/>
    <w:rsid w:val="00DA4511"/>
    <w:rsid w:val="00DA58B9"/>
    <w:rsid w:val="00DA5C5A"/>
    <w:rsid w:val="00DA5C78"/>
    <w:rsid w:val="00DA66D5"/>
    <w:rsid w:val="00DA66DC"/>
    <w:rsid w:val="00DA6CF1"/>
    <w:rsid w:val="00DA7CAB"/>
    <w:rsid w:val="00DB0484"/>
    <w:rsid w:val="00DB0631"/>
    <w:rsid w:val="00DB0EB1"/>
    <w:rsid w:val="00DB141A"/>
    <w:rsid w:val="00DB1CEB"/>
    <w:rsid w:val="00DB3706"/>
    <w:rsid w:val="00DB3A9B"/>
    <w:rsid w:val="00DB4149"/>
    <w:rsid w:val="00DB4172"/>
    <w:rsid w:val="00DB4A10"/>
    <w:rsid w:val="00DB76C8"/>
    <w:rsid w:val="00DC022D"/>
    <w:rsid w:val="00DC0BA1"/>
    <w:rsid w:val="00DC151D"/>
    <w:rsid w:val="00DC20A3"/>
    <w:rsid w:val="00DC255D"/>
    <w:rsid w:val="00DC455C"/>
    <w:rsid w:val="00DC45C6"/>
    <w:rsid w:val="00DC64CC"/>
    <w:rsid w:val="00DC7132"/>
    <w:rsid w:val="00DC7A79"/>
    <w:rsid w:val="00DC7FF6"/>
    <w:rsid w:val="00DD0969"/>
    <w:rsid w:val="00DD1E78"/>
    <w:rsid w:val="00DD23A9"/>
    <w:rsid w:val="00DD2CA8"/>
    <w:rsid w:val="00DD318B"/>
    <w:rsid w:val="00DD5822"/>
    <w:rsid w:val="00DD67A1"/>
    <w:rsid w:val="00DD778F"/>
    <w:rsid w:val="00DE0F86"/>
    <w:rsid w:val="00DE14B5"/>
    <w:rsid w:val="00DE158F"/>
    <w:rsid w:val="00DE2615"/>
    <w:rsid w:val="00DE35A5"/>
    <w:rsid w:val="00DE4414"/>
    <w:rsid w:val="00DE54B2"/>
    <w:rsid w:val="00DE5595"/>
    <w:rsid w:val="00DE7122"/>
    <w:rsid w:val="00DF0389"/>
    <w:rsid w:val="00DF1849"/>
    <w:rsid w:val="00DF3F89"/>
    <w:rsid w:val="00DF4317"/>
    <w:rsid w:val="00DF4760"/>
    <w:rsid w:val="00DF7320"/>
    <w:rsid w:val="00DF77F8"/>
    <w:rsid w:val="00E016F1"/>
    <w:rsid w:val="00E017DB"/>
    <w:rsid w:val="00E01BD1"/>
    <w:rsid w:val="00E01E44"/>
    <w:rsid w:val="00E03E8F"/>
    <w:rsid w:val="00E04EA7"/>
    <w:rsid w:val="00E05DB9"/>
    <w:rsid w:val="00E060E1"/>
    <w:rsid w:val="00E06717"/>
    <w:rsid w:val="00E069AF"/>
    <w:rsid w:val="00E0729C"/>
    <w:rsid w:val="00E10721"/>
    <w:rsid w:val="00E10A34"/>
    <w:rsid w:val="00E10CAB"/>
    <w:rsid w:val="00E1132F"/>
    <w:rsid w:val="00E11B10"/>
    <w:rsid w:val="00E12BC4"/>
    <w:rsid w:val="00E131D2"/>
    <w:rsid w:val="00E146F7"/>
    <w:rsid w:val="00E14AC2"/>
    <w:rsid w:val="00E159CE"/>
    <w:rsid w:val="00E15F06"/>
    <w:rsid w:val="00E16DA0"/>
    <w:rsid w:val="00E16EB5"/>
    <w:rsid w:val="00E17B8A"/>
    <w:rsid w:val="00E22554"/>
    <w:rsid w:val="00E22F81"/>
    <w:rsid w:val="00E2352C"/>
    <w:rsid w:val="00E2486C"/>
    <w:rsid w:val="00E2487A"/>
    <w:rsid w:val="00E256A7"/>
    <w:rsid w:val="00E257B6"/>
    <w:rsid w:val="00E25A2D"/>
    <w:rsid w:val="00E27D9C"/>
    <w:rsid w:val="00E30395"/>
    <w:rsid w:val="00E304E3"/>
    <w:rsid w:val="00E3168C"/>
    <w:rsid w:val="00E31B00"/>
    <w:rsid w:val="00E31E56"/>
    <w:rsid w:val="00E31F65"/>
    <w:rsid w:val="00E34416"/>
    <w:rsid w:val="00E34BFC"/>
    <w:rsid w:val="00E3571E"/>
    <w:rsid w:val="00E3576F"/>
    <w:rsid w:val="00E3583F"/>
    <w:rsid w:val="00E35B59"/>
    <w:rsid w:val="00E36121"/>
    <w:rsid w:val="00E364ED"/>
    <w:rsid w:val="00E36883"/>
    <w:rsid w:val="00E37288"/>
    <w:rsid w:val="00E375D9"/>
    <w:rsid w:val="00E3771B"/>
    <w:rsid w:val="00E37A61"/>
    <w:rsid w:val="00E408E1"/>
    <w:rsid w:val="00E43B46"/>
    <w:rsid w:val="00E43E99"/>
    <w:rsid w:val="00E44CB0"/>
    <w:rsid w:val="00E44E8F"/>
    <w:rsid w:val="00E4562E"/>
    <w:rsid w:val="00E45851"/>
    <w:rsid w:val="00E471ED"/>
    <w:rsid w:val="00E478FE"/>
    <w:rsid w:val="00E509C5"/>
    <w:rsid w:val="00E5117E"/>
    <w:rsid w:val="00E5135B"/>
    <w:rsid w:val="00E517C3"/>
    <w:rsid w:val="00E519C6"/>
    <w:rsid w:val="00E52D69"/>
    <w:rsid w:val="00E53AA1"/>
    <w:rsid w:val="00E54E81"/>
    <w:rsid w:val="00E54FA9"/>
    <w:rsid w:val="00E5653F"/>
    <w:rsid w:val="00E56CB2"/>
    <w:rsid w:val="00E573BC"/>
    <w:rsid w:val="00E57830"/>
    <w:rsid w:val="00E607BC"/>
    <w:rsid w:val="00E608B6"/>
    <w:rsid w:val="00E60A81"/>
    <w:rsid w:val="00E611B5"/>
    <w:rsid w:val="00E61C36"/>
    <w:rsid w:val="00E61CEB"/>
    <w:rsid w:val="00E6273B"/>
    <w:rsid w:val="00E64092"/>
    <w:rsid w:val="00E64EE8"/>
    <w:rsid w:val="00E65180"/>
    <w:rsid w:val="00E65A69"/>
    <w:rsid w:val="00E65CFA"/>
    <w:rsid w:val="00E66536"/>
    <w:rsid w:val="00E706AA"/>
    <w:rsid w:val="00E70F6D"/>
    <w:rsid w:val="00E71535"/>
    <w:rsid w:val="00E71F36"/>
    <w:rsid w:val="00E7290C"/>
    <w:rsid w:val="00E72DE7"/>
    <w:rsid w:val="00E7392F"/>
    <w:rsid w:val="00E7424E"/>
    <w:rsid w:val="00E75A00"/>
    <w:rsid w:val="00E76BC9"/>
    <w:rsid w:val="00E76C66"/>
    <w:rsid w:val="00E76D9C"/>
    <w:rsid w:val="00E80258"/>
    <w:rsid w:val="00E80DE2"/>
    <w:rsid w:val="00E82FB4"/>
    <w:rsid w:val="00E83E95"/>
    <w:rsid w:val="00E8462A"/>
    <w:rsid w:val="00E8476C"/>
    <w:rsid w:val="00E84DD0"/>
    <w:rsid w:val="00E84FAB"/>
    <w:rsid w:val="00E85118"/>
    <w:rsid w:val="00E85A7F"/>
    <w:rsid w:val="00E86241"/>
    <w:rsid w:val="00E86280"/>
    <w:rsid w:val="00E86DA4"/>
    <w:rsid w:val="00E90BA8"/>
    <w:rsid w:val="00E91986"/>
    <w:rsid w:val="00E93D8A"/>
    <w:rsid w:val="00E93DAD"/>
    <w:rsid w:val="00E94C63"/>
    <w:rsid w:val="00E95763"/>
    <w:rsid w:val="00E95CFB"/>
    <w:rsid w:val="00E966C4"/>
    <w:rsid w:val="00E9729D"/>
    <w:rsid w:val="00E973F2"/>
    <w:rsid w:val="00EA20CF"/>
    <w:rsid w:val="00EA2DD9"/>
    <w:rsid w:val="00EA3EAB"/>
    <w:rsid w:val="00EA46B3"/>
    <w:rsid w:val="00EA491C"/>
    <w:rsid w:val="00EA4B6D"/>
    <w:rsid w:val="00EA4CAD"/>
    <w:rsid w:val="00EA5826"/>
    <w:rsid w:val="00EA67CC"/>
    <w:rsid w:val="00EA6BF0"/>
    <w:rsid w:val="00EA75C5"/>
    <w:rsid w:val="00EA7E66"/>
    <w:rsid w:val="00EB064E"/>
    <w:rsid w:val="00EB0A59"/>
    <w:rsid w:val="00EB17D7"/>
    <w:rsid w:val="00EB2292"/>
    <w:rsid w:val="00EB2C7E"/>
    <w:rsid w:val="00EB3EA4"/>
    <w:rsid w:val="00EB4609"/>
    <w:rsid w:val="00EB46B1"/>
    <w:rsid w:val="00EB617D"/>
    <w:rsid w:val="00EB6F36"/>
    <w:rsid w:val="00EC0857"/>
    <w:rsid w:val="00EC0A88"/>
    <w:rsid w:val="00EC0F85"/>
    <w:rsid w:val="00EC136C"/>
    <w:rsid w:val="00EC19E9"/>
    <w:rsid w:val="00EC1FA2"/>
    <w:rsid w:val="00EC2E6B"/>
    <w:rsid w:val="00EC55C2"/>
    <w:rsid w:val="00EC5B96"/>
    <w:rsid w:val="00EC5F8F"/>
    <w:rsid w:val="00ED0182"/>
    <w:rsid w:val="00ED0693"/>
    <w:rsid w:val="00ED075F"/>
    <w:rsid w:val="00ED20E2"/>
    <w:rsid w:val="00ED4096"/>
    <w:rsid w:val="00ED529E"/>
    <w:rsid w:val="00ED5DDB"/>
    <w:rsid w:val="00ED6817"/>
    <w:rsid w:val="00ED6CA4"/>
    <w:rsid w:val="00ED739C"/>
    <w:rsid w:val="00ED7573"/>
    <w:rsid w:val="00EE0577"/>
    <w:rsid w:val="00EE26B6"/>
    <w:rsid w:val="00EE3ACE"/>
    <w:rsid w:val="00EE3C8F"/>
    <w:rsid w:val="00EE50F7"/>
    <w:rsid w:val="00EE5C96"/>
    <w:rsid w:val="00EE5EA7"/>
    <w:rsid w:val="00EE6047"/>
    <w:rsid w:val="00EE62FB"/>
    <w:rsid w:val="00EE7272"/>
    <w:rsid w:val="00EE7902"/>
    <w:rsid w:val="00EF350F"/>
    <w:rsid w:val="00EF351F"/>
    <w:rsid w:val="00EF3E04"/>
    <w:rsid w:val="00F009AC"/>
    <w:rsid w:val="00F00A63"/>
    <w:rsid w:val="00F013C7"/>
    <w:rsid w:val="00F02838"/>
    <w:rsid w:val="00F056F4"/>
    <w:rsid w:val="00F05AD9"/>
    <w:rsid w:val="00F06491"/>
    <w:rsid w:val="00F06EE1"/>
    <w:rsid w:val="00F0779C"/>
    <w:rsid w:val="00F07CEB"/>
    <w:rsid w:val="00F107F7"/>
    <w:rsid w:val="00F11CB2"/>
    <w:rsid w:val="00F12143"/>
    <w:rsid w:val="00F12613"/>
    <w:rsid w:val="00F134D7"/>
    <w:rsid w:val="00F13A9E"/>
    <w:rsid w:val="00F14ABE"/>
    <w:rsid w:val="00F15043"/>
    <w:rsid w:val="00F151B9"/>
    <w:rsid w:val="00F16835"/>
    <w:rsid w:val="00F16F0E"/>
    <w:rsid w:val="00F170E9"/>
    <w:rsid w:val="00F17861"/>
    <w:rsid w:val="00F2050A"/>
    <w:rsid w:val="00F20BB4"/>
    <w:rsid w:val="00F22103"/>
    <w:rsid w:val="00F233ED"/>
    <w:rsid w:val="00F23955"/>
    <w:rsid w:val="00F2443E"/>
    <w:rsid w:val="00F30D20"/>
    <w:rsid w:val="00F32312"/>
    <w:rsid w:val="00F331A7"/>
    <w:rsid w:val="00F33E79"/>
    <w:rsid w:val="00F34967"/>
    <w:rsid w:val="00F35579"/>
    <w:rsid w:val="00F35C1A"/>
    <w:rsid w:val="00F35F51"/>
    <w:rsid w:val="00F36A19"/>
    <w:rsid w:val="00F37619"/>
    <w:rsid w:val="00F40A98"/>
    <w:rsid w:val="00F40FAA"/>
    <w:rsid w:val="00F410BA"/>
    <w:rsid w:val="00F42579"/>
    <w:rsid w:val="00F42F79"/>
    <w:rsid w:val="00F436F1"/>
    <w:rsid w:val="00F44D1A"/>
    <w:rsid w:val="00F46D20"/>
    <w:rsid w:val="00F47DDC"/>
    <w:rsid w:val="00F50480"/>
    <w:rsid w:val="00F524AB"/>
    <w:rsid w:val="00F524F8"/>
    <w:rsid w:val="00F53D4E"/>
    <w:rsid w:val="00F53E78"/>
    <w:rsid w:val="00F54883"/>
    <w:rsid w:val="00F54B45"/>
    <w:rsid w:val="00F550F4"/>
    <w:rsid w:val="00F55B6D"/>
    <w:rsid w:val="00F568F6"/>
    <w:rsid w:val="00F56D82"/>
    <w:rsid w:val="00F56FB0"/>
    <w:rsid w:val="00F61282"/>
    <w:rsid w:val="00F62569"/>
    <w:rsid w:val="00F63168"/>
    <w:rsid w:val="00F63A81"/>
    <w:rsid w:val="00F642A3"/>
    <w:rsid w:val="00F64A2C"/>
    <w:rsid w:val="00F6501E"/>
    <w:rsid w:val="00F657F0"/>
    <w:rsid w:val="00F67087"/>
    <w:rsid w:val="00F712E4"/>
    <w:rsid w:val="00F72D72"/>
    <w:rsid w:val="00F73414"/>
    <w:rsid w:val="00F738BD"/>
    <w:rsid w:val="00F743FC"/>
    <w:rsid w:val="00F74F76"/>
    <w:rsid w:val="00F7513D"/>
    <w:rsid w:val="00F753B1"/>
    <w:rsid w:val="00F761E7"/>
    <w:rsid w:val="00F76295"/>
    <w:rsid w:val="00F762B7"/>
    <w:rsid w:val="00F767B0"/>
    <w:rsid w:val="00F76CEE"/>
    <w:rsid w:val="00F76F19"/>
    <w:rsid w:val="00F77CFA"/>
    <w:rsid w:val="00F8021C"/>
    <w:rsid w:val="00F83364"/>
    <w:rsid w:val="00F837FC"/>
    <w:rsid w:val="00F868B0"/>
    <w:rsid w:val="00F868FD"/>
    <w:rsid w:val="00F9296A"/>
    <w:rsid w:val="00F92B03"/>
    <w:rsid w:val="00F93466"/>
    <w:rsid w:val="00F9353F"/>
    <w:rsid w:val="00F94A55"/>
    <w:rsid w:val="00F94AB9"/>
    <w:rsid w:val="00F95129"/>
    <w:rsid w:val="00F96C76"/>
    <w:rsid w:val="00F97468"/>
    <w:rsid w:val="00FA022C"/>
    <w:rsid w:val="00FA0E31"/>
    <w:rsid w:val="00FA0F8C"/>
    <w:rsid w:val="00FA13B3"/>
    <w:rsid w:val="00FA1B29"/>
    <w:rsid w:val="00FA2219"/>
    <w:rsid w:val="00FA252C"/>
    <w:rsid w:val="00FA3514"/>
    <w:rsid w:val="00FA4303"/>
    <w:rsid w:val="00FA4C89"/>
    <w:rsid w:val="00FA6790"/>
    <w:rsid w:val="00FB1420"/>
    <w:rsid w:val="00FB1A96"/>
    <w:rsid w:val="00FB2645"/>
    <w:rsid w:val="00FB2CA4"/>
    <w:rsid w:val="00FB3171"/>
    <w:rsid w:val="00FB3388"/>
    <w:rsid w:val="00FB419C"/>
    <w:rsid w:val="00FB426E"/>
    <w:rsid w:val="00FB560F"/>
    <w:rsid w:val="00FB5A67"/>
    <w:rsid w:val="00FB5B67"/>
    <w:rsid w:val="00FB5CCB"/>
    <w:rsid w:val="00FB639E"/>
    <w:rsid w:val="00FB7C49"/>
    <w:rsid w:val="00FB7D97"/>
    <w:rsid w:val="00FC0828"/>
    <w:rsid w:val="00FC1FBA"/>
    <w:rsid w:val="00FC210B"/>
    <w:rsid w:val="00FC2513"/>
    <w:rsid w:val="00FC2B9B"/>
    <w:rsid w:val="00FC3086"/>
    <w:rsid w:val="00FC5CFB"/>
    <w:rsid w:val="00FC6CD6"/>
    <w:rsid w:val="00FC78D7"/>
    <w:rsid w:val="00FD0433"/>
    <w:rsid w:val="00FD2BB4"/>
    <w:rsid w:val="00FD5DC9"/>
    <w:rsid w:val="00FD6760"/>
    <w:rsid w:val="00FD7166"/>
    <w:rsid w:val="00FD75BA"/>
    <w:rsid w:val="00FE22B9"/>
    <w:rsid w:val="00FE27C7"/>
    <w:rsid w:val="00FE2D12"/>
    <w:rsid w:val="00FE2D2D"/>
    <w:rsid w:val="00FE3CF6"/>
    <w:rsid w:val="00FE44DC"/>
    <w:rsid w:val="00FE46EE"/>
    <w:rsid w:val="00FE4D76"/>
    <w:rsid w:val="00FE4DF4"/>
    <w:rsid w:val="00FE541C"/>
    <w:rsid w:val="00FE579B"/>
    <w:rsid w:val="00FE5D54"/>
    <w:rsid w:val="00FE6514"/>
    <w:rsid w:val="00FE6808"/>
    <w:rsid w:val="00FE7E77"/>
    <w:rsid w:val="00FF2328"/>
    <w:rsid w:val="00FF23D7"/>
    <w:rsid w:val="00FF246B"/>
    <w:rsid w:val="00FF36DE"/>
    <w:rsid w:val="00FF4B68"/>
  </w:rsids>
  <m:mathPr>
    <m:mathFont m:val="Arial Black"/>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CB"/>
    <w:pPr>
      <w:spacing w:after="0" w:line="240" w:lineRule="auto"/>
    </w:pPr>
    <w:rPr>
      <w:rFonts w:eastAsiaTheme="minorEastAsia"/>
      <w:sz w:val="24"/>
      <w:szCs w:val="24"/>
      <w:lang w:val="en-US"/>
    </w:rPr>
  </w:style>
  <w:style w:type="paragraph" w:styleId="Heading2">
    <w:name w:val="heading 2"/>
    <w:basedOn w:val="Normal"/>
    <w:link w:val="Heading2Char"/>
    <w:uiPriority w:val="9"/>
    <w:qFormat/>
    <w:rsid w:val="008134F3"/>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1ACB"/>
    <w:pPr>
      <w:ind w:left="720"/>
      <w:contextualSpacing/>
    </w:pPr>
  </w:style>
  <w:style w:type="paragraph" w:styleId="Header">
    <w:name w:val="header"/>
    <w:basedOn w:val="Normal"/>
    <w:link w:val="HeaderChar"/>
    <w:uiPriority w:val="99"/>
    <w:unhideWhenUsed/>
    <w:rsid w:val="00DF3F89"/>
    <w:pPr>
      <w:tabs>
        <w:tab w:val="center" w:pos="4680"/>
        <w:tab w:val="right" w:pos="9360"/>
      </w:tabs>
    </w:pPr>
  </w:style>
  <w:style w:type="character" w:customStyle="1" w:styleId="HeaderChar">
    <w:name w:val="Header Char"/>
    <w:basedOn w:val="DefaultParagraphFont"/>
    <w:link w:val="Header"/>
    <w:uiPriority w:val="99"/>
    <w:rsid w:val="00DF3F89"/>
    <w:rPr>
      <w:rFonts w:eastAsiaTheme="minorEastAsia"/>
      <w:sz w:val="24"/>
      <w:szCs w:val="24"/>
      <w:lang w:val="en-US"/>
    </w:rPr>
  </w:style>
  <w:style w:type="paragraph" w:styleId="Footer">
    <w:name w:val="footer"/>
    <w:basedOn w:val="Normal"/>
    <w:link w:val="FooterChar"/>
    <w:uiPriority w:val="99"/>
    <w:unhideWhenUsed/>
    <w:rsid w:val="00DF3F89"/>
    <w:pPr>
      <w:tabs>
        <w:tab w:val="center" w:pos="4680"/>
        <w:tab w:val="right" w:pos="9360"/>
      </w:tabs>
    </w:pPr>
  </w:style>
  <w:style w:type="character" w:customStyle="1" w:styleId="FooterChar">
    <w:name w:val="Footer Char"/>
    <w:basedOn w:val="DefaultParagraphFont"/>
    <w:link w:val="Footer"/>
    <w:uiPriority w:val="99"/>
    <w:rsid w:val="00DF3F89"/>
    <w:rPr>
      <w:rFonts w:eastAsiaTheme="minorEastAsia"/>
      <w:sz w:val="24"/>
      <w:szCs w:val="24"/>
      <w:lang w:val="en-US"/>
    </w:rPr>
  </w:style>
  <w:style w:type="character" w:customStyle="1" w:styleId="Heading2Char">
    <w:name w:val="Heading 2 Char"/>
    <w:basedOn w:val="DefaultParagraphFont"/>
    <w:link w:val="Heading2"/>
    <w:uiPriority w:val="9"/>
    <w:rsid w:val="008134F3"/>
    <w:rPr>
      <w:rFonts w:ascii="Times New Roman" w:eastAsia="Times New Roman" w:hAnsi="Times New Roman" w:cs="Times New Roman"/>
      <w:b/>
      <w:bCs/>
      <w:sz w:val="36"/>
      <w:szCs w:val="36"/>
      <w:lang w:eastAsia="en-CA"/>
    </w:rPr>
  </w:style>
  <w:style w:type="paragraph" w:customStyle="1" w:styleId="NormalParagraphStyle">
    <w:name w:val="NormalParagraphStyle"/>
    <w:basedOn w:val="Normal"/>
    <w:rsid w:val="008134F3"/>
    <w:pPr>
      <w:autoSpaceDE w:val="0"/>
      <w:autoSpaceDN w:val="0"/>
      <w:adjustRightInd w:val="0"/>
      <w:spacing w:line="288" w:lineRule="auto"/>
      <w:textAlignment w:val="center"/>
    </w:pPr>
    <w:rPr>
      <w:rFonts w:ascii="Times" w:eastAsia="Calibri" w:hAnsi="Times" w:cs="Times"/>
      <w:color w:val="000000"/>
    </w:rPr>
  </w:style>
  <w:style w:type="paragraph" w:styleId="PlainText">
    <w:name w:val="Plain Text"/>
    <w:basedOn w:val="Normal"/>
    <w:link w:val="PlainTextChar"/>
    <w:rsid w:val="008134F3"/>
    <w:rPr>
      <w:rFonts w:ascii="Courier New" w:eastAsia="MS Mincho" w:hAnsi="Courier New" w:cs="Times New Roman"/>
      <w:sz w:val="20"/>
      <w:szCs w:val="20"/>
      <w:lang w:val="fr-CA" w:eastAsia="fr-CA"/>
    </w:rPr>
  </w:style>
  <w:style w:type="character" w:customStyle="1" w:styleId="PlainTextChar">
    <w:name w:val="Plain Text Char"/>
    <w:basedOn w:val="DefaultParagraphFont"/>
    <w:link w:val="PlainText"/>
    <w:rsid w:val="008134F3"/>
    <w:rPr>
      <w:rFonts w:ascii="Courier New" w:eastAsia="MS Mincho" w:hAnsi="Courier New" w:cs="Times New Roman"/>
      <w:sz w:val="20"/>
      <w:szCs w:val="20"/>
      <w:lang w:val="fr-CA" w:eastAsia="fr-CA"/>
    </w:rPr>
  </w:style>
  <w:style w:type="paragraph" w:styleId="BalloonText">
    <w:name w:val="Balloon Text"/>
    <w:basedOn w:val="Normal"/>
    <w:link w:val="BalloonTextChar"/>
    <w:uiPriority w:val="99"/>
    <w:semiHidden/>
    <w:unhideWhenUsed/>
    <w:rsid w:val="00D77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E09"/>
    <w:rPr>
      <w:rFonts w:ascii="Lucida Grande" w:eastAsiaTheme="minorEastAsia"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CB"/>
    <w:pPr>
      <w:spacing w:after="0" w:line="240" w:lineRule="auto"/>
    </w:pPr>
    <w:rPr>
      <w:rFonts w:eastAsiaTheme="minorEastAsia"/>
      <w:sz w:val="24"/>
      <w:szCs w:val="24"/>
      <w:lang w:val="en-US"/>
    </w:rPr>
  </w:style>
  <w:style w:type="paragraph" w:styleId="Heading2">
    <w:name w:val="heading 2"/>
    <w:basedOn w:val="Normal"/>
    <w:link w:val="Heading2Char"/>
    <w:uiPriority w:val="9"/>
    <w:qFormat/>
    <w:rsid w:val="008134F3"/>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CB"/>
    <w:pPr>
      <w:ind w:left="720"/>
      <w:contextualSpacing/>
    </w:pPr>
  </w:style>
  <w:style w:type="paragraph" w:styleId="Header">
    <w:name w:val="header"/>
    <w:basedOn w:val="Normal"/>
    <w:link w:val="HeaderChar"/>
    <w:uiPriority w:val="99"/>
    <w:unhideWhenUsed/>
    <w:rsid w:val="00DF3F89"/>
    <w:pPr>
      <w:tabs>
        <w:tab w:val="center" w:pos="4680"/>
        <w:tab w:val="right" w:pos="9360"/>
      </w:tabs>
    </w:pPr>
  </w:style>
  <w:style w:type="character" w:customStyle="1" w:styleId="HeaderChar">
    <w:name w:val="Header Char"/>
    <w:basedOn w:val="DefaultParagraphFont"/>
    <w:link w:val="Header"/>
    <w:uiPriority w:val="99"/>
    <w:rsid w:val="00DF3F89"/>
    <w:rPr>
      <w:rFonts w:eastAsiaTheme="minorEastAsia"/>
      <w:sz w:val="24"/>
      <w:szCs w:val="24"/>
      <w:lang w:val="en-US"/>
    </w:rPr>
  </w:style>
  <w:style w:type="paragraph" w:styleId="Footer">
    <w:name w:val="footer"/>
    <w:basedOn w:val="Normal"/>
    <w:link w:val="FooterChar"/>
    <w:uiPriority w:val="99"/>
    <w:unhideWhenUsed/>
    <w:rsid w:val="00DF3F89"/>
    <w:pPr>
      <w:tabs>
        <w:tab w:val="center" w:pos="4680"/>
        <w:tab w:val="right" w:pos="9360"/>
      </w:tabs>
    </w:pPr>
  </w:style>
  <w:style w:type="character" w:customStyle="1" w:styleId="FooterChar">
    <w:name w:val="Footer Char"/>
    <w:basedOn w:val="DefaultParagraphFont"/>
    <w:link w:val="Footer"/>
    <w:uiPriority w:val="99"/>
    <w:rsid w:val="00DF3F89"/>
    <w:rPr>
      <w:rFonts w:eastAsiaTheme="minorEastAsia"/>
      <w:sz w:val="24"/>
      <w:szCs w:val="24"/>
      <w:lang w:val="en-US"/>
    </w:rPr>
  </w:style>
  <w:style w:type="character" w:customStyle="1" w:styleId="Heading2Char">
    <w:name w:val="Heading 2 Char"/>
    <w:basedOn w:val="DefaultParagraphFont"/>
    <w:link w:val="Heading2"/>
    <w:uiPriority w:val="9"/>
    <w:rsid w:val="008134F3"/>
    <w:rPr>
      <w:rFonts w:ascii="Times New Roman" w:eastAsia="Times New Roman" w:hAnsi="Times New Roman" w:cs="Times New Roman"/>
      <w:b/>
      <w:bCs/>
      <w:sz w:val="36"/>
      <w:szCs w:val="36"/>
      <w:lang w:eastAsia="en-CA"/>
    </w:rPr>
  </w:style>
  <w:style w:type="paragraph" w:customStyle="1" w:styleId="NormalParagraphStyle">
    <w:name w:val="NormalParagraphStyle"/>
    <w:basedOn w:val="Normal"/>
    <w:rsid w:val="008134F3"/>
    <w:pPr>
      <w:autoSpaceDE w:val="0"/>
      <w:autoSpaceDN w:val="0"/>
      <w:adjustRightInd w:val="0"/>
      <w:spacing w:line="288" w:lineRule="auto"/>
      <w:textAlignment w:val="center"/>
    </w:pPr>
    <w:rPr>
      <w:rFonts w:ascii="Times" w:eastAsia="Calibri" w:hAnsi="Times" w:cs="Times"/>
      <w:color w:val="000000"/>
    </w:rPr>
  </w:style>
  <w:style w:type="paragraph" w:styleId="PlainText">
    <w:name w:val="Plain Text"/>
    <w:basedOn w:val="Normal"/>
    <w:link w:val="PlainTextChar"/>
    <w:rsid w:val="008134F3"/>
    <w:rPr>
      <w:rFonts w:ascii="Courier New" w:eastAsia="MS Mincho" w:hAnsi="Courier New" w:cs="Times New Roman"/>
      <w:sz w:val="20"/>
      <w:szCs w:val="20"/>
      <w:lang w:val="fr-CA" w:eastAsia="fr-CA"/>
    </w:rPr>
  </w:style>
  <w:style w:type="character" w:customStyle="1" w:styleId="PlainTextChar">
    <w:name w:val="Plain Text Char"/>
    <w:basedOn w:val="DefaultParagraphFont"/>
    <w:link w:val="PlainText"/>
    <w:rsid w:val="008134F3"/>
    <w:rPr>
      <w:rFonts w:ascii="Courier New" w:eastAsia="MS Mincho" w:hAnsi="Courier New" w:cs="Times New Roman"/>
      <w:sz w:val="20"/>
      <w:szCs w:val="20"/>
      <w:lang w:val="fr-CA" w:eastAsia="fr-CA"/>
    </w:rPr>
  </w:style>
  <w:style w:type="paragraph" w:styleId="BalloonText">
    <w:name w:val="Balloon Text"/>
    <w:basedOn w:val="Normal"/>
    <w:link w:val="BalloonTextChar"/>
    <w:uiPriority w:val="99"/>
    <w:semiHidden/>
    <w:unhideWhenUsed/>
    <w:rsid w:val="00D77E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E09"/>
    <w:rPr>
      <w:rFonts w:ascii="Lucida Grande" w:eastAsiaTheme="minorEastAsia"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bmail.canadacouncil.ca/borderpost/imp/wm-proxy.php/owa/redir.aspx?C=_4wJpIWZyESi4iV0iDo3MnTkvhovotBI9_DhKw-CCb1BT7m1KAfuhfeu33YazfEhwaVTRqyIACY.&amp;URL=http%3a%2f%2fwww.nomadicmassive.com"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19409</Words>
  <Characters>110636</Characters>
  <Application>Microsoft Macintosh Word</Application>
  <DocSecurity>0</DocSecurity>
  <Lines>921</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Whitehurst</dc:creator>
  <cp:lastModifiedBy>Michele Decottignies</cp:lastModifiedBy>
  <cp:revision>2</cp:revision>
  <cp:lastPrinted>2014-02-03T15:50:00Z</cp:lastPrinted>
  <dcterms:created xsi:type="dcterms:W3CDTF">2015-08-31T21:35:00Z</dcterms:created>
  <dcterms:modified xsi:type="dcterms:W3CDTF">2015-08-31T21:35:00Z</dcterms:modified>
</cp:coreProperties>
</file>